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E9B26" w14:textId="77777777" w:rsidR="00CC00D1" w:rsidRPr="001F7B8B" w:rsidRDefault="00CC00D1" w:rsidP="00CC00D1">
      <w:pPr>
        <w:pStyle w:val="RALs-Title"/>
        <w:rPr>
          <w:rFonts w:asciiTheme="majorBidi" w:hAnsiTheme="majorBidi" w:cstheme="majorBidi"/>
          <w:rtl/>
          <w:lang w:val="en-US"/>
        </w:rPr>
      </w:pPr>
      <w:r w:rsidRPr="001F7B8B">
        <w:rPr>
          <w:rFonts w:asciiTheme="majorBidi" w:hAnsiTheme="majorBidi" w:cstheme="majorBidi"/>
          <w:lang w:val="en-US"/>
        </w:rPr>
        <w:t>Students’ Perceptions of Using ChatGPT and Quizlet for Vocabulary Learning</w:t>
      </w:r>
    </w:p>
    <w:p w14:paraId="1292C4FE" w14:textId="77777777" w:rsidR="00CC00D1" w:rsidRPr="001F7B8B" w:rsidRDefault="00CC00D1" w:rsidP="00CC00D1">
      <w:pPr>
        <w:pStyle w:val="RALs-Authors"/>
        <w:rPr>
          <w:rFonts w:asciiTheme="majorBidi" w:hAnsiTheme="majorBidi" w:cstheme="majorBidi"/>
        </w:rPr>
      </w:pPr>
      <w:r w:rsidRPr="001F7B8B">
        <w:rPr>
          <w:rFonts w:asciiTheme="majorBidi" w:hAnsiTheme="majorBidi" w:cstheme="majorBidi"/>
          <w:lang w:val="vi-VN"/>
        </w:rPr>
        <w:t>Diem Bich Huyen Bui</w:t>
      </w:r>
      <w:r w:rsidRPr="001F7B8B">
        <w:rPr>
          <w:rStyle w:val="FootnoteReference"/>
          <w:rFonts w:asciiTheme="majorBidi" w:hAnsiTheme="majorBidi" w:cstheme="majorBidi"/>
        </w:rPr>
        <w:footnoteReference w:id="1"/>
      </w:r>
      <w:r w:rsidRPr="001F7B8B">
        <w:rPr>
          <w:rFonts w:asciiTheme="majorBidi" w:hAnsiTheme="majorBidi" w:cstheme="majorBidi"/>
        </w:rPr>
        <w:t xml:space="preserve">, </w:t>
      </w:r>
      <w:r w:rsidRPr="001F7B8B">
        <w:rPr>
          <w:rFonts w:asciiTheme="majorBidi" w:hAnsiTheme="majorBidi" w:cstheme="majorBidi"/>
          <w:lang w:val="vi-VN"/>
        </w:rPr>
        <w:t>Tran Nhu Uyen Le</w:t>
      </w:r>
      <w:r w:rsidRPr="001F7B8B">
        <w:rPr>
          <w:rStyle w:val="FootnoteReference"/>
          <w:rFonts w:asciiTheme="majorBidi" w:hAnsiTheme="majorBidi" w:cstheme="majorBidi"/>
        </w:rPr>
        <w:footnoteReference w:id="2"/>
      </w:r>
    </w:p>
    <w:p w14:paraId="239C02FE" w14:textId="77777777" w:rsidR="00CC00D1" w:rsidRPr="001F7B8B" w:rsidRDefault="00CC00D1" w:rsidP="00CC00D1">
      <w:pPr>
        <w:pStyle w:val="RALs-HeadingsNoIndent"/>
        <w:rPr>
          <w:rFonts w:asciiTheme="majorBidi" w:hAnsiTheme="majorBidi" w:cstheme="majorBidi"/>
          <w:sz w:val="24"/>
          <w:szCs w:val="24"/>
        </w:rPr>
      </w:pPr>
    </w:p>
    <w:p w14:paraId="332B7F06" w14:textId="77777777" w:rsidR="00CC00D1" w:rsidRPr="001F7B8B" w:rsidRDefault="00CC00D1" w:rsidP="00CC00D1">
      <w:pPr>
        <w:pStyle w:val="RALs-HeadingsNoIndent"/>
        <w:rPr>
          <w:rFonts w:asciiTheme="majorBidi" w:hAnsiTheme="majorBidi" w:cstheme="majorBidi"/>
          <w:sz w:val="24"/>
          <w:szCs w:val="24"/>
        </w:rPr>
      </w:pPr>
      <w:r w:rsidRPr="001F7B8B">
        <w:rPr>
          <w:rFonts w:asciiTheme="majorBidi" w:hAnsiTheme="majorBidi" w:cstheme="majorBidi"/>
          <w:sz w:val="24"/>
          <w:szCs w:val="24"/>
        </w:rPr>
        <w:t>Abstract</w:t>
      </w:r>
    </w:p>
    <w:p w14:paraId="26B4DE3A" w14:textId="77777777" w:rsidR="00CC00D1" w:rsidRPr="001F7B8B" w:rsidRDefault="00CC00D1" w:rsidP="00CC00D1">
      <w:pPr>
        <w:spacing w:before="0" w:after="0" w:line="240" w:lineRule="auto"/>
        <w:ind w:firstLine="0"/>
        <w:rPr>
          <w:rFonts w:cs="Times New Roman"/>
          <w:sz w:val="24"/>
          <w:szCs w:val="24"/>
        </w:rPr>
      </w:pPr>
      <w:r w:rsidRPr="001F7B8B">
        <w:rPr>
          <w:rFonts w:cs="Times New Roman"/>
          <w:sz w:val="24"/>
          <w:szCs w:val="24"/>
        </w:rPr>
        <w:t>Vocabulary is considered a core element of language acquisition and plays a crucial role in reading comprehension. Despite its importance, many learners have struggled with vocabulary learning due to the lack of tools or strategies to create personalized vocabulary sets. With the development of digital platforms and artificial intelligence (AI), new opportunities have emerged to improve the vocabulary learning process. However, research exploring the integration of AI-based tools, particularly ChatGPT 3.5 (free version), with established vocabulary learning platforms such as Quizlet (free version) remains limited, especially in the Vietnamese context. This research addresses this gap by exploring the perceptions of 115 intermediate-level non-English-majored students at a university in Ho Chi Minh City regarding the use of Quizlet, with the aid of ChatGPT 3.5, to support vocabulary learning for reading comprehension. A mixed-methods approach was employed, using a survey including Likert-scale items and open-ended questions adapted from the Technology Acceptance Model (TAM). Results from the Likert-scale section revealed a positive perception regarding the usability of this combination. Findings in the open-ended parts indicated that the integration of ChatGPT 3.5 with Quizlet enhances vocabulary learning by making the process faster with proper guidance, providing more relevant definitions, and more personalized contexts compared to traditional methods. These findings highlight the pedagogical potential of integrating AI tools into EFL settings, offering a more adaptive, engaging, and learner-centered vocabulary learning experience.</w:t>
      </w:r>
    </w:p>
    <w:p w14:paraId="03BE10C5" w14:textId="77777777" w:rsidR="00CC00D1" w:rsidRPr="001F7B8B" w:rsidRDefault="00CC00D1" w:rsidP="00CC00D1">
      <w:pPr>
        <w:spacing w:line="240" w:lineRule="auto"/>
        <w:ind w:firstLine="360"/>
        <w:rPr>
          <w:rFonts w:cs="Times New Roman"/>
          <w:sz w:val="24"/>
          <w:szCs w:val="24"/>
        </w:rPr>
      </w:pPr>
      <w:r w:rsidRPr="001F7B8B">
        <w:rPr>
          <w:rFonts w:asciiTheme="majorBidi" w:hAnsiTheme="majorBidi" w:cstheme="majorBidi"/>
          <w:b/>
          <w:bCs/>
          <w:i/>
          <w:iCs/>
          <w:sz w:val="24"/>
          <w:szCs w:val="24"/>
        </w:rPr>
        <w:t>Keywords</w:t>
      </w:r>
      <w:r w:rsidRPr="001F7B8B">
        <w:rPr>
          <w:rFonts w:asciiTheme="majorBidi" w:hAnsiTheme="majorBidi" w:cstheme="majorBidi"/>
          <w:b/>
          <w:bCs/>
          <w:sz w:val="24"/>
          <w:szCs w:val="24"/>
        </w:rPr>
        <w:t>:</w:t>
      </w:r>
      <w:r w:rsidRPr="001F7B8B">
        <w:rPr>
          <w:rFonts w:asciiTheme="majorBidi" w:hAnsiTheme="majorBidi" w:cstheme="majorBidi"/>
          <w:b/>
          <w:bCs/>
          <w:sz w:val="24"/>
          <w:szCs w:val="24"/>
          <w:lang w:val="vi-VN"/>
        </w:rPr>
        <w:t xml:space="preserve"> </w:t>
      </w:r>
      <w:r w:rsidRPr="001F7B8B">
        <w:rPr>
          <w:rFonts w:cs="Times New Roman"/>
          <w:sz w:val="24"/>
          <w:szCs w:val="24"/>
        </w:rPr>
        <w:t>artificial intelligence, ChatGPT 3.5, mixed method, Quizlet, vocabulary learning</w:t>
      </w:r>
    </w:p>
    <w:p w14:paraId="2D9603CC" w14:textId="77777777" w:rsidR="00CC00D1" w:rsidRPr="001F7B8B" w:rsidRDefault="00CC00D1" w:rsidP="00CC00D1">
      <w:pPr>
        <w:spacing w:before="240"/>
        <w:ind w:left="993" w:hanging="993"/>
        <w:rPr>
          <w:rFonts w:asciiTheme="majorBidi" w:hAnsiTheme="majorBidi" w:cstheme="majorBidi"/>
          <w:b/>
          <w:bCs/>
          <w:sz w:val="24"/>
          <w:szCs w:val="24"/>
        </w:rPr>
      </w:pPr>
    </w:p>
    <w:p w14:paraId="6F1C85B8" w14:textId="77777777" w:rsidR="00CC00D1" w:rsidRPr="001F7B8B" w:rsidRDefault="00CC00D1" w:rsidP="00CC00D1">
      <w:pPr>
        <w:pStyle w:val="RALs-Heading1"/>
        <w:snapToGrid w:val="0"/>
        <w:spacing w:before="0" w:line="480" w:lineRule="auto"/>
        <w:rPr>
          <w:rFonts w:asciiTheme="majorBidi" w:hAnsiTheme="majorBidi" w:cstheme="majorBidi"/>
          <w:b w:val="0"/>
          <w:bCs w:val="0"/>
          <w:sz w:val="24"/>
          <w:szCs w:val="24"/>
        </w:rPr>
      </w:pPr>
      <w:r w:rsidRPr="001F7B8B">
        <w:rPr>
          <w:rFonts w:asciiTheme="majorBidi" w:hAnsiTheme="majorBidi" w:cstheme="majorBidi"/>
          <w:sz w:val="24"/>
          <w:szCs w:val="24"/>
        </w:rPr>
        <w:t>1. Introduction</w:t>
      </w:r>
    </w:p>
    <w:p w14:paraId="3442D12A" w14:textId="26F6FA10" w:rsidR="00CC00D1" w:rsidRPr="001F7B8B" w:rsidRDefault="00CC00D1" w:rsidP="00CC00D1">
      <w:pPr>
        <w:snapToGrid w:val="0"/>
        <w:spacing w:before="0" w:after="120" w:line="480" w:lineRule="auto"/>
        <w:rPr>
          <w:sz w:val="24"/>
          <w:szCs w:val="24"/>
        </w:rPr>
      </w:pPr>
      <w:r w:rsidRPr="001F7B8B">
        <w:rPr>
          <w:sz w:val="24"/>
          <w:szCs w:val="24"/>
        </w:rPr>
        <w:t xml:space="preserve">In the context of rapid globalization, English has become an essential subject in modern education, serving as a milestone for academic and professional success. Its importance is particularly evident in Asia, where the demand for English proficiency is rapidly increasing </w:t>
      </w:r>
      <w:r w:rsidR="009E5AA2" w:rsidRPr="001F7B8B">
        <w:rPr>
          <w:sz w:val="24"/>
          <w:szCs w:val="24"/>
        </w:rPr>
        <w:t>(</w:t>
      </w:r>
      <w:r w:rsidR="009E5AA2" w:rsidRPr="001F7B8B">
        <w:rPr>
          <w:sz w:val="24"/>
          <w:szCs w:val="24"/>
          <w:lang w:val="vi-VN"/>
        </w:rPr>
        <w:t>Kirkpatrick, 2015</w:t>
      </w:r>
      <w:r w:rsidR="009E5AA2" w:rsidRPr="001F7B8B">
        <w:rPr>
          <w:sz w:val="24"/>
          <w:szCs w:val="24"/>
        </w:rPr>
        <w:t>)</w:t>
      </w:r>
      <w:r w:rsidRPr="001F7B8B">
        <w:rPr>
          <w:sz w:val="24"/>
          <w:szCs w:val="24"/>
        </w:rPr>
        <w:t>. Among the four skills, reading is a key receptive skill in language learning and forms the foundation for developing productive skills like writing and speaking (</w:t>
      </w:r>
      <w:proofErr w:type="spellStart"/>
      <w:r w:rsidRPr="001F7B8B">
        <w:rPr>
          <w:sz w:val="24"/>
          <w:szCs w:val="24"/>
        </w:rPr>
        <w:t>Sreena</w:t>
      </w:r>
      <w:proofErr w:type="spellEnd"/>
      <w:r w:rsidRPr="001F7B8B">
        <w:rPr>
          <w:sz w:val="24"/>
          <w:szCs w:val="24"/>
        </w:rPr>
        <w:t xml:space="preserve"> &amp; </w:t>
      </w:r>
      <w:proofErr w:type="spellStart"/>
      <w:r w:rsidRPr="001F7B8B">
        <w:rPr>
          <w:sz w:val="24"/>
          <w:szCs w:val="24"/>
        </w:rPr>
        <w:t>Ilankumaran</w:t>
      </w:r>
      <w:proofErr w:type="spellEnd"/>
      <w:r w:rsidRPr="001F7B8B">
        <w:rPr>
          <w:sz w:val="24"/>
          <w:szCs w:val="24"/>
        </w:rPr>
        <w:t xml:space="preserve">, 2018). Through reading, students gain exposure to academic texts, broaden their </w:t>
      </w:r>
      <w:r w:rsidRPr="001F7B8B">
        <w:rPr>
          <w:sz w:val="24"/>
          <w:szCs w:val="24"/>
        </w:rPr>
        <w:lastRenderedPageBreak/>
        <w:t>knowledge, and enhance cognitive abilities such as problem-solving, analysis, and critical thinking (</w:t>
      </w:r>
      <w:proofErr w:type="spellStart"/>
      <w:r w:rsidRPr="001F7B8B">
        <w:rPr>
          <w:sz w:val="24"/>
          <w:szCs w:val="24"/>
        </w:rPr>
        <w:t>Mukhlisa</w:t>
      </w:r>
      <w:proofErr w:type="spellEnd"/>
      <w:r w:rsidR="000D2D76">
        <w:rPr>
          <w:sz w:val="24"/>
          <w:szCs w:val="24"/>
          <w:lang w:val="vi-VN"/>
        </w:rPr>
        <w:t xml:space="preserve"> </w:t>
      </w:r>
      <w:r w:rsidR="00EC2A14" w:rsidRPr="001F7B8B">
        <w:rPr>
          <w:sz w:val="24"/>
          <w:szCs w:val="24"/>
        </w:rPr>
        <w:t xml:space="preserve">&amp; </w:t>
      </w:r>
      <w:proofErr w:type="spellStart"/>
      <w:r w:rsidR="00EC2A14" w:rsidRPr="001F7B8B">
        <w:rPr>
          <w:sz w:val="24"/>
          <w:szCs w:val="24"/>
        </w:rPr>
        <w:t>Jakhongir</w:t>
      </w:r>
      <w:proofErr w:type="spellEnd"/>
      <w:r w:rsidR="00EC2A14" w:rsidRPr="001F7B8B">
        <w:rPr>
          <w:sz w:val="24"/>
          <w:szCs w:val="24"/>
        </w:rPr>
        <w:t xml:space="preserve"> </w:t>
      </w:r>
      <w:proofErr w:type="spellStart"/>
      <w:r w:rsidR="00EC2A14" w:rsidRPr="001F7B8B">
        <w:rPr>
          <w:sz w:val="24"/>
          <w:szCs w:val="24"/>
        </w:rPr>
        <w:t>kizi</w:t>
      </w:r>
      <w:proofErr w:type="spellEnd"/>
      <w:r w:rsidRPr="001F7B8B">
        <w:rPr>
          <w:sz w:val="24"/>
          <w:szCs w:val="24"/>
        </w:rPr>
        <w:t xml:space="preserve">, 2025; </w:t>
      </w:r>
      <w:proofErr w:type="spellStart"/>
      <w:r w:rsidRPr="001F7B8B">
        <w:rPr>
          <w:sz w:val="24"/>
          <w:szCs w:val="24"/>
        </w:rPr>
        <w:t>Sholihah</w:t>
      </w:r>
      <w:proofErr w:type="spellEnd"/>
      <w:r w:rsidRPr="001F7B8B">
        <w:rPr>
          <w:sz w:val="24"/>
          <w:szCs w:val="24"/>
        </w:rPr>
        <w:t xml:space="preserve"> &amp; </w:t>
      </w:r>
      <w:proofErr w:type="spellStart"/>
      <w:r w:rsidRPr="001F7B8B">
        <w:rPr>
          <w:sz w:val="24"/>
          <w:szCs w:val="24"/>
        </w:rPr>
        <w:t>Lastariwati</w:t>
      </w:r>
      <w:proofErr w:type="spellEnd"/>
      <w:r w:rsidRPr="001F7B8B">
        <w:rPr>
          <w:sz w:val="24"/>
          <w:szCs w:val="24"/>
        </w:rPr>
        <w:t>, 2020). However, reading comprehension depends largely on vocabulary knowledge (</w:t>
      </w:r>
      <w:proofErr w:type="spellStart"/>
      <w:r w:rsidRPr="001F7B8B">
        <w:rPr>
          <w:sz w:val="24"/>
          <w:szCs w:val="24"/>
        </w:rPr>
        <w:t>Manihuruk</w:t>
      </w:r>
      <w:proofErr w:type="spellEnd"/>
      <w:r w:rsidRPr="001F7B8B">
        <w:rPr>
          <w:sz w:val="24"/>
          <w:szCs w:val="24"/>
        </w:rPr>
        <w:t xml:space="preserve">, 2020; </w:t>
      </w:r>
      <w:proofErr w:type="spellStart"/>
      <w:r w:rsidRPr="001F7B8B">
        <w:rPr>
          <w:sz w:val="24"/>
          <w:szCs w:val="24"/>
        </w:rPr>
        <w:t>Masrai</w:t>
      </w:r>
      <w:proofErr w:type="spellEnd"/>
      <w:r w:rsidRPr="001F7B8B">
        <w:rPr>
          <w:sz w:val="24"/>
          <w:szCs w:val="24"/>
        </w:rPr>
        <w:t xml:space="preserve">, 2019). When encountering unfamiliar words, students often struggle to determine meaning from context, which negatively impacts their reading fluency and motivation (Nguyen, 2023; Vu &amp; Peter, 2021). As a result, vocabulary acquisition is considered indispensable to improving comprehension and overall English proficiency (Robiya et al., 2024; </w:t>
      </w:r>
      <w:proofErr w:type="spellStart"/>
      <w:r w:rsidR="00DA7EE8" w:rsidRPr="001F7B8B">
        <w:rPr>
          <w:sz w:val="24"/>
          <w:szCs w:val="24"/>
        </w:rPr>
        <w:t>Ilmiddinovich</w:t>
      </w:r>
      <w:proofErr w:type="spellEnd"/>
      <w:r w:rsidRPr="001F7B8B">
        <w:rPr>
          <w:sz w:val="24"/>
          <w:szCs w:val="24"/>
        </w:rPr>
        <w:t>, 2021). In many Asian countries, including Vietnam, reading difficulties are often linked to limited vocabulary knowledge (Nguyen, 2023).</w:t>
      </w:r>
    </w:p>
    <w:p w14:paraId="025F12B3" w14:textId="77777777" w:rsidR="00CC00D1" w:rsidRPr="001F7B8B" w:rsidRDefault="00CC00D1" w:rsidP="00CC00D1">
      <w:pPr>
        <w:snapToGrid w:val="0"/>
        <w:spacing w:before="0" w:after="120" w:line="480" w:lineRule="auto"/>
        <w:rPr>
          <w:sz w:val="24"/>
          <w:szCs w:val="24"/>
        </w:rPr>
      </w:pPr>
      <w:r w:rsidRPr="001F7B8B">
        <w:rPr>
          <w:sz w:val="24"/>
          <w:szCs w:val="24"/>
        </w:rPr>
        <w:t xml:space="preserve">Research shows that Vietnamese learners’ insufficient vocabulary size is closely tied to an overreliance on traditional methods that emphasize rote memorization (Nguyen &amp; Javorsky, 2025; </w:t>
      </w:r>
      <w:r w:rsidRPr="001F7B8B">
        <w:rPr>
          <w:sz w:val="24"/>
          <w:szCs w:val="24"/>
          <w:lang w:val="vi-VN"/>
        </w:rPr>
        <w:t>Nguyen</w:t>
      </w:r>
      <w:r w:rsidRPr="001F7B8B">
        <w:rPr>
          <w:sz w:val="24"/>
          <w:szCs w:val="24"/>
        </w:rPr>
        <w:t xml:space="preserve"> et al., 2024). These approaches encourage memorizing long word lists without understanding usage in context, leading to weak retention and poor application in reading or real-life situations. This limits meaningful vocabulary learning and creates dependency on teachers for explanation.</w:t>
      </w:r>
    </w:p>
    <w:p w14:paraId="145D19B9" w14:textId="77777777" w:rsidR="00CC00D1" w:rsidRPr="001F7B8B" w:rsidRDefault="00CC00D1" w:rsidP="00CC00D1">
      <w:pPr>
        <w:snapToGrid w:val="0"/>
        <w:spacing w:before="0" w:after="120" w:line="480" w:lineRule="auto"/>
        <w:rPr>
          <w:sz w:val="24"/>
          <w:szCs w:val="24"/>
        </w:rPr>
      </w:pPr>
      <w:r w:rsidRPr="001F7B8B">
        <w:rPr>
          <w:sz w:val="24"/>
          <w:szCs w:val="24"/>
        </w:rPr>
        <w:t xml:space="preserve">With the rise of digital technology, vocabulary learning through online tools has emerged as a promising solution. Among them, Quizlet is widely recognized for improving learner motivation and vocabulary retention (Nguyen &amp; Le, 2022; </w:t>
      </w:r>
      <w:r w:rsidRPr="001F7B8B">
        <w:rPr>
          <w:sz w:val="24"/>
          <w:szCs w:val="24"/>
          <w:lang w:val="vi-VN"/>
        </w:rPr>
        <w:t>Nguyen</w:t>
      </w:r>
      <w:r w:rsidRPr="001F7B8B">
        <w:rPr>
          <w:sz w:val="24"/>
          <w:szCs w:val="24"/>
        </w:rPr>
        <w:t xml:space="preserve">, 2024; </w:t>
      </w:r>
      <w:proofErr w:type="spellStart"/>
      <w:r w:rsidRPr="001F7B8B">
        <w:rPr>
          <w:sz w:val="24"/>
          <w:szCs w:val="24"/>
        </w:rPr>
        <w:t>Mykytka</w:t>
      </w:r>
      <w:proofErr w:type="spellEnd"/>
      <w:r w:rsidRPr="001F7B8B">
        <w:rPr>
          <w:sz w:val="24"/>
          <w:szCs w:val="24"/>
        </w:rPr>
        <w:t>, 2023). A meta-analysis by Özdemir and Seçkin (2024) confirmed that Quizlet supports long-term retention through features like flashcards, learn, test, and games that promote active recall. However, Quizlet does not generate contextual example sentences, especially from reading passages. While context-based tasks enhance retention, they are often time-consuming for students and typically created by teachers (Vu &amp; Bui, 2023).</w:t>
      </w:r>
    </w:p>
    <w:p w14:paraId="52B086A1" w14:textId="77777777" w:rsidR="00CC00D1" w:rsidRPr="001F7B8B" w:rsidRDefault="00CC00D1" w:rsidP="00CC00D1">
      <w:pPr>
        <w:snapToGrid w:val="0"/>
        <w:spacing w:before="0" w:after="120" w:line="480" w:lineRule="auto"/>
        <w:rPr>
          <w:rFonts w:cs="Times New Roman"/>
          <w:sz w:val="24"/>
          <w:szCs w:val="24"/>
          <w:lang w:val="vi-VN"/>
        </w:rPr>
      </w:pPr>
      <w:r w:rsidRPr="001F7B8B">
        <w:rPr>
          <w:sz w:val="24"/>
          <w:szCs w:val="24"/>
        </w:rPr>
        <w:t xml:space="preserve">Recently, ChatGPT has also proven effective in vocabulary learning, as it can generate context-based examples from reading passages through guided prompts (Abas et al., 2023; </w:t>
      </w:r>
      <w:proofErr w:type="spellStart"/>
      <w:r w:rsidRPr="001F7B8B">
        <w:rPr>
          <w:sz w:val="24"/>
          <w:szCs w:val="24"/>
        </w:rPr>
        <w:lastRenderedPageBreak/>
        <w:t>Krouska</w:t>
      </w:r>
      <w:proofErr w:type="spellEnd"/>
      <w:r w:rsidRPr="001F7B8B">
        <w:rPr>
          <w:sz w:val="24"/>
          <w:szCs w:val="24"/>
        </w:rPr>
        <w:t xml:space="preserve"> et al., 2024). However, ChatGPT alone may lack interactive features or the excitement factor needed to sustain engagement (Kartal, 2023). Combining ChatGPT with Quizlet may offer a complementary approach that leverages the strengths of both tools. </w:t>
      </w:r>
      <w:r w:rsidRPr="001F7B8B">
        <w:rPr>
          <w:rFonts w:cs="Times New Roman"/>
          <w:sz w:val="24"/>
          <w:szCs w:val="24"/>
        </w:rPr>
        <w:t>Current literature reveals a lack of research on integrating Quizlet (free version) with Chat-GPT (free version 3.5) in vocabulary learning, particularly within the Vietnamese EFL context. Therefore, this study suggests an approach that combines Quizlet with ChatGPT to create a potential method for</w:t>
      </w:r>
      <w:r w:rsidRPr="001F7B8B">
        <w:rPr>
          <w:rFonts w:cs="Times New Roman"/>
          <w:sz w:val="24"/>
          <w:szCs w:val="24"/>
          <w:lang w:val="vi-VN"/>
        </w:rPr>
        <w:t xml:space="preserve"> vocabulary learning. </w:t>
      </w:r>
    </w:p>
    <w:p w14:paraId="5929B6B6" w14:textId="77777777" w:rsidR="00CC00D1" w:rsidRPr="001F7B8B" w:rsidRDefault="00CC00D1" w:rsidP="00CC00D1">
      <w:pPr>
        <w:snapToGrid w:val="0"/>
        <w:spacing w:before="0" w:after="120" w:line="480" w:lineRule="auto"/>
        <w:rPr>
          <w:rFonts w:cs="Times New Roman"/>
          <w:sz w:val="24"/>
          <w:szCs w:val="24"/>
          <w:lang w:val="vi-VN"/>
        </w:rPr>
      </w:pPr>
      <w:r w:rsidRPr="001F7B8B">
        <w:rPr>
          <w:rFonts w:cs="Times New Roman"/>
          <w:sz w:val="24"/>
          <w:szCs w:val="24"/>
        </w:rPr>
        <w:t>This study explores Vietnamese EFL learners’ perceptions of using Quizlet and ChatGPT for vocabulary learning. Theoretically, it contributes to extending the application of the Technology Acceptance Model (TAM), particularly in terms of perceived usefulness and perceived ease of use, within the context of AI-assisted language learning. Practically, the study offers valuable insights for educators, curriculum designers, language teachers, and learners in Vietnam, highlighting a cost-effective and accessible alternative for vocabulary acquisition through digital tools.</w:t>
      </w:r>
      <w:r w:rsidRPr="001F7B8B">
        <w:rPr>
          <w:rFonts w:cs="Times New Roman"/>
          <w:sz w:val="24"/>
          <w:szCs w:val="24"/>
          <w:lang w:val="vi-VN"/>
        </w:rPr>
        <w:t xml:space="preserve"> To fulfill the purpose of the study, the paper was conducted to answer the following research question: </w:t>
      </w:r>
    </w:p>
    <w:p w14:paraId="3053575C" w14:textId="77777777" w:rsidR="00CC00D1" w:rsidRPr="001F7B8B" w:rsidRDefault="00CC00D1" w:rsidP="00CC00D1">
      <w:pPr>
        <w:snapToGrid w:val="0"/>
        <w:spacing w:before="0" w:after="120" w:line="480" w:lineRule="auto"/>
        <w:rPr>
          <w:rFonts w:cs="Times New Roman"/>
          <w:sz w:val="24"/>
          <w:szCs w:val="24"/>
          <w:shd w:val="clear" w:color="auto" w:fill="C9DAF8"/>
        </w:rPr>
      </w:pPr>
      <w:r w:rsidRPr="001F7B8B">
        <w:rPr>
          <w:rFonts w:cs="Times New Roman"/>
          <w:sz w:val="24"/>
          <w:szCs w:val="24"/>
          <w:lang w:val="vi-VN"/>
        </w:rPr>
        <w:t>What are students’ perceptions towards the utilization of Quizlet (free version) with the aid of ChatGPT version 3.5 for vocabulary learning?</w:t>
      </w:r>
    </w:p>
    <w:p w14:paraId="084B25D7" w14:textId="77777777" w:rsidR="00CC00D1" w:rsidRPr="001F7B8B" w:rsidRDefault="00CC00D1" w:rsidP="00CC00D1">
      <w:pPr>
        <w:pStyle w:val="RALs-Heading1"/>
        <w:snapToGrid w:val="0"/>
        <w:spacing w:before="0" w:line="480" w:lineRule="auto"/>
        <w:rPr>
          <w:rFonts w:asciiTheme="majorBidi" w:hAnsiTheme="majorBidi" w:cstheme="majorBidi"/>
          <w:sz w:val="24"/>
          <w:szCs w:val="24"/>
        </w:rPr>
      </w:pPr>
      <w:r w:rsidRPr="001F7B8B">
        <w:rPr>
          <w:rFonts w:asciiTheme="majorBidi" w:hAnsiTheme="majorBidi" w:cstheme="majorBidi"/>
          <w:sz w:val="24"/>
          <w:szCs w:val="24"/>
        </w:rPr>
        <w:t>2. Literature Review</w:t>
      </w:r>
    </w:p>
    <w:p w14:paraId="45F74C2C" w14:textId="77777777" w:rsidR="00CC00D1" w:rsidRPr="001F7B8B" w:rsidRDefault="00CC00D1" w:rsidP="00CC00D1">
      <w:pPr>
        <w:pStyle w:val="RALs-Heading2"/>
        <w:snapToGrid w:val="0"/>
        <w:spacing w:before="0" w:after="0" w:line="480" w:lineRule="auto"/>
        <w:rPr>
          <w:rFonts w:asciiTheme="majorBidi" w:hAnsiTheme="majorBidi" w:cstheme="majorBidi"/>
          <w:sz w:val="24"/>
          <w:szCs w:val="24"/>
          <w:lang w:val="vi-VN"/>
        </w:rPr>
      </w:pPr>
      <w:r w:rsidRPr="001F7B8B">
        <w:rPr>
          <w:rFonts w:asciiTheme="majorBidi" w:hAnsiTheme="majorBidi" w:cstheme="majorBidi"/>
          <w:sz w:val="24"/>
          <w:szCs w:val="24"/>
        </w:rPr>
        <w:t xml:space="preserve">2.1. </w:t>
      </w:r>
      <w:r w:rsidRPr="001F7B8B">
        <w:rPr>
          <w:rFonts w:asciiTheme="majorBidi" w:hAnsiTheme="majorBidi" w:cstheme="majorBidi"/>
          <w:sz w:val="24"/>
          <w:szCs w:val="24"/>
          <w:lang w:val="vi-VN"/>
        </w:rPr>
        <w:t>Vocabulary and its aspects</w:t>
      </w:r>
    </w:p>
    <w:p w14:paraId="3B320E20" w14:textId="2CA2FFE9" w:rsidR="00CC00D1" w:rsidRPr="001F7B8B" w:rsidRDefault="00CC00D1" w:rsidP="00CC00D1">
      <w:pPr>
        <w:snapToGrid w:val="0"/>
        <w:spacing w:before="0" w:after="120" w:line="480" w:lineRule="auto"/>
        <w:rPr>
          <w:sz w:val="24"/>
          <w:szCs w:val="24"/>
        </w:rPr>
      </w:pPr>
      <w:r w:rsidRPr="001F7B8B">
        <w:rPr>
          <w:sz w:val="24"/>
          <w:szCs w:val="24"/>
        </w:rPr>
        <w:t xml:space="preserve">Vocabulary can be defined in various </w:t>
      </w:r>
      <w:r w:rsidRPr="00D935B5">
        <w:rPr>
          <w:sz w:val="24"/>
          <w:szCs w:val="24"/>
        </w:rPr>
        <w:t xml:space="preserve">ways. According to </w:t>
      </w:r>
      <w:r w:rsidR="00720F31" w:rsidRPr="00D935B5">
        <w:rPr>
          <w:sz w:val="24"/>
          <w:szCs w:val="24"/>
        </w:rPr>
        <w:t>Oxford Learners’ Di</w:t>
      </w:r>
      <w:r w:rsidR="00720F31" w:rsidRPr="00D935B5">
        <w:rPr>
          <w:sz w:val="24"/>
          <w:szCs w:val="24"/>
          <w:lang w:val="vi-VN"/>
        </w:rPr>
        <w:t>ctionaries (2023)</w:t>
      </w:r>
      <w:r w:rsidRPr="00D935B5">
        <w:rPr>
          <w:sz w:val="24"/>
          <w:szCs w:val="24"/>
        </w:rPr>
        <w:t>, it refers to “</w:t>
      </w:r>
      <w:r w:rsidR="00720F31" w:rsidRPr="00D935B5">
        <w:rPr>
          <w:sz w:val="24"/>
          <w:szCs w:val="24"/>
        </w:rPr>
        <w:t>all the words a person knows and uses, all the words in a language</w:t>
      </w:r>
      <w:r w:rsidRPr="00D935B5">
        <w:rPr>
          <w:sz w:val="24"/>
          <w:szCs w:val="24"/>
        </w:rPr>
        <w:t>.” Neuman and Dwyer (2009) define it as “</w:t>
      </w:r>
      <w:r w:rsidR="00B234F4" w:rsidRPr="00D935B5">
        <w:rPr>
          <w:sz w:val="24"/>
          <w:szCs w:val="24"/>
        </w:rPr>
        <w:t>the words we must know to communicate effectively: words in speaking (expressive vocabulary) and words in listening (receptive vocabulary)</w:t>
      </w:r>
      <w:r w:rsidRPr="00D935B5">
        <w:rPr>
          <w:sz w:val="24"/>
          <w:szCs w:val="24"/>
        </w:rPr>
        <w:t>”</w:t>
      </w:r>
      <w:r w:rsidR="00B234F4" w:rsidRPr="00D935B5">
        <w:rPr>
          <w:sz w:val="24"/>
          <w:szCs w:val="24"/>
          <w:lang w:val="vi-VN"/>
        </w:rPr>
        <w:t xml:space="preserve"> (p.385).</w:t>
      </w:r>
      <w:r w:rsidRPr="00D935B5">
        <w:rPr>
          <w:sz w:val="24"/>
          <w:szCs w:val="24"/>
        </w:rPr>
        <w:t xml:space="preserve"> </w:t>
      </w:r>
      <w:r w:rsidR="00656C7C" w:rsidRPr="00D935B5">
        <w:rPr>
          <w:sz w:val="24"/>
          <w:szCs w:val="24"/>
          <w:lang w:val="vi-VN"/>
        </w:rPr>
        <w:t xml:space="preserve">Ayuliana (2024) </w:t>
      </w:r>
      <w:r w:rsidR="001F7B8B" w:rsidRPr="00D935B5">
        <w:rPr>
          <w:sz w:val="24"/>
          <w:szCs w:val="24"/>
          <w:lang w:val="vi-VN"/>
        </w:rPr>
        <w:t>describes</w:t>
      </w:r>
      <w:r w:rsidRPr="00D935B5">
        <w:rPr>
          <w:sz w:val="24"/>
          <w:szCs w:val="24"/>
        </w:rPr>
        <w:t xml:space="preserve"> it as </w:t>
      </w:r>
      <w:r w:rsidR="00656C7C" w:rsidRPr="00D935B5">
        <w:rPr>
          <w:sz w:val="24"/>
          <w:szCs w:val="24"/>
          <w:lang w:val="vi-VN"/>
        </w:rPr>
        <w:t>“</w:t>
      </w:r>
      <w:r w:rsidR="00656C7C" w:rsidRPr="00D935B5">
        <w:rPr>
          <w:sz w:val="24"/>
          <w:szCs w:val="24"/>
        </w:rPr>
        <w:t xml:space="preserve">a group of terms known by an individual or a big group of </w:t>
      </w:r>
      <w:proofErr w:type="spellStart"/>
      <w:r w:rsidR="00656C7C" w:rsidRPr="00D935B5">
        <w:rPr>
          <w:sz w:val="24"/>
          <w:szCs w:val="24"/>
        </w:rPr>
        <w:t>i</w:t>
      </w:r>
      <w:proofErr w:type="spellEnd"/>
      <w:r w:rsidR="00656C7C" w:rsidRPr="00D935B5">
        <w:rPr>
          <w:sz w:val="24"/>
          <w:szCs w:val="24"/>
          <w:lang w:val="vi-VN"/>
        </w:rPr>
        <w:t>ndividuals”</w:t>
      </w:r>
      <w:r w:rsidR="008837D3" w:rsidRPr="00D935B5">
        <w:rPr>
          <w:sz w:val="24"/>
          <w:szCs w:val="24"/>
          <w:lang w:val="vi-VN"/>
        </w:rPr>
        <w:t xml:space="preserve"> (p. 6), emphasizing </w:t>
      </w:r>
      <w:r w:rsidR="008837D3">
        <w:rPr>
          <w:sz w:val="24"/>
          <w:szCs w:val="24"/>
          <w:lang w:val="vi-VN"/>
        </w:rPr>
        <w:t xml:space="preserve">that vocabulary knowledge includes </w:t>
      </w:r>
      <w:r w:rsidR="008837D3">
        <w:rPr>
          <w:sz w:val="24"/>
          <w:szCs w:val="24"/>
          <w:lang w:val="vi-VN"/>
        </w:rPr>
        <w:lastRenderedPageBreak/>
        <w:t xml:space="preserve">understanding nuances, associations, and connotations across various </w:t>
      </w:r>
      <w:r w:rsidRPr="001F7B8B">
        <w:rPr>
          <w:sz w:val="24"/>
          <w:szCs w:val="24"/>
        </w:rPr>
        <w:t>contexts. In this study, vocabulary is understood as the knowledge of words and their meanings, along with the ability to use them effectively across language skills, especially in reading (Neuman &amp; Dwyer, 2009).</w:t>
      </w:r>
    </w:p>
    <w:p w14:paraId="0A54A8CF" w14:textId="230B1696" w:rsidR="00CC00D1" w:rsidRPr="001F7B8B" w:rsidRDefault="00CC00D1" w:rsidP="00CC00D1">
      <w:pPr>
        <w:snapToGrid w:val="0"/>
        <w:spacing w:before="0" w:after="120" w:line="480" w:lineRule="auto"/>
        <w:rPr>
          <w:sz w:val="24"/>
          <w:szCs w:val="24"/>
        </w:rPr>
      </w:pPr>
      <w:r w:rsidRPr="001F7B8B">
        <w:rPr>
          <w:sz w:val="24"/>
          <w:szCs w:val="24"/>
        </w:rPr>
        <w:t>Nation (2001)</w:t>
      </w:r>
      <w:r w:rsidR="007909C2" w:rsidRPr="001F7B8B">
        <w:rPr>
          <w:sz w:val="24"/>
          <w:szCs w:val="24"/>
        </w:rPr>
        <w:t>,</w:t>
      </w:r>
      <w:r w:rsidR="00B3638E" w:rsidRPr="001F7B8B">
        <w:rPr>
          <w:sz w:val="24"/>
          <w:szCs w:val="24"/>
          <w:lang w:val="vi-VN"/>
        </w:rPr>
        <w:t xml:space="preserve"> cited in Nation (2013)</w:t>
      </w:r>
      <w:r w:rsidR="007909C2" w:rsidRPr="001F7B8B">
        <w:rPr>
          <w:sz w:val="24"/>
          <w:szCs w:val="24"/>
        </w:rPr>
        <w:t>,</w:t>
      </w:r>
      <w:r w:rsidRPr="001F7B8B">
        <w:rPr>
          <w:sz w:val="24"/>
          <w:szCs w:val="24"/>
        </w:rPr>
        <w:t xml:space="preserve"> categorizes vocabulary into three components: form, meaning, and use. This shows vocabulary involves more than memorizing words; it requires understanding form (</w:t>
      </w:r>
      <w:r w:rsidR="006B667A" w:rsidRPr="001F7B8B">
        <w:rPr>
          <w:sz w:val="24"/>
          <w:szCs w:val="24"/>
          <w:lang w:val="vi-VN"/>
        </w:rPr>
        <w:t xml:space="preserve">spoken, written, </w:t>
      </w:r>
      <w:r w:rsidR="00A404D7" w:rsidRPr="001F7B8B">
        <w:rPr>
          <w:sz w:val="24"/>
          <w:szCs w:val="24"/>
        </w:rPr>
        <w:t>word parts</w:t>
      </w:r>
      <w:r w:rsidRPr="001F7B8B">
        <w:rPr>
          <w:sz w:val="24"/>
          <w:szCs w:val="24"/>
        </w:rPr>
        <w:t>), meaning (</w:t>
      </w:r>
      <w:r w:rsidR="006B667A" w:rsidRPr="001F7B8B">
        <w:rPr>
          <w:sz w:val="24"/>
          <w:szCs w:val="24"/>
          <w:lang w:val="vi-VN"/>
        </w:rPr>
        <w:t xml:space="preserve">form and meaning, </w:t>
      </w:r>
      <w:r w:rsidRPr="001F7B8B">
        <w:rPr>
          <w:sz w:val="24"/>
          <w:szCs w:val="24"/>
        </w:rPr>
        <w:t>concepts</w:t>
      </w:r>
      <w:r w:rsidR="006B667A" w:rsidRPr="001F7B8B">
        <w:rPr>
          <w:sz w:val="24"/>
          <w:szCs w:val="24"/>
          <w:lang w:val="vi-VN"/>
        </w:rPr>
        <w:t xml:space="preserve"> and referents</w:t>
      </w:r>
      <w:r w:rsidRPr="001F7B8B">
        <w:rPr>
          <w:sz w:val="24"/>
          <w:szCs w:val="24"/>
        </w:rPr>
        <w:t xml:space="preserve">, </w:t>
      </w:r>
      <w:r w:rsidR="006B667A" w:rsidRPr="001F7B8B">
        <w:rPr>
          <w:sz w:val="24"/>
          <w:szCs w:val="24"/>
          <w:lang w:val="vi-VN"/>
        </w:rPr>
        <w:t xml:space="preserve">and </w:t>
      </w:r>
      <w:r w:rsidR="006B667A" w:rsidRPr="001F7B8B">
        <w:rPr>
          <w:sz w:val="24"/>
          <w:szCs w:val="24"/>
        </w:rPr>
        <w:t>associations), and use (</w:t>
      </w:r>
      <w:r w:rsidR="006B667A" w:rsidRPr="001F7B8B">
        <w:rPr>
          <w:sz w:val="24"/>
          <w:szCs w:val="24"/>
          <w:lang w:val="vi-VN"/>
        </w:rPr>
        <w:t>grammatical functions</w:t>
      </w:r>
      <w:r w:rsidRPr="001F7B8B">
        <w:rPr>
          <w:sz w:val="24"/>
          <w:szCs w:val="24"/>
        </w:rPr>
        <w:t>, collocations,</w:t>
      </w:r>
      <w:r w:rsidR="00A404D7" w:rsidRPr="001F7B8B">
        <w:rPr>
          <w:sz w:val="24"/>
          <w:szCs w:val="24"/>
        </w:rPr>
        <w:t xml:space="preserve"> and</w:t>
      </w:r>
      <w:r w:rsidRPr="001F7B8B">
        <w:rPr>
          <w:sz w:val="24"/>
          <w:szCs w:val="24"/>
        </w:rPr>
        <w:t xml:space="preserve"> </w:t>
      </w:r>
      <w:r w:rsidR="006B667A" w:rsidRPr="001F7B8B">
        <w:rPr>
          <w:sz w:val="24"/>
          <w:szCs w:val="24"/>
          <w:lang w:val="vi-VN"/>
        </w:rPr>
        <w:t>constrain</w:t>
      </w:r>
      <w:r w:rsidR="00A404D7" w:rsidRPr="001F7B8B">
        <w:rPr>
          <w:sz w:val="24"/>
          <w:szCs w:val="24"/>
        </w:rPr>
        <w:t>t</w:t>
      </w:r>
      <w:r w:rsidR="006B667A" w:rsidRPr="001F7B8B">
        <w:rPr>
          <w:sz w:val="24"/>
          <w:szCs w:val="24"/>
          <w:lang w:val="vi-VN"/>
        </w:rPr>
        <w:t xml:space="preserve">s on use such as </w:t>
      </w:r>
      <w:r w:rsidR="006B667A" w:rsidRPr="001F7B8B">
        <w:rPr>
          <w:sz w:val="24"/>
          <w:szCs w:val="24"/>
        </w:rPr>
        <w:t>register</w:t>
      </w:r>
      <w:r w:rsidR="006B667A" w:rsidRPr="001F7B8B">
        <w:rPr>
          <w:sz w:val="24"/>
          <w:szCs w:val="24"/>
          <w:lang w:val="vi-VN"/>
        </w:rPr>
        <w:t xml:space="preserve"> and </w:t>
      </w:r>
      <w:r w:rsidRPr="001F7B8B">
        <w:rPr>
          <w:sz w:val="24"/>
          <w:szCs w:val="24"/>
        </w:rPr>
        <w:t>frequency). This multidimensional view underscores the need for a comprehensive learning approach. Based on Nation’s framework and the scope of this study, the paper focuses on two aspects: meaning in context (particularly in reading) and spoken form (pronunciation).</w:t>
      </w:r>
    </w:p>
    <w:p w14:paraId="6CDCD61A" w14:textId="42D9A1A5" w:rsidR="00CC00D1" w:rsidRPr="00F43CDA" w:rsidRDefault="00CC00D1" w:rsidP="00CC00D1">
      <w:pPr>
        <w:snapToGrid w:val="0"/>
        <w:spacing w:before="0" w:after="120" w:line="480" w:lineRule="auto"/>
        <w:rPr>
          <w:color w:val="FF0000"/>
          <w:sz w:val="24"/>
          <w:szCs w:val="24"/>
        </w:rPr>
      </w:pPr>
      <w:r w:rsidRPr="001F7B8B">
        <w:rPr>
          <w:sz w:val="24"/>
          <w:szCs w:val="24"/>
        </w:rPr>
        <w:t>Understanding word meaning in context is essential, as it directly influences comprehension. Dash (2008) notes that many words have multiple meanings depending on context, making contextual awareness critical. Nation (2001)</w:t>
      </w:r>
      <w:r w:rsidR="0099240C" w:rsidRPr="001F7B8B">
        <w:rPr>
          <w:sz w:val="24"/>
          <w:szCs w:val="24"/>
        </w:rPr>
        <w:t xml:space="preserve">, </w:t>
      </w:r>
      <w:r w:rsidR="00B3638E" w:rsidRPr="001F7B8B">
        <w:rPr>
          <w:sz w:val="24"/>
          <w:szCs w:val="24"/>
          <w:lang w:val="vi-VN"/>
        </w:rPr>
        <w:t>cited in Nation (2013)</w:t>
      </w:r>
      <w:r w:rsidR="0099240C" w:rsidRPr="001F7B8B">
        <w:rPr>
          <w:sz w:val="24"/>
          <w:szCs w:val="24"/>
        </w:rPr>
        <w:t>,</w:t>
      </w:r>
      <w:r w:rsidR="00B3638E" w:rsidRPr="001F7B8B">
        <w:rPr>
          <w:sz w:val="24"/>
          <w:szCs w:val="24"/>
        </w:rPr>
        <w:t xml:space="preserve"> </w:t>
      </w:r>
      <w:r w:rsidRPr="001F7B8B">
        <w:rPr>
          <w:sz w:val="24"/>
          <w:szCs w:val="24"/>
        </w:rPr>
        <w:t xml:space="preserve">and </w:t>
      </w:r>
      <w:proofErr w:type="spellStart"/>
      <w:r w:rsidRPr="001F7B8B">
        <w:rPr>
          <w:sz w:val="24"/>
          <w:szCs w:val="24"/>
        </w:rPr>
        <w:t>Zarfsaz</w:t>
      </w:r>
      <w:proofErr w:type="spellEnd"/>
      <w:r w:rsidRPr="001F7B8B">
        <w:rPr>
          <w:sz w:val="24"/>
          <w:szCs w:val="24"/>
        </w:rPr>
        <w:t xml:space="preserve"> and </w:t>
      </w:r>
      <w:proofErr w:type="spellStart"/>
      <w:r w:rsidRPr="001F7B8B">
        <w:rPr>
          <w:sz w:val="24"/>
          <w:szCs w:val="24"/>
        </w:rPr>
        <w:t>Yeganehpour</w:t>
      </w:r>
      <w:proofErr w:type="spellEnd"/>
      <w:r w:rsidRPr="001F7B8B">
        <w:rPr>
          <w:sz w:val="24"/>
          <w:szCs w:val="24"/>
        </w:rPr>
        <w:t xml:space="preserve"> (2021) also stress that context improves both vo</w:t>
      </w:r>
      <w:r w:rsidRPr="00D935B5">
        <w:rPr>
          <w:sz w:val="24"/>
          <w:szCs w:val="24"/>
        </w:rPr>
        <w:t xml:space="preserve">cabulary acquisition and retention. Pronunciation, though often tied to speaking, also supports reading. </w:t>
      </w:r>
      <w:proofErr w:type="spellStart"/>
      <w:r w:rsidR="00DA7EE8" w:rsidRPr="00D935B5">
        <w:rPr>
          <w:sz w:val="24"/>
          <w:szCs w:val="24"/>
        </w:rPr>
        <w:t>Ihsani</w:t>
      </w:r>
      <w:proofErr w:type="spellEnd"/>
      <w:r w:rsidR="00DA7EE8" w:rsidRPr="00D935B5">
        <w:rPr>
          <w:sz w:val="24"/>
          <w:szCs w:val="24"/>
          <w:lang w:val="vi-VN"/>
        </w:rPr>
        <w:t xml:space="preserve"> et al. (2025) </w:t>
      </w:r>
      <w:r w:rsidRPr="00D935B5">
        <w:rPr>
          <w:sz w:val="24"/>
          <w:szCs w:val="24"/>
        </w:rPr>
        <w:t>argues that accurate pronunciation facilitates word recognition, enabling learners to remember and apply vocabulary effectively.</w:t>
      </w:r>
    </w:p>
    <w:p w14:paraId="6F0E9988" w14:textId="77777777" w:rsidR="00CC00D1" w:rsidRPr="001F7B8B" w:rsidRDefault="00CC00D1" w:rsidP="00CC00D1">
      <w:pPr>
        <w:pStyle w:val="RALs-Heading2"/>
        <w:snapToGrid w:val="0"/>
        <w:spacing w:before="0" w:after="0" w:line="480" w:lineRule="auto"/>
        <w:rPr>
          <w:rFonts w:asciiTheme="majorBidi" w:hAnsiTheme="majorBidi" w:cstheme="majorBidi"/>
          <w:sz w:val="24"/>
          <w:szCs w:val="24"/>
          <w:lang w:val="vi-VN"/>
        </w:rPr>
      </w:pPr>
      <w:r w:rsidRPr="001F7B8B">
        <w:rPr>
          <w:rFonts w:asciiTheme="majorBidi" w:hAnsiTheme="majorBidi" w:cstheme="majorBidi"/>
          <w:sz w:val="24"/>
          <w:szCs w:val="24"/>
        </w:rPr>
        <w:t>2.</w:t>
      </w:r>
      <w:r w:rsidRPr="001F7B8B">
        <w:rPr>
          <w:rFonts w:asciiTheme="majorBidi" w:hAnsiTheme="majorBidi" w:cstheme="majorBidi"/>
          <w:sz w:val="24"/>
          <w:szCs w:val="24"/>
          <w:lang w:val="vi-VN"/>
        </w:rPr>
        <w:t>2</w:t>
      </w:r>
      <w:r w:rsidRPr="001F7B8B">
        <w:rPr>
          <w:rFonts w:asciiTheme="majorBidi" w:hAnsiTheme="majorBidi" w:cstheme="majorBidi"/>
          <w:sz w:val="24"/>
          <w:szCs w:val="24"/>
        </w:rPr>
        <w:t xml:space="preserve">. </w:t>
      </w:r>
      <w:r w:rsidRPr="001F7B8B">
        <w:rPr>
          <w:rFonts w:asciiTheme="majorBidi" w:hAnsiTheme="majorBidi" w:cstheme="majorBidi"/>
          <w:sz w:val="24"/>
          <w:szCs w:val="24"/>
          <w:lang w:val="vi-VN"/>
        </w:rPr>
        <w:t>Quizlet and its role in vocabulary learning</w:t>
      </w:r>
    </w:p>
    <w:p w14:paraId="1E24DA70" w14:textId="77777777" w:rsidR="00CC00D1" w:rsidRPr="001F7B8B" w:rsidRDefault="00CC00D1" w:rsidP="00CC00D1">
      <w:pPr>
        <w:snapToGrid w:val="0"/>
        <w:spacing w:before="0" w:after="120" w:line="480" w:lineRule="auto"/>
        <w:rPr>
          <w:rFonts w:cs="Times New Roman"/>
          <w:sz w:val="24"/>
          <w:szCs w:val="24"/>
        </w:rPr>
      </w:pPr>
      <w:r w:rsidRPr="001F7B8B">
        <w:rPr>
          <w:sz w:val="24"/>
          <w:szCs w:val="24"/>
        </w:rPr>
        <w:t xml:space="preserve">Quizlet is a widely used digital tool that supports vocabulary learning, primarily through its flashcard feature, which promotes active recall and stronger retention compared to passive study (Nguyen &amp; Le, 2023; </w:t>
      </w:r>
      <w:proofErr w:type="spellStart"/>
      <w:r w:rsidRPr="001F7B8B">
        <w:rPr>
          <w:sz w:val="24"/>
          <w:szCs w:val="24"/>
        </w:rPr>
        <w:t>Kholis</w:t>
      </w:r>
      <w:proofErr w:type="spellEnd"/>
      <w:r w:rsidRPr="001F7B8B">
        <w:rPr>
          <w:sz w:val="24"/>
          <w:szCs w:val="24"/>
        </w:rPr>
        <w:t xml:space="preserve"> &amp; </w:t>
      </w:r>
      <w:proofErr w:type="spellStart"/>
      <w:r w:rsidRPr="001F7B8B">
        <w:rPr>
          <w:sz w:val="24"/>
          <w:szCs w:val="24"/>
        </w:rPr>
        <w:t>Nadhif</w:t>
      </w:r>
      <w:proofErr w:type="spellEnd"/>
      <w:r w:rsidRPr="001F7B8B">
        <w:rPr>
          <w:sz w:val="24"/>
          <w:szCs w:val="24"/>
        </w:rPr>
        <w:t xml:space="preserve">, 2023). Nguyen and Le (2023) found that learners using Quizlet significantly outperformed those using traditional methods. Quizlet’s multimedia features, including audio and images, offer a multisensory experience that supports </w:t>
      </w:r>
      <w:r w:rsidRPr="001F7B8B">
        <w:rPr>
          <w:sz w:val="24"/>
          <w:szCs w:val="24"/>
        </w:rPr>
        <w:lastRenderedPageBreak/>
        <w:t>both abstract understanding and pronunciation (</w:t>
      </w:r>
      <w:proofErr w:type="spellStart"/>
      <w:r w:rsidRPr="001F7B8B">
        <w:rPr>
          <w:sz w:val="24"/>
          <w:szCs w:val="24"/>
        </w:rPr>
        <w:t>Bayaksud</w:t>
      </w:r>
      <w:proofErr w:type="spellEnd"/>
      <w:r w:rsidRPr="001F7B8B">
        <w:rPr>
          <w:sz w:val="24"/>
          <w:szCs w:val="24"/>
        </w:rPr>
        <w:t xml:space="preserve"> et al., 2024).</w:t>
      </w:r>
      <w:r w:rsidRPr="001F7B8B">
        <w:rPr>
          <w:sz w:val="24"/>
          <w:szCs w:val="24"/>
          <w:lang w:val="vi-VN"/>
        </w:rPr>
        <w:t xml:space="preserve"> </w:t>
      </w:r>
      <w:r w:rsidRPr="001F7B8B">
        <w:rPr>
          <w:rFonts w:cs="Times New Roman"/>
          <w:sz w:val="24"/>
          <w:szCs w:val="24"/>
        </w:rPr>
        <w:t>This multimodal approach, particularly in an online setting, fosters deeper learning.</w:t>
      </w:r>
    </w:p>
    <w:p w14:paraId="06DCC10D" w14:textId="77777777" w:rsidR="00CC00D1" w:rsidRPr="001F7B8B" w:rsidRDefault="00CC00D1" w:rsidP="00CC00D1">
      <w:pPr>
        <w:snapToGrid w:val="0"/>
        <w:spacing w:before="0" w:after="120" w:line="480" w:lineRule="auto"/>
        <w:rPr>
          <w:rFonts w:cs="Times New Roman"/>
          <w:sz w:val="24"/>
          <w:szCs w:val="24"/>
        </w:rPr>
      </w:pPr>
      <w:r w:rsidRPr="001F7B8B">
        <w:rPr>
          <w:sz w:val="24"/>
          <w:szCs w:val="24"/>
        </w:rPr>
        <w:t xml:space="preserve">The platform also promotes learner autonomy by allowing users to customize study sets and control their learning pace. </w:t>
      </w:r>
      <w:proofErr w:type="spellStart"/>
      <w:r w:rsidRPr="001F7B8B">
        <w:rPr>
          <w:sz w:val="24"/>
          <w:szCs w:val="24"/>
        </w:rPr>
        <w:t>Bayaksud</w:t>
      </w:r>
      <w:proofErr w:type="spellEnd"/>
      <w:r w:rsidRPr="001F7B8B">
        <w:rPr>
          <w:sz w:val="24"/>
          <w:szCs w:val="24"/>
        </w:rPr>
        <w:t xml:space="preserve"> et al. (2024) noted that this flexibility fosters learner ownership, while </w:t>
      </w:r>
      <w:proofErr w:type="spellStart"/>
      <w:r w:rsidRPr="001F7B8B">
        <w:rPr>
          <w:sz w:val="24"/>
          <w:szCs w:val="24"/>
        </w:rPr>
        <w:t>Kholis</w:t>
      </w:r>
      <w:proofErr w:type="spellEnd"/>
      <w:r w:rsidRPr="001F7B8B">
        <w:rPr>
          <w:sz w:val="24"/>
          <w:szCs w:val="24"/>
        </w:rPr>
        <w:t xml:space="preserve"> and </w:t>
      </w:r>
      <w:proofErr w:type="spellStart"/>
      <w:r w:rsidRPr="001F7B8B">
        <w:rPr>
          <w:sz w:val="24"/>
          <w:szCs w:val="24"/>
        </w:rPr>
        <w:t>Nadhif</w:t>
      </w:r>
      <w:proofErr w:type="spellEnd"/>
      <w:r w:rsidRPr="001F7B8B">
        <w:rPr>
          <w:sz w:val="24"/>
          <w:szCs w:val="24"/>
        </w:rPr>
        <w:t xml:space="preserve"> (2023) found that such autonomy supports self-regulated learning. Similarly, Vu and Bui (2023) reported that integrating Quizlet into classroom instruction enhanced academic vocabulary retention, boosted engagement and concentration, and received positive feedback from students.</w:t>
      </w:r>
    </w:p>
    <w:p w14:paraId="5DE6B257" w14:textId="77777777" w:rsidR="00CC00D1" w:rsidRPr="001F7B8B" w:rsidRDefault="00CC00D1" w:rsidP="00CC00D1">
      <w:pPr>
        <w:pStyle w:val="RALs-Heading2"/>
        <w:snapToGrid w:val="0"/>
        <w:spacing w:before="0" w:after="0" w:line="480" w:lineRule="auto"/>
        <w:rPr>
          <w:rFonts w:asciiTheme="majorBidi" w:hAnsiTheme="majorBidi" w:cstheme="majorBidi"/>
          <w:sz w:val="24"/>
          <w:szCs w:val="24"/>
          <w:lang w:val="vi-VN"/>
        </w:rPr>
      </w:pPr>
      <w:r w:rsidRPr="001F7B8B">
        <w:rPr>
          <w:rFonts w:asciiTheme="majorBidi" w:hAnsiTheme="majorBidi" w:cstheme="majorBidi"/>
          <w:sz w:val="24"/>
          <w:szCs w:val="24"/>
        </w:rPr>
        <w:t>2.</w:t>
      </w:r>
      <w:r w:rsidRPr="001F7B8B">
        <w:rPr>
          <w:rFonts w:asciiTheme="majorBidi" w:hAnsiTheme="majorBidi" w:cstheme="majorBidi"/>
          <w:sz w:val="24"/>
          <w:szCs w:val="24"/>
          <w:lang w:val="vi-VN"/>
        </w:rPr>
        <w:t>3</w:t>
      </w:r>
      <w:r w:rsidRPr="001F7B8B">
        <w:rPr>
          <w:rFonts w:asciiTheme="majorBidi" w:hAnsiTheme="majorBidi" w:cstheme="majorBidi"/>
          <w:sz w:val="24"/>
          <w:szCs w:val="24"/>
        </w:rPr>
        <w:t xml:space="preserve">. </w:t>
      </w:r>
      <w:r w:rsidRPr="001F7B8B">
        <w:rPr>
          <w:rFonts w:asciiTheme="majorBidi" w:hAnsiTheme="majorBidi" w:cstheme="majorBidi"/>
          <w:sz w:val="24"/>
          <w:szCs w:val="24"/>
          <w:lang w:val="vi-VN"/>
        </w:rPr>
        <w:t>ChatGPT and its role in vocabulary learning</w:t>
      </w:r>
    </w:p>
    <w:p w14:paraId="76548A4B" w14:textId="77777777" w:rsidR="00CC00D1" w:rsidRPr="001F7B8B" w:rsidRDefault="00CC00D1" w:rsidP="00CC00D1">
      <w:pPr>
        <w:snapToGrid w:val="0"/>
        <w:spacing w:before="0" w:after="120" w:line="480" w:lineRule="auto"/>
        <w:rPr>
          <w:sz w:val="24"/>
          <w:szCs w:val="24"/>
        </w:rPr>
      </w:pPr>
      <w:r w:rsidRPr="001F7B8B">
        <w:rPr>
          <w:sz w:val="24"/>
          <w:szCs w:val="24"/>
        </w:rPr>
        <w:t>Recent studies highlight the effectiveness of ChatGPT, OpenAI’s generative AI chatbot known for delivering coherent responses and personalized feedback (</w:t>
      </w:r>
      <w:proofErr w:type="spellStart"/>
      <w:r w:rsidRPr="001F7B8B">
        <w:rPr>
          <w:sz w:val="24"/>
          <w:szCs w:val="24"/>
        </w:rPr>
        <w:t>Munaye</w:t>
      </w:r>
      <w:proofErr w:type="spellEnd"/>
      <w:r w:rsidRPr="001F7B8B">
        <w:rPr>
          <w:sz w:val="24"/>
          <w:szCs w:val="24"/>
        </w:rPr>
        <w:t xml:space="preserve"> et al., 2025), in enhancing vocabulary acquisition across educational settings. </w:t>
      </w:r>
      <w:proofErr w:type="spellStart"/>
      <w:r w:rsidRPr="001F7B8B">
        <w:rPr>
          <w:sz w:val="24"/>
          <w:szCs w:val="24"/>
        </w:rPr>
        <w:t>Aldowsari</w:t>
      </w:r>
      <w:proofErr w:type="spellEnd"/>
      <w:r w:rsidRPr="001F7B8B">
        <w:rPr>
          <w:sz w:val="24"/>
          <w:szCs w:val="24"/>
        </w:rPr>
        <w:t xml:space="preserve"> and </w:t>
      </w:r>
      <w:proofErr w:type="spellStart"/>
      <w:r w:rsidRPr="001F7B8B">
        <w:rPr>
          <w:sz w:val="24"/>
          <w:szCs w:val="24"/>
        </w:rPr>
        <w:t>Aljebreen</w:t>
      </w:r>
      <w:proofErr w:type="spellEnd"/>
      <w:r w:rsidRPr="001F7B8B">
        <w:rPr>
          <w:sz w:val="24"/>
          <w:szCs w:val="24"/>
        </w:rPr>
        <w:t xml:space="preserve"> (2024) found that Saudi high school students using ChatGPT scored higher in vocabulary post-tests and held positive attitudes. Similarly, Siswanto et al. (2025) reported greater vocabulary gains among Indonesian university EFL students who used ChatGPT independently compared to those using traditional methods. Despite differing contexts, both studies underscore the benefits of guided or self-directed use of ChatGPT for personalized, interactive learning and motivation.</w:t>
      </w:r>
    </w:p>
    <w:p w14:paraId="244A6585" w14:textId="77777777" w:rsidR="00CC00D1" w:rsidRPr="001F7B8B" w:rsidRDefault="00CC00D1" w:rsidP="00CC00D1">
      <w:pPr>
        <w:snapToGrid w:val="0"/>
        <w:spacing w:before="0" w:after="120" w:line="480" w:lineRule="auto"/>
        <w:rPr>
          <w:sz w:val="24"/>
          <w:szCs w:val="24"/>
        </w:rPr>
      </w:pPr>
      <w:proofErr w:type="spellStart"/>
      <w:r w:rsidRPr="001F7B8B">
        <w:rPr>
          <w:sz w:val="24"/>
          <w:szCs w:val="24"/>
        </w:rPr>
        <w:t>Mugableh</w:t>
      </w:r>
      <w:proofErr w:type="spellEnd"/>
      <w:r w:rsidRPr="001F7B8B">
        <w:rPr>
          <w:sz w:val="24"/>
          <w:szCs w:val="24"/>
        </w:rPr>
        <w:t xml:space="preserve"> (2024) also showed that ChatGPT-generated exercises significantly improved both vocabulary breadth and depth among Saudi university students. </w:t>
      </w:r>
      <w:proofErr w:type="spellStart"/>
      <w:r w:rsidRPr="001F7B8B">
        <w:rPr>
          <w:sz w:val="24"/>
          <w:szCs w:val="24"/>
        </w:rPr>
        <w:t>Algraini</w:t>
      </w:r>
      <w:proofErr w:type="spellEnd"/>
      <w:r w:rsidRPr="001F7B8B">
        <w:rPr>
          <w:sz w:val="24"/>
          <w:szCs w:val="24"/>
        </w:rPr>
        <w:t xml:space="preserve"> (2024) reported that 101 Saudi female EFL learners valued ChatGPT’s real-time feedback, contextual examples, and engaging interface. In Vietnam, Luu and Bui (2025) found strong support among university students for using ChatGPT outside class, especially for its contextualized examples, ease of use, and personalized support when guided prompt use was provided. Ngo (2024) and Losi et al. (2024) further emphasized ChatGPT’s role in fostering autonomous learning, </w:t>
      </w:r>
      <w:r w:rsidRPr="001F7B8B">
        <w:rPr>
          <w:sz w:val="24"/>
          <w:szCs w:val="24"/>
        </w:rPr>
        <w:lastRenderedPageBreak/>
        <w:t>consistent with constructivist pedagogy. Its capacity to generate instant examples enables students to take control of their vocabulary learning.</w:t>
      </w:r>
    </w:p>
    <w:p w14:paraId="552565F9" w14:textId="77777777" w:rsidR="00CC00D1" w:rsidRPr="001F7B8B" w:rsidRDefault="00CC00D1" w:rsidP="00CC00D1">
      <w:pPr>
        <w:snapToGrid w:val="0"/>
        <w:spacing w:before="0" w:after="120" w:line="480" w:lineRule="auto"/>
        <w:rPr>
          <w:sz w:val="24"/>
          <w:szCs w:val="24"/>
        </w:rPr>
      </w:pPr>
      <w:r w:rsidRPr="001F7B8B">
        <w:rPr>
          <w:sz w:val="24"/>
          <w:szCs w:val="24"/>
        </w:rPr>
        <w:t xml:space="preserve">Additionally, AI chatbots like ChatGPT provide tailored learning experiences, adjusting content and feedback to individual needs. Studies by </w:t>
      </w:r>
      <w:proofErr w:type="spellStart"/>
      <w:r w:rsidRPr="001F7B8B">
        <w:rPr>
          <w:sz w:val="24"/>
          <w:szCs w:val="24"/>
        </w:rPr>
        <w:t>Dumitru</w:t>
      </w:r>
      <w:proofErr w:type="spellEnd"/>
      <w:r w:rsidRPr="001F7B8B">
        <w:rPr>
          <w:sz w:val="24"/>
          <w:szCs w:val="24"/>
        </w:rPr>
        <w:t xml:space="preserve"> (2024) and </w:t>
      </w:r>
      <w:proofErr w:type="spellStart"/>
      <w:r w:rsidRPr="001F7B8B">
        <w:rPr>
          <w:sz w:val="24"/>
          <w:szCs w:val="24"/>
        </w:rPr>
        <w:t>Albdrani</w:t>
      </w:r>
      <w:proofErr w:type="spellEnd"/>
      <w:r w:rsidRPr="001F7B8B">
        <w:rPr>
          <w:sz w:val="24"/>
          <w:szCs w:val="24"/>
        </w:rPr>
        <w:t xml:space="preserve"> and Al-</w:t>
      </w:r>
      <w:proofErr w:type="spellStart"/>
      <w:r w:rsidRPr="001F7B8B">
        <w:rPr>
          <w:sz w:val="24"/>
          <w:szCs w:val="24"/>
        </w:rPr>
        <w:t>Shargabi</w:t>
      </w:r>
      <w:proofErr w:type="spellEnd"/>
      <w:r w:rsidRPr="001F7B8B">
        <w:rPr>
          <w:sz w:val="24"/>
          <w:szCs w:val="24"/>
        </w:rPr>
        <w:t xml:space="preserve"> (2023) describe </w:t>
      </w:r>
      <w:proofErr w:type="spellStart"/>
      <w:r w:rsidRPr="001F7B8B">
        <w:rPr>
          <w:sz w:val="24"/>
          <w:szCs w:val="24"/>
        </w:rPr>
        <w:t>ChatGPT</w:t>
      </w:r>
      <w:proofErr w:type="spellEnd"/>
      <w:r w:rsidRPr="001F7B8B">
        <w:rPr>
          <w:sz w:val="24"/>
          <w:szCs w:val="24"/>
        </w:rPr>
        <w:t xml:space="preserve"> as a personalized tutor that adapts responses and difficulty based on learners' proficiency.</w:t>
      </w:r>
    </w:p>
    <w:p w14:paraId="16C5E650" w14:textId="77777777" w:rsidR="00CC00D1" w:rsidRPr="001F7B8B" w:rsidRDefault="00CC00D1" w:rsidP="00CC00D1">
      <w:pPr>
        <w:pStyle w:val="RALs-Heading2"/>
        <w:snapToGrid w:val="0"/>
        <w:spacing w:before="0" w:after="0" w:line="480" w:lineRule="auto"/>
        <w:rPr>
          <w:rFonts w:asciiTheme="majorBidi" w:hAnsiTheme="majorBidi" w:cstheme="majorBidi"/>
          <w:sz w:val="24"/>
          <w:szCs w:val="24"/>
          <w:lang w:val="vi-VN"/>
        </w:rPr>
      </w:pPr>
      <w:r w:rsidRPr="001F7B8B">
        <w:rPr>
          <w:rFonts w:asciiTheme="majorBidi" w:hAnsiTheme="majorBidi" w:cstheme="majorBidi"/>
          <w:sz w:val="24"/>
          <w:szCs w:val="24"/>
        </w:rPr>
        <w:t>2.</w:t>
      </w:r>
      <w:r w:rsidRPr="001F7B8B">
        <w:rPr>
          <w:rFonts w:asciiTheme="majorBidi" w:hAnsiTheme="majorBidi" w:cstheme="majorBidi"/>
          <w:sz w:val="24"/>
          <w:szCs w:val="24"/>
          <w:lang w:val="vi-VN"/>
        </w:rPr>
        <w:t>4</w:t>
      </w:r>
      <w:r w:rsidRPr="001F7B8B">
        <w:rPr>
          <w:rFonts w:asciiTheme="majorBidi" w:hAnsiTheme="majorBidi" w:cstheme="majorBidi"/>
          <w:sz w:val="24"/>
          <w:szCs w:val="24"/>
        </w:rPr>
        <w:t xml:space="preserve">. </w:t>
      </w:r>
      <w:r w:rsidRPr="001F7B8B">
        <w:rPr>
          <w:rFonts w:asciiTheme="majorBidi" w:hAnsiTheme="majorBidi" w:cstheme="majorBidi"/>
          <w:sz w:val="24"/>
          <w:szCs w:val="24"/>
          <w:lang w:val="vi-VN"/>
        </w:rPr>
        <w:t>Perceptions</w:t>
      </w:r>
    </w:p>
    <w:p w14:paraId="41215145" w14:textId="77777777" w:rsidR="00CC00D1" w:rsidRPr="001F7B8B" w:rsidRDefault="00CC00D1" w:rsidP="00CC00D1">
      <w:pPr>
        <w:snapToGrid w:val="0"/>
        <w:spacing w:before="0" w:after="120" w:line="480" w:lineRule="auto"/>
        <w:rPr>
          <w:rFonts w:cs="Times New Roman"/>
          <w:sz w:val="24"/>
          <w:szCs w:val="24"/>
        </w:rPr>
      </w:pPr>
      <w:r w:rsidRPr="001F7B8B">
        <w:rPr>
          <w:rFonts w:cs="Times New Roman"/>
          <w:sz w:val="24"/>
          <w:szCs w:val="24"/>
        </w:rPr>
        <w:t>Perception refers to how individuals interpret and make sense of sensory information, experiences, and interactions (Ajzen, 1991). In learning, it shapes how students engage with tools like Quizlet and ChatGPT, as their understanding is influenced by cognitive and emotional responses to stimuli (</w:t>
      </w:r>
      <w:r w:rsidRPr="001F7B8B">
        <w:rPr>
          <w:rFonts w:cs="Times New Roman"/>
          <w:sz w:val="24"/>
          <w:szCs w:val="24"/>
          <w:lang w:val="vi-VN"/>
        </w:rPr>
        <w:t>LeDoux</w:t>
      </w:r>
      <w:r w:rsidRPr="001F7B8B">
        <w:rPr>
          <w:rFonts w:cs="Times New Roman"/>
          <w:sz w:val="24"/>
          <w:szCs w:val="24"/>
        </w:rPr>
        <w:t xml:space="preserve">, </w:t>
      </w:r>
      <w:r w:rsidRPr="001F7B8B">
        <w:rPr>
          <w:rFonts w:cs="Times New Roman"/>
          <w:sz w:val="24"/>
          <w:szCs w:val="24"/>
          <w:lang w:val="vi-VN"/>
        </w:rPr>
        <w:t>198</w:t>
      </w:r>
      <w:r w:rsidRPr="001F7B8B">
        <w:rPr>
          <w:rFonts w:cs="Times New Roman"/>
          <w:sz w:val="24"/>
          <w:szCs w:val="24"/>
        </w:rPr>
        <w:t>9). Perceptions are active, affecting interactions with learning tools based on both external features and internal factors such as attention, memory, and emotions.</w:t>
      </w:r>
    </w:p>
    <w:p w14:paraId="3637A579" w14:textId="77777777" w:rsidR="00CC00D1" w:rsidRPr="001F7B8B" w:rsidRDefault="00CC00D1" w:rsidP="00CC00D1">
      <w:pPr>
        <w:pStyle w:val="RALs-Heading2"/>
        <w:snapToGrid w:val="0"/>
        <w:spacing w:before="0" w:after="0" w:line="480" w:lineRule="auto"/>
        <w:ind w:left="0" w:firstLine="0"/>
        <w:rPr>
          <w:rFonts w:asciiTheme="majorBidi" w:hAnsiTheme="majorBidi" w:cstheme="majorBidi"/>
          <w:sz w:val="24"/>
          <w:szCs w:val="24"/>
          <w:lang w:val="vi-VN"/>
        </w:rPr>
      </w:pPr>
      <w:r w:rsidRPr="001F7B8B">
        <w:rPr>
          <w:rFonts w:asciiTheme="majorBidi" w:hAnsiTheme="majorBidi" w:cstheme="majorBidi"/>
          <w:sz w:val="24"/>
          <w:szCs w:val="24"/>
        </w:rPr>
        <w:t>2.</w:t>
      </w:r>
      <w:r w:rsidRPr="001F7B8B">
        <w:rPr>
          <w:rFonts w:asciiTheme="majorBidi" w:hAnsiTheme="majorBidi" w:cstheme="majorBidi"/>
          <w:sz w:val="24"/>
          <w:szCs w:val="24"/>
          <w:lang w:val="vi-VN"/>
        </w:rPr>
        <w:t>5</w:t>
      </w:r>
      <w:r w:rsidRPr="001F7B8B">
        <w:rPr>
          <w:rFonts w:asciiTheme="majorBidi" w:hAnsiTheme="majorBidi" w:cstheme="majorBidi"/>
          <w:sz w:val="24"/>
          <w:szCs w:val="24"/>
        </w:rPr>
        <w:t xml:space="preserve">. </w:t>
      </w:r>
      <w:r w:rsidRPr="001F7B8B">
        <w:rPr>
          <w:rFonts w:asciiTheme="majorBidi" w:hAnsiTheme="majorBidi" w:cstheme="majorBidi"/>
          <w:sz w:val="24"/>
          <w:szCs w:val="24"/>
          <w:lang w:val="vi-VN"/>
        </w:rPr>
        <w:t>Technology Acceptance Model (TAM)</w:t>
      </w:r>
    </w:p>
    <w:p w14:paraId="0FD3F1E5" w14:textId="08F2E5D1" w:rsidR="00CC00D1" w:rsidRPr="001F7B8B" w:rsidRDefault="00CC00D1" w:rsidP="00CC00D1">
      <w:pPr>
        <w:snapToGrid w:val="0"/>
        <w:spacing w:before="0" w:after="120" w:line="480" w:lineRule="auto"/>
        <w:rPr>
          <w:rFonts w:cs="Times New Roman"/>
          <w:sz w:val="24"/>
          <w:szCs w:val="24"/>
        </w:rPr>
      </w:pPr>
      <w:r w:rsidRPr="001F7B8B">
        <w:rPr>
          <w:rFonts w:cs="Times New Roman"/>
          <w:sz w:val="24"/>
          <w:szCs w:val="24"/>
        </w:rPr>
        <w:t xml:space="preserve">The Technology Acceptance Model (TAM), introduced by Davis in 1986, is a widely used framework for understanding user acceptance of technology. Building on the Theory of Planned Behavior (TPB), </w:t>
      </w:r>
      <w:r w:rsidRPr="001F7B8B">
        <w:rPr>
          <w:sz w:val="24"/>
          <w:szCs w:val="24"/>
        </w:rPr>
        <w:t>TAM simplifies and focuses on two main factors namely Perceived Usefulness (PU) and Perceived Ease of Use (PEOU), as the primary factors influencing users' attitudes toward technology</w:t>
      </w:r>
      <w:r w:rsidR="009A585E" w:rsidRPr="001F7B8B">
        <w:rPr>
          <w:sz w:val="24"/>
          <w:szCs w:val="24"/>
        </w:rPr>
        <w:t xml:space="preserve"> </w:t>
      </w:r>
      <w:r w:rsidRPr="001F7B8B">
        <w:rPr>
          <w:rFonts w:cs="Times New Roman"/>
          <w:sz w:val="24"/>
          <w:szCs w:val="24"/>
          <w:lang w:val="vi-VN"/>
        </w:rPr>
        <w:t>(Lai, 2017)</w:t>
      </w:r>
      <w:r w:rsidRPr="001F7B8B">
        <w:rPr>
          <w:rFonts w:cs="Times New Roman"/>
          <w:sz w:val="24"/>
          <w:szCs w:val="24"/>
        </w:rPr>
        <w:t xml:space="preserve">, </w:t>
      </w:r>
      <w:r w:rsidRPr="001F7B8B">
        <w:rPr>
          <w:sz w:val="24"/>
          <w:szCs w:val="24"/>
        </w:rPr>
        <w:t>which subsequently affect their Behavioral Intention to Use (BITU). Behavioral intention, in turn, is a strong predictor of actual technology use (Davis, 1989; Venkatesh</w:t>
      </w:r>
      <w:r w:rsidRPr="001F7B8B">
        <w:rPr>
          <w:sz w:val="24"/>
          <w:szCs w:val="24"/>
          <w:lang w:val="vi-VN"/>
        </w:rPr>
        <w:t xml:space="preserve"> et al.</w:t>
      </w:r>
      <w:r w:rsidRPr="001F7B8B">
        <w:rPr>
          <w:sz w:val="24"/>
          <w:szCs w:val="24"/>
        </w:rPr>
        <w:t xml:space="preserve">, </w:t>
      </w:r>
      <w:r w:rsidRPr="001F7B8B">
        <w:rPr>
          <w:sz w:val="24"/>
          <w:szCs w:val="24"/>
          <w:lang w:val="vi-VN"/>
        </w:rPr>
        <w:t>2003</w:t>
      </w:r>
      <w:r w:rsidRPr="001F7B8B">
        <w:rPr>
          <w:sz w:val="24"/>
          <w:szCs w:val="24"/>
        </w:rPr>
        <w:t>).</w:t>
      </w:r>
      <w:r w:rsidRPr="001F7B8B">
        <w:rPr>
          <w:rFonts w:cs="Times New Roman"/>
          <w:sz w:val="24"/>
          <w:szCs w:val="24"/>
        </w:rPr>
        <w:t xml:space="preserve"> </w:t>
      </w:r>
    </w:p>
    <w:p w14:paraId="50F396FD" w14:textId="77777777" w:rsidR="00CC00D1" w:rsidRPr="001F7B8B" w:rsidRDefault="00CC00D1" w:rsidP="00CC00D1">
      <w:pPr>
        <w:snapToGrid w:val="0"/>
        <w:spacing w:before="0" w:after="120" w:line="480" w:lineRule="auto"/>
        <w:rPr>
          <w:rFonts w:cs="Times New Roman"/>
          <w:sz w:val="24"/>
          <w:szCs w:val="24"/>
        </w:rPr>
      </w:pPr>
      <w:r w:rsidRPr="001F7B8B">
        <w:rPr>
          <w:rFonts w:cs="Times New Roman"/>
          <w:sz w:val="24"/>
          <w:szCs w:val="24"/>
        </w:rPr>
        <w:t>In the context of this study, which explores students' perceptions of Quizlet and ChatGPT for vocabulary learning, the TAM framework by Davis (1986) is valuable for understanding how perceptions of these tools influence students’ intention to use them.</w:t>
      </w:r>
    </w:p>
    <w:p w14:paraId="2BF4359D" w14:textId="77777777" w:rsidR="00CC00D1" w:rsidRPr="001F7B8B" w:rsidRDefault="00CC00D1" w:rsidP="00CC00D1">
      <w:pPr>
        <w:snapToGrid w:val="0"/>
        <w:spacing w:before="0" w:after="120" w:line="480" w:lineRule="auto"/>
        <w:rPr>
          <w:rFonts w:cs="Times New Roman"/>
          <w:sz w:val="24"/>
          <w:szCs w:val="24"/>
          <w:lang w:val="vi-VN"/>
        </w:rPr>
      </w:pPr>
      <w:r w:rsidRPr="001F7B8B">
        <w:rPr>
          <w:sz w:val="24"/>
          <w:szCs w:val="24"/>
        </w:rPr>
        <w:lastRenderedPageBreak/>
        <w:t xml:space="preserve">Perceived Usefulness (PU) is a central concept in TAM, referring to the degree to which a person believes that using a technology will enhance their performance in a specific task (Davis, 1989). </w:t>
      </w:r>
      <w:r w:rsidRPr="001F7B8B">
        <w:rPr>
          <w:sz w:val="24"/>
          <w:szCs w:val="24"/>
          <w:lang w:val="vi-VN"/>
        </w:rPr>
        <w:t xml:space="preserve">Regarding </w:t>
      </w:r>
      <w:r w:rsidRPr="001F7B8B">
        <w:rPr>
          <w:sz w:val="24"/>
          <w:szCs w:val="24"/>
        </w:rPr>
        <w:t>Perceived Ease of Use (PEOU), which denotes the extent to which an individual believes that using the technology will be free of effort (Davis, 1989). When users find a system both useful and easy to use, they are more likely to develop a favorable attitude toward it. This, in turn, influences their Behavioral Intention to Use (BITU), which refers to the degree to which a person intends to use the technology and strongly predicts actual usage behavior (Davis, 1989).</w:t>
      </w:r>
    </w:p>
    <w:p w14:paraId="52B9895F" w14:textId="77777777" w:rsidR="00CC00D1" w:rsidRPr="001F7B8B" w:rsidRDefault="00CC00D1" w:rsidP="00CC00D1">
      <w:pPr>
        <w:pStyle w:val="RALs-Heading2"/>
        <w:spacing w:before="0" w:after="0" w:line="480" w:lineRule="auto"/>
        <w:ind w:left="0" w:firstLine="0"/>
        <w:rPr>
          <w:rFonts w:asciiTheme="majorBidi" w:hAnsiTheme="majorBidi" w:cstheme="majorBidi"/>
          <w:sz w:val="24"/>
          <w:szCs w:val="24"/>
          <w:lang w:val="vi-VN"/>
        </w:rPr>
      </w:pPr>
      <w:r w:rsidRPr="001F7B8B">
        <w:rPr>
          <w:rFonts w:asciiTheme="majorBidi" w:hAnsiTheme="majorBidi" w:cstheme="majorBidi"/>
          <w:sz w:val="24"/>
          <w:szCs w:val="24"/>
        </w:rPr>
        <w:t>2.</w:t>
      </w:r>
      <w:r w:rsidRPr="001F7B8B">
        <w:rPr>
          <w:rFonts w:asciiTheme="majorBidi" w:hAnsiTheme="majorBidi" w:cstheme="majorBidi"/>
          <w:sz w:val="24"/>
          <w:szCs w:val="24"/>
          <w:lang w:val="vi-VN"/>
        </w:rPr>
        <w:t>6</w:t>
      </w:r>
      <w:r w:rsidRPr="001F7B8B">
        <w:rPr>
          <w:rFonts w:asciiTheme="majorBidi" w:hAnsiTheme="majorBidi" w:cstheme="majorBidi"/>
          <w:sz w:val="24"/>
          <w:szCs w:val="24"/>
        </w:rPr>
        <w:t xml:space="preserve">. </w:t>
      </w:r>
      <w:r w:rsidRPr="001F7B8B">
        <w:rPr>
          <w:rFonts w:asciiTheme="majorBidi" w:hAnsiTheme="majorBidi" w:cstheme="majorBidi"/>
          <w:sz w:val="24"/>
          <w:szCs w:val="24"/>
          <w:lang w:val="vi-VN"/>
        </w:rPr>
        <w:t>Conceptual framework</w:t>
      </w:r>
    </w:p>
    <w:p w14:paraId="32D7EA56" w14:textId="77777777" w:rsidR="00CC00D1" w:rsidRPr="001F7B8B" w:rsidRDefault="00CC00D1" w:rsidP="00CC00D1">
      <w:pPr>
        <w:spacing w:before="0" w:after="120" w:line="480" w:lineRule="auto"/>
        <w:rPr>
          <w:rFonts w:cs="Times New Roman"/>
          <w:sz w:val="24"/>
          <w:szCs w:val="24"/>
        </w:rPr>
      </w:pPr>
      <w:r w:rsidRPr="001F7B8B">
        <w:rPr>
          <w:rFonts w:cs="Times New Roman"/>
          <w:sz w:val="24"/>
          <w:szCs w:val="24"/>
          <w:lang w:val="vi-VN"/>
        </w:rPr>
        <w:t>Those aforementioned theoretical foundations lead to the conceptual fram</w:t>
      </w:r>
      <w:r w:rsidRPr="001F7B8B">
        <w:rPr>
          <w:rFonts w:cs="Times New Roman"/>
          <w:sz w:val="24"/>
          <w:szCs w:val="24"/>
        </w:rPr>
        <w:t>e</w:t>
      </w:r>
      <w:r w:rsidRPr="001F7B8B">
        <w:rPr>
          <w:rFonts w:cs="Times New Roman"/>
          <w:sz w:val="24"/>
          <w:szCs w:val="24"/>
          <w:lang w:val="vi-VN"/>
        </w:rPr>
        <w:t>work of the study, which illustrates how students’ Perceived Usefulness (</w:t>
      </w:r>
      <w:r w:rsidRPr="001F7B8B">
        <w:rPr>
          <w:rFonts w:cs="Times New Roman"/>
          <w:sz w:val="24"/>
          <w:szCs w:val="24"/>
        </w:rPr>
        <w:t>P</w:t>
      </w:r>
      <w:r w:rsidRPr="001F7B8B">
        <w:rPr>
          <w:rFonts w:cs="Times New Roman"/>
          <w:sz w:val="24"/>
          <w:szCs w:val="24"/>
          <w:lang w:val="vi-VN"/>
        </w:rPr>
        <w:t xml:space="preserve">U) and Perceived Ease of Use (PEOU) of Quizlet, with the aid of ChatGPT, influence their Behavioural Intention to Use (BITU) these two tools in vocabulary learning. </w:t>
      </w:r>
      <w:r w:rsidRPr="001F7B8B">
        <w:rPr>
          <w:sz w:val="24"/>
          <w:szCs w:val="24"/>
        </w:rPr>
        <w:t xml:space="preserve">This model </w:t>
      </w:r>
      <w:r w:rsidRPr="001F7B8B">
        <w:rPr>
          <w:bCs/>
          <w:sz w:val="24"/>
          <w:szCs w:val="24"/>
        </w:rPr>
        <w:t>is</w:t>
      </w:r>
      <w:r w:rsidRPr="001F7B8B">
        <w:rPr>
          <w:b/>
          <w:sz w:val="24"/>
          <w:szCs w:val="24"/>
        </w:rPr>
        <w:t xml:space="preserve"> </w:t>
      </w:r>
      <w:r w:rsidRPr="008837D3">
        <w:rPr>
          <w:rStyle w:val="Strong"/>
          <w:b w:val="0"/>
          <w:sz w:val="24"/>
          <w:szCs w:val="24"/>
        </w:rPr>
        <w:t>adapted from the Technology Acceptance Model (TAM)</w:t>
      </w:r>
      <w:r w:rsidRPr="001F7B8B">
        <w:rPr>
          <w:sz w:val="24"/>
          <w:szCs w:val="24"/>
        </w:rPr>
        <w:t xml:space="preserve"> proposed by Davis (1989) and further modified based on the framework developed by </w:t>
      </w:r>
      <w:r w:rsidRPr="001F7B8B">
        <w:rPr>
          <w:sz w:val="24"/>
          <w:szCs w:val="24"/>
          <w:lang w:val="vi-VN"/>
        </w:rPr>
        <w:t xml:space="preserve">Luu and Bui (2025) </w:t>
      </w:r>
      <w:r w:rsidRPr="001F7B8B">
        <w:rPr>
          <w:sz w:val="24"/>
          <w:szCs w:val="24"/>
        </w:rPr>
        <w:t xml:space="preserve">for </w:t>
      </w:r>
      <w:r w:rsidRPr="001F7B8B">
        <w:rPr>
          <w:sz w:val="24"/>
          <w:szCs w:val="24"/>
          <w:lang w:val="vi-VN"/>
        </w:rPr>
        <w:t>the use of Chat-GPT in learning vocabulary (Figure 1)</w:t>
      </w:r>
      <w:r w:rsidRPr="001F7B8B">
        <w:rPr>
          <w:sz w:val="24"/>
          <w:szCs w:val="24"/>
        </w:rPr>
        <w:t xml:space="preserve">. In the current study, this conceptual framework reflects the proposed relationships between the constructs, as shown in </w:t>
      </w:r>
      <w:r w:rsidRPr="008837D3">
        <w:rPr>
          <w:rStyle w:val="Strong"/>
          <w:b w:val="0"/>
          <w:sz w:val="24"/>
          <w:szCs w:val="24"/>
        </w:rPr>
        <w:t xml:space="preserve">Figure </w:t>
      </w:r>
      <w:r w:rsidRPr="008837D3">
        <w:rPr>
          <w:rStyle w:val="Strong"/>
          <w:b w:val="0"/>
          <w:sz w:val="24"/>
          <w:szCs w:val="24"/>
          <w:lang w:val="vi-VN"/>
        </w:rPr>
        <w:t>2</w:t>
      </w:r>
      <w:r w:rsidRPr="001F7B8B">
        <w:rPr>
          <w:sz w:val="24"/>
          <w:szCs w:val="24"/>
        </w:rPr>
        <w:t xml:space="preserve"> below.</w:t>
      </w:r>
    </w:p>
    <w:p w14:paraId="2045C381" w14:textId="77777777" w:rsidR="00CC00D1" w:rsidRPr="001F7B8B" w:rsidRDefault="00CC00D1" w:rsidP="00CC00D1">
      <w:pPr>
        <w:spacing w:before="0" w:after="120"/>
        <w:ind w:firstLine="0"/>
        <w:rPr>
          <w:rFonts w:cs="Times New Roman"/>
          <w:b/>
          <w:color w:val="000000"/>
          <w:sz w:val="24"/>
          <w:szCs w:val="24"/>
        </w:rPr>
      </w:pPr>
      <w:r w:rsidRPr="001F7B8B">
        <w:rPr>
          <w:rFonts w:cs="Times New Roman"/>
          <w:b/>
          <w:color w:val="000000"/>
          <w:sz w:val="24"/>
          <w:szCs w:val="24"/>
        </w:rPr>
        <w:t>Figure 1</w:t>
      </w:r>
    </w:p>
    <w:p w14:paraId="2F69F2AC" w14:textId="77777777" w:rsidR="00CC00D1" w:rsidRPr="001F7B8B" w:rsidRDefault="00CC00D1" w:rsidP="00CC00D1">
      <w:pPr>
        <w:spacing w:before="0" w:after="120"/>
        <w:ind w:firstLine="0"/>
        <w:rPr>
          <w:rFonts w:cs="Times New Roman"/>
          <w:i/>
          <w:color w:val="000000"/>
          <w:sz w:val="24"/>
          <w:szCs w:val="24"/>
          <w:lang w:val="vi-VN"/>
        </w:rPr>
      </w:pPr>
      <w:r w:rsidRPr="001F7B8B">
        <w:rPr>
          <w:rFonts w:cs="Times New Roman"/>
          <w:i/>
          <w:color w:val="000000"/>
          <w:sz w:val="24"/>
          <w:szCs w:val="24"/>
          <w:lang w:val="vi-VN"/>
        </w:rPr>
        <w:t>Adapted TAM model for the use of Chat-GPT in learning vocabulary by Luu and Bui (2025)</w:t>
      </w:r>
    </w:p>
    <w:p w14:paraId="0E8F7CEA" w14:textId="77777777" w:rsidR="00CC00D1" w:rsidRPr="001F7B8B" w:rsidRDefault="00CC00D1" w:rsidP="00CC00D1">
      <w:pPr>
        <w:keepNext/>
        <w:pBdr>
          <w:top w:val="nil"/>
          <w:left w:val="nil"/>
          <w:bottom w:val="nil"/>
          <w:right w:val="nil"/>
          <w:between w:val="nil"/>
        </w:pBdr>
        <w:spacing w:before="0" w:after="120" w:line="480" w:lineRule="auto"/>
        <w:ind w:firstLine="0"/>
        <w:rPr>
          <w:rFonts w:cs="Times New Roman"/>
          <w:i/>
          <w:color w:val="000000"/>
          <w:sz w:val="24"/>
          <w:szCs w:val="24"/>
        </w:rPr>
      </w:pPr>
      <w:r w:rsidRPr="001F7B8B">
        <w:rPr>
          <w:rFonts w:cs="Times New Roman"/>
          <w:i/>
          <w:noProof/>
          <w:color w:val="000000"/>
          <w:sz w:val="24"/>
          <w:szCs w:val="24"/>
          <w:lang w:eastAsia="zh-CN"/>
        </w:rPr>
        <w:drawing>
          <wp:inline distT="0" distB="0" distL="0" distR="0" wp14:anchorId="25CBAEC4" wp14:editId="11FC557F">
            <wp:extent cx="4625340" cy="1533753"/>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06976" cy="1627143"/>
                    </a:xfrm>
                    <a:prstGeom prst="rect">
                      <a:avLst/>
                    </a:prstGeom>
                  </pic:spPr>
                </pic:pic>
              </a:graphicData>
            </a:graphic>
          </wp:inline>
        </w:drawing>
      </w:r>
    </w:p>
    <w:p w14:paraId="31B7DAFA" w14:textId="77777777" w:rsidR="00CC00D1" w:rsidRPr="001F7B8B" w:rsidRDefault="00CC00D1" w:rsidP="00CC00D1">
      <w:pPr>
        <w:spacing w:before="0" w:after="120" w:line="480" w:lineRule="auto"/>
        <w:ind w:firstLine="0"/>
        <w:rPr>
          <w:rFonts w:cs="Times New Roman"/>
          <w:b/>
          <w:color w:val="000000"/>
          <w:sz w:val="24"/>
          <w:szCs w:val="24"/>
        </w:rPr>
      </w:pPr>
    </w:p>
    <w:p w14:paraId="5D950A7C" w14:textId="77777777" w:rsidR="00CC00D1" w:rsidRPr="001F7B8B" w:rsidRDefault="00CC00D1" w:rsidP="00CC00D1">
      <w:pPr>
        <w:spacing w:before="0" w:after="120"/>
        <w:ind w:firstLine="0"/>
        <w:rPr>
          <w:rFonts w:cs="Times New Roman"/>
          <w:sz w:val="24"/>
          <w:szCs w:val="24"/>
        </w:rPr>
      </w:pPr>
      <w:r w:rsidRPr="001F7B8B">
        <w:rPr>
          <w:rFonts w:cs="Times New Roman"/>
          <w:b/>
          <w:color w:val="000000"/>
          <w:sz w:val="24"/>
          <w:szCs w:val="24"/>
        </w:rPr>
        <w:lastRenderedPageBreak/>
        <w:t>Figure 2</w:t>
      </w:r>
    </w:p>
    <w:p w14:paraId="39C00F77" w14:textId="77777777" w:rsidR="00CC00D1" w:rsidRPr="001F7B8B" w:rsidRDefault="00CC00D1" w:rsidP="00CC00D1">
      <w:pPr>
        <w:spacing w:before="0" w:after="120"/>
        <w:ind w:firstLine="0"/>
        <w:rPr>
          <w:rStyle w:val="fontstyle01"/>
          <w:rFonts w:ascii="Times New Roman" w:hAnsi="Times New Roman" w:cs="Times New Roman"/>
          <w:i/>
        </w:rPr>
      </w:pPr>
      <w:r w:rsidRPr="001F7B8B">
        <w:rPr>
          <w:rStyle w:val="fontstyle01"/>
          <w:rFonts w:ascii="Times New Roman" w:hAnsi="Times New Roman" w:cs="Times New Roman"/>
          <w:i/>
        </w:rPr>
        <w:t>Adapted TAM model for the use of ChatGPT</w:t>
      </w:r>
      <w:r w:rsidRPr="001F7B8B">
        <w:rPr>
          <w:rStyle w:val="fontstyle01"/>
          <w:rFonts w:ascii="Times New Roman" w:hAnsi="Times New Roman" w:cs="Times New Roman"/>
          <w:i/>
          <w:lang w:val="vi-VN"/>
        </w:rPr>
        <w:t xml:space="preserve"> and Quizlet</w:t>
      </w:r>
      <w:r w:rsidRPr="001F7B8B">
        <w:rPr>
          <w:rStyle w:val="fontstyle01"/>
          <w:rFonts w:ascii="Times New Roman" w:hAnsi="Times New Roman" w:cs="Times New Roman"/>
          <w:i/>
        </w:rPr>
        <w:t xml:space="preserve"> in vocabulary</w:t>
      </w:r>
      <w:r w:rsidRPr="001F7B8B">
        <w:rPr>
          <w:rStyle w:val="fontstyle01"/>
          <w:rFonts w:ascii="Times New Roman" w:hAnsi="Times New Roman" w:cs="Times New Roman"/>
          <w:i/>
          <w:lang w:val="vi-VN"/>
        </w:rPr>
        <w:t xml:space="preserve"> </w:t>
      </w:r>
      <w:r w:rsidRPr="001F7B8B">
        <w:rPr>
          <w:rStyle w:val="fontstyle01"/>
          <w:rFonts w:ascii="Times New Roman" w:hAnsi="Times New Roman" w:cs="Times New Roman"/>
          <w:i/>
        </w:rPr>
        <w:t>learning</w:t>
      </w:r>
    </w:p>
    <w:p w14:paraId="181E0899" w14:textId="77777777" w:rsidR="00CC00D1" w:rsidRPr="001F7B8B" w:rsidRDefault="00CC00D1" w:rsidP="00CC00D1">
      <w:pPr>
        <w:spacing w:before="0" w:after="120" w:line="480" w:lineRule="auto"/>
        <w:ind w:firstLine="0"/>
        <w:rPr>
          <w:rFonts w:cs="Times New Roman"/>
          <w:i/>
          <w:sz w:val="24"/>
          <w:szCs w:val="24"/>
          <w:lang w:val="vi-VN"/>
        </w:rPr>
      </w:pPr>
      <w:r w:rsidRPr="001F7B8B">
        <w:rPr>
          <w:rFonts w:cs="Times New Roman"/>
          <w:i/>
          <w:noProof/>
          <w:sz w:val="24"/>
          <w:szCs w:val="24"/>
          <w:lang w:eastAsia="zh-CN"/>
        </w:rPr>
        <w:drawing>
          <wp:inline distT="0" distB="0" distL="0" distR="0" wp14:anchorId="186896C5" wp14:editId="7F6CCECA">
            <wp:extent cx="4762500" cy="2287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603" b="4441"/>
                    <a:stretch/>
                  </pic:blipFill>
                  <pic:spPr bwMode="auto">
                    <a:xfrm>
                      <a:off x="0" y="0"/>
                      <a:ext cx="4794176" cy="2302543"/>
                    </a:xfrm>
                    <a:prstGeom prst="rect">
                      <a:avLst/>
                    </a:prstGeom>
                    <a:ln>
                      <a:noFill/>
                    </a:ln>
                    <a:extLst>
                      <a:ext uri="{53640926-AAD7-44D8-BBD7-CCE9431645EC}">
                        <a14:shadowObscured xmlns:a14="http://schemas.microsoft.com/office/drawing/2010/main"/>
                      </a:ext>
                    </a:extLst>
                  </pic:spPr>
                </pic:pic>
              </a:graphicData>
            </a:graphic>
          </wp:inline>
        </w:drawing>
      </w:r>
    </w:p>
    <w:p w14:paraId="533C8A2E" w14:textId="77777777" w:rsidR="00CC00D1" w:rsidRPr="001F7B8B" w:rsidRDefault="00CC00D1" w:rsidP="00CC00D1">
      <w:pPr>
        <w:spacing w:before="0" w:after="120" w:line="480" w:lineRule="auto"/>
        <w:rPr>
          <w:sz w:val="24"/>
          <w:szCs w:val="24"/>
        </w:rPr>
      </w:pPr>
      <w:r w:rsidRPr="001F7B8B">
        <w:rPr>
          <w:sz w:val="24"/>
          <w:szCs w:val="24"/>
        </w:rPr>
        <w:t xml:space="preserve">In this study, understanding students' perceptions of the usefulness of Quizlet and ChatGPT helps reveal how these tools support vocabulary acquisition. PU reflects whether students view these tools as valuable for improving vocabulary learning – particularly in remembering word meanings, generating relevant definitions, creating contextualized practice, supporting memorization, improving pronunciation, enhancing contextual usage, and enabling personalized learning. PEOU refers to how easily students can perform these tasks, such as generating vocabulary sets, creating exercises, and integrating ChatGPT with Quizlet with minimal effort. When students perceive the tools as both useful and easy to use, their </w:t>
      </w:r>
      <w:proofErr w:type="spellStart"/>
      <w:r w:rsidRPr="001F7B8B">
        <w:rPr>
          <w:sz w:val="24"/>
          <w:szCs w:val="24"/>
        </w:rPr>
        <w:t>Behavioural</w:t>
      </w:r>
      <w:proofErr w:type="spellEnd"/>
      <w:r w:rsidRPr="001F7B8B">
        <w:rPr>
          <w:sz w:val="24"/>
          <w:szCs w:val="24"/>
        </w:rPr>
        <w:t xml:space="preserve"> Intention to Use (BITU) is likely to increase. In this study, BITU captures students' commitment and willingness to continue using these tools for vocabulary learning.</w:t>
      </w:r>
    </w:p>
    <w:p w14:paraId="548DF42E" w14:textId="77777777" w:rsidR="00CC00D1" w:rsidRPr="001F7B8B" w:rsidRDefault="00CC00D1" w:rsidP="00CC00D1">
      <w:pPr>
        <w:pStyle w:val="RALs-Heading2"/>
        <w:spacing w:before="0" w:after="0" w:line="480" w:lineRule="auto"/>
        <w:ind w:left="0" w:firstLine="0"/>
        <w:rPr>
          <w:rFonts w:asciiTheme="majorBidi" w:hAnsiTheme="majorBidi" w:cstheme="majorBidi"/>
          <w:sz w:val="24"/>
          <w:szCs w:val="24"/>
          <w:lang w:val="vi-VN"/>
        </w:rPr>
      </w:pPr>
      <w:r w:rsidRPr="001F7B8B">
        <w:rPr>
          <w:rFonts w:asciiTheme="majorBidi" w:hAnsiTheme="majorBidi" w:cstheme="majorBidi"/>
          <w:sz w:val="24"/>
          <w:szCs w:val="24"/>
        </w:rPr>
        <w:t>2.</w:t>
      </w:r>
      <w:r w:rsidRPr="001F7B8B">
        <w:rPr>
          <w:rFonts w:asciiTheme="majorBidi" w:hAnsiTheme="majorBidi" w:cstheme="majorBidi"/>
          <w:sz w:val="24"/>
          <w:szCs w:val="24"/>
          <w:lang w:val="vi-VN"/>
        </w:rPr>
        <w:t>7</w:t>
      </w:r>
      <w:r w:rsidRPr="001F7B8B">
        <w:rPr>
          <w:rFonts w:asciiTheme="majorBidi" w:hAnsiTheme="majorBidi" w:cstheme="majorBidi"/>
          <w:sz w:val="24"/>
          <w:szCs w:val="24"/>
        </w:rPr>
        <w:t xml:space="preserve">. </w:t>
      </w:r>
      <w:r w:rsidRPr="001F7B8B">
        <w:rPr>
          <w:rFonts w:asciiTheme="majorBidi" w:hAnsiTheme="majorBidi" w:cstheme="majorBidi"/>
          <w:sz w:val="24"/>
          <w:szCs w:val="24"/>
          <w:lang w:val="vi-VN"/>
        </w:rPr>
        <w:t>Previous studies</w:t>
      </w:r>
    </w:p>
    <w:p w14:paraId="64DD7102" w14:textId="77777777" w:rsidR="00CC00D1" w:rsidRPr="001F7B8B" w:rsidRDefault="00CC00D1" w:rsidP="00CC00D1">
      <w:pPr>
        <w:spacing w:before="0" w:after="120" w:line="480" w:lineRule="auto"/>
        <w:rPr>
          <w:rFonts w:cs="Times New Roman"/>
          <w:sz w:val="24"/>
          <w:szCs w:val="24"/>
        </w:rPr>
      </w:pPr>
      <w:r w:rsidRPr="001F7B8B">
        <w:rPr>
          <w:rFonts w:cs="Times New Roman"/>
          <w:sz w:val="24"/>
          <w:szCs w:val="24"/>
        </w:rPr>
        <w:t xml:space="preserve">While both Quizlet and ChatGPT have demonstrated effectiveness individually, a noticeable gap exists in research regarding their combined use. </w:t>
      </w:r>
      <w:proofErr w:type="spellStart"/>
      <w:r w:rsidRPr="001F7B8B">
        <w:rPr>
          <w:rFonts w:cs="Times New Roman"/>
          <w:sz w:val="24"/>
          <w:szCs w:val="24"/>
        </w:rPr>
        <w:t>Ifadloh</w:t>
      </w:r>
      <w:proofErr w:type="spellEnd"/>
      <w:r w:rsidRPr="001F7B8B">
        <w:rPr>
          <w:rFonts w:cs="Times New Roman"/>
          <w:sz w:val="24"/>
          <w:szCs w:val="24"/>
        </w:rPr>
        <w:t xml:space="preserve"> (2025) discussed their complementary strengths, with ChatGPT providing context-based vocabulary practice and Quizlet offering structured, repetitive learning. </w:t>
      </w:r>
      <w:r w:rsidRPr="001F7B8B">
        <w:rPr>
          <w:rFonts w:cs="Times New Roman"/>
          <w:sz w:val="24"/>
          <w:szCs w:val="24"/>
          <w:lang w:val="vi-VN"/>
        </w:rPr>
        <w:t>Moreover,</w:t>
      </w:r>
      <w:r w:rsidRPr="001F7B8B">
        <w:rPr>
          <w:rFonts w:cs="Times New Roman"/>
          <w:sz w:val="24"/>
          <w:szCs w:val="24"/>
        </w:rPr>
        <w:t xml:space="preserve"> Kwiatkowska</w:t>
      </w:r>
      <w:r w:rsidRPr="001F7B8B">
        <w:rPr>
          <w:rFonts w:cs="Times New Roman"/>
          <w:sz w:val="24"/>
          <w:szCs w:val="24"/>
          <w:lang w:val="vi-VN"/>
        </w:rPr>
        <w:t xml:space="preserve"> et al.</w:t>
      </w:r>
      <w:r w:rsidRPr="001F7B8B">
        <w:rPr>
          <w:rFonts w:cs="Times New Roman"/>
          <w:sz w:val="24"/>
          <w:szCs w:val="24"/>
        </w:rPr>
        <w:t xml:space="preserve"> (2025) focused on personalized learning without addressing how combining ChatGPT with Quizlet could </w:t>
      </w:r>
      <w:r w:rsidRPr="001F7B8B">
        <w:rPr>
          <w:rFonts w:cs="Times New Roman"/>
          <w:sz w:val="24"/>
          <w:szCs w:val="24"/>
        </w:rPr>
        <w:lastRenderedPageBreak/>
        <w:t>optimize vocabulary learning. This gap is critical, as integrating ChatGPT’s context-based learning with Quizlet’s structured repetition could offer a more comprehensive approach to vocabulary acquisition, particularly for reading comprehension.</w:t>
      </w:r>
    </w:p>
    <w:p w14:paraId="1E4553F0" w14:textId="0C7ABEDB" w:rsidR="00CC00D1" w:rsidRPr="001F7B8B" w:rsidRDefault="00CC00D1" w:rsidP="00CC00D1">
      <w:pPr>
        <w:spacing w:before="0" w:after="120" w:line="480" w:lineRule="auto"/>
        <w:rPr>
          <w:rFonts w:cs="Times New Roman"/>
          <w:sz w:val="24"/>
          <w:szCs w:val="24"/>
        </w:rPr>
      </w:pPr>
      <w:r w:rsidRPr="001F7B8B">
        <w:rPr>
          <w:rFonts w:cs="Times New Roman"/>
          <w:sz w:val="24"/>
          <w:szCs w:val="24"/>
        </w:rPr>
        <w:t>Despite the strengths of both Quizlet and ChatGPT, Platzer (2020) pointed out the lack of research on their combined use. This study aims to fill that gap by exploring how integrating ChatGPT’s interactive features with Quizlet’s flashcards can improve vocabulary learning for L2 students. While Quizlet's spaced repetition is great for reinforcing vocabulary, it can't generate dynamic exercises like fill-in-the-blank sentences with parts of speech (</w:t>
      </w:r>
      <w:proofErr w:type="spellStart"/>
      <w:r w:rsidRPr="001F7B8B">
        <w:rPr>
          <w:rFonts w:cs="Times New Roman"/>
          <w:sz w:val="24"/>
          <w:szCs w:val="24"/>
        </w:rPr>
        <w:t>Shcherbakova</w:t>
      </w:r>
      <w:proofErr w:type="spellEnd"/>
      <w:r w:rsidRPr="001F7B8B">
        <w:rPr>
          <w:rFonts w:cs="Times New Roman"/>
          <w:sz w:val="24"/>
          <w:szCs w:val="24"/>
        </w:rPr>
        <w:t xml:space="preserve"> &amp; </w:t>
      </w:r>
      <w:proofErr w:type="spellStart"/>
      <w:r w:rsidRPr="001F7B8B">
        <w:rPr>
          <w:rFonts w:cs="Times New Roman"/>
          <w:sz w:val="24"/>
          <w:szCs w:val="24"/>
        </w:rPr>
        <w:t>Baranenko</w:t>
      </w:r>
      <w:proofErr w:type="spellEnd"/>
      <w:r w:rsidRPr="001F7B8B">
        <w:rPr>
          <w:rFonts w:cs="Times New Roman"/>
          <w:sz w:val="24"/>
          <w:szCs w:val="24"/>
        </w:rPr>
        <w:t>, 2024). On the other hand, using ChatGPT alone may become less engaging, as it lacks the structured, repetitive learning elements that Quizlet offers (Jomaa et al., 202</w:t>
      </w:r>
      <w:r w:rsidR="0028564B" w:rsidRPr="001F7B8B">
        <w:rPr>
          <w:rFonts w:cs="Times New Roman"/>
          <w:sz w:val="24"/>
          <w:szCs w:val="24"/>
        </w:rPr>
        <w:t>5</w:t>
      </w:r>
      <w:r w:rsidRPr="001F7B8B">
        <w:rPr>
          <w:rFonts w:cs="Times New Roman"/>
          <w:sz w:val="24"/>
          <w:szCs w:val="24"/>
        </w:rPr>
        <w:t>). Combining these tools could not only boost vocabulary acquisition but also improve reading comprehension by providing context and structure.</w:t>
      </w:r>
    </w:p>
    <w:p w14:paraId="64B1DB7A" w14:textId="77777777" w:rsidR="00CC00D1" w:rsidRPr="001F7B8B" w:rsidRDefault="00CC00D1" w:rsidP="00CC00D1">
      <w:pPr>
        <w:spacing w:before="0" w:after="120" w:line="480" w:lineRule="auto"/>
        <w:rPr>
          <w:rFonts w:asciiTheme="majorBidi" w:hAnsiTheme="majorBidi" w:cstheme="majorBidi"/>
          <w:i/>
          <w:iCs/>
          <w:sz w:val="24"/>
          <w:szCs w:val="24"/>
        </w:rPr>
      </w:pPr>
      <w:r w:rsidRPr="001F7B8B">
        <w:rPr>
          <w:rFonts w:cs="Times New Roman"/>
          <w:sz w:val="24"/>
          <w:szCs w:val="24"/>
        </w:rPr>
        <w:t xml:space="preserve">In Vietnam, no research has yet explored the combined use of ChatGPT and Quizlet for vocabulary learning, particularly in the context of reading. While studies have examined the individual benefits of each tool (Vo &amp; Nguyen, 2024; </w:t>
      </w:r>
      <w:r w:rsidRPr="001F7B8B">
        <w:rPr>
          <w:rFonts w:cs="Times New Roman"/>
          <w:sz w:val="24"/>
          <w:szCs w:val="24"/>
          <w:lang w:val="vi-VN"/>
        </w:rPr>
        <w:t>Dang et al., 2024</w:t>
      </w:r>
      <w:r w:rsidRPr="001F7B8B">
        <w:rPr>
          <w:rFonts w:cs="Times New Roman"/>
          <w:sz w:val="24"/>
          <w:szCs w:val="24"/>
        </w:rPr>
        <w:t>), the integration of both tools remains unexplored. This study aims to address that gap and offer insights into how combining these tools can enhance vocabulary learning and reading comprehension.</w:t>
      </w:r>
    </w:p>
    <w:p w14:paraId="163DC77E" w14:textId="77777777" w:rsidR="00CC00D1" w:rsidRPr="001F7B8B" w:rsidRDefault="00CC00D1" w:rsidP="00CC00D1">
      <w:pPr>
        <w:pStyle w:val="RALs-Heading1"/>
        <w:rPr>
          <w:rFonts w:asciiTheme="majorBidi" w:hAnsiTheme="majorBidi" w:cstheme="majorBidi"/>
          <w:sz w:val="24"/>
          <w:szCs w:val="24"/>
        </w:rPr>
      </w:pPr>
      <w:r w:rsidRPr="001F7B8B">
        <w:rPr>
          <w:rFonts w:asciiTheme="majorBidi" w:hAnsiTheme="majorBidi" w:cstheme="majorBidi"/>
          <w:sz w:val="24"/>
          <w:szCs w:val="24"/>
        </w:rPr>
        <w:t>3. Methodology</w:t>
      </w:r>
    </w:p>
    <w:p w14:paraId="5B1ADD07" w14:textId="77777777" w:rsidR="00CC00D1" w:rsidRPr="001F7B8B" w:rsidRDefault="00CC00D1" w:rsidP="00CC00D1">
      <w:pPr>
        <w:spacing w:before="0" w:after="0" w:line="480" w:lineRule="auto"/>
        <w:ind w:firstLine="0"/>
        <w:rPr>
          <w:rFonts w:asciiTheme="majorBidi" w:hAnsiTheme="majorBidi" w:cstheme="majorBidi"/>
          <w:b/>
          <w:i/>
          <w:sz w:val="24"/>
          <w:szCs w:val="24"/>
        </w:rPr>
      </w:pPr>
      <w:r w:rsidRPr="001F7B8B">
        <w:rPr>
          <w:rFonts w:asciiTheme="majorBidi" w:hAnsiTheme="majorBidi" w:cstheme="majorBidi"/>
          <w:b/>
          <w:i/>
          <w:sz w:val="24"/>
          <w:szCs w:val="24"/>
          <w:lang w:val="vi-VN"/>
        </w:rPr>
        <w:t>3</w:t>
      </w:r>
      <w:r w:rsidRPr="001F7B8B">
        <w:rPr>
          <w:rFonts w:asciiTheme="majorBidi" w:hAnsiTheme="majorBidi" w:cstheme="majorBidi"/>
          <w:b/>
          <w:i/>
          <w:sz w:val="24"/>
          <w:szCs w:val="24"/>
        </w:rPr>
        <w:t>.</w:t>
      </w:r>
      <w:r w:rsidRPr="001F7B8B">
        <w:rPr>
          <w:rFonts w:asciiTheme="majorBidi" w:hAnsiTheme="majorBidi" w:cstheme="majorBidi"/>
          <w:b/>
          <w:i/>
          <w:sz w:val="24"/>
          <w:szCs w:val="24"/>
          <w:lang w:val="vi-VN"/>
        </w:rPr>
        <w:t>1</w:t>
      </w:r>
      <w:r w:rsidRPr="001F7B8B">
        <w:rPr>
          <w:rFonts w:asciiTheme="majorBidi" w:hAnsiTheme="majorBidi" w:cstheme="majorBidi"/>
          <w:b/>
          <w:i/>
          <w:sz w:val="24"/>
          <w:szCs w:val="24"/>
        </w:rPr>
        <w:t xml:space="preserve">. </w:t>
      </w:r>
      <w:r w:rsidRPr="001F7B8B">
        <w:rPr>
          <w:rFonts w:asciiTheme="majorBidi" w:hAnsiTheme="majorBidi" w:cstheme="majorBidi"/>
          <w:b/>
          <w:i/>
          <w:sz w:val="24"/>
          <w:szCs w:val="24"/>
          <w:lang w:val="vi-VN"/>
        </w:rPr>
        <w:t>Design of the study</w:t>
      </w:r>
    </w:p>
    <w:p w14:paraId="309E2E7C" w14:textId="77777777" w:rsidR="00CC00D1" w:rsidRPr="001F7B8B" w:rsidRDefault="00CC00D1" w:rsidP="00CC00D1">
      <w:pPr>
        <w:shd w:val="clear" w:color="auto" w:fill="FFFFFF"/>
        <w:spacing w:before="0" w:after="120" w:line="480" w:lineRule="auto"/>
        <w:rPr>
          <w:rFonts w:cs="Times New Roman"/>
          <w:b/>
          <w:i/>
          <w:sz w:val="24"/>
          <w:szCs w:val="24"/>
          <w:lang w:val="vi-VN"/>
        </w:rPr>
      </w:pPr>
      <w:r w:rsidRPr="001F7B8B">
        <w:rPr>
          <w:sz w:val="24"/>
          <w:szCs w:val="24"/>
        </w:rPr>
        <w:t>To effectively explore students’ perceptions of using Quizlet with the aid of ChatGPT for vocabulary learning, this study employed a cross-sectional design, allowing data to be collected from a specific group at one point in time, suitable for capturing perceptions in a particular learning setting (Creswell, 2021). A mixed-methods approach was used, which is especially useful for examining complex aspects such as motivation, attitudes, and vocabulary strategies (</w:t>
      </w:r>
      <w:proofErr w:type="spellStart"/>
      <w:r w:rsidRPr="001F7B8B">
        <w:rPr>
          <w:sz w:val="24"/>
          <w:szCs w:val="24"/>
        </w:rPr>
        <w:t>Phakiti</w:t>
      </w:r>
      <w:proofErr w:type="spellEnd"/>
      <w:r w:rsidRPr="001F7B8B">
        <w:rPr>
          <w:sz w:val="24"/>
          <w:szCs w:val="24"/>
        </w:rPr>
        <w:t xml:space="preserve">, 2014). Quantitative data were gathered through a 15-item Likert-scale </w:t>
      </w:r>
      <w:r w:rsidRPr="001F7B8B">
        <w:rPr>
          <w:sz w:val="24"/>
          <w:szCs w:val="24"/>
        </w:rPr>
        <w:lastRenderedPageBreak/>
        <w:t>questionnaire via Google Forms to identify patterns and generate generalizable insights (Johnson &amp; Christensen, 2024). Four open-ended questions were added to capture students’ experiences, providing contextual depth (Creswell &amp; Poth, 2018) and allowing them to express their perspectives more fully (</w:t>
      </w:r>
      <w:proofErr w:type="spellStart"/>
      <w:r w:rsidRPr="001F7B8B">
        <w:rPr>
          <w:sz w:val="24"/>
          <w:szCs w:val="24"/>
        </w:rPr>
        <w:t>Heigham</w:t>
      </w:r>
      <w:proofErr w:type="spellEnd"/>
      <w:r w:rsidRPr="001F7B8B">
        <w:rPr>
          <w:sz w:val="24"/>
          <w:szCs w:val="24"/>
        </w:rPr>
        <w:t xml:space="preserve"> &amp; Croker, 2009). This approach was chosen to gain a more nuanced understanding of students’ perceptions. While quantitative data help explain what students think, they often fail to uncover underlying beliefs or emotions (</w:t>
      </w:r>
      <w:proofErr w:type="spellStart"/>
      <w:r w:rsidRPr="001F7B8B">
        <w:rPr>
          <w:sz w:val="24"/>
          <w:szCs w:val="24"/>
        </w:rPr>
        <w:t>Mirhosseini</w:t>
      </w:r>
      <w:proofErr w:type="spellEnd"/>
      <w:r w:rsidRPr="001F7B8B">
        <w:rPr>
          <w:sz w:val="24"/>
          <w:szCs w:val="24"/>
        </w:rPr>
        <w:t xml:space="preserve">, 2020). Conversely, qualitative data provide depth but may lack the structure or statistical power for broader analysis (Johnson &amp; Christensen, 2024). Combining both methods offers a fuller picture, quantifying patterns while interpreting learners’ perspectives in more detail (Creswell &amp; </w:t>
      </w:r>
      <w:proofErr w:type="spellStart"/>
      <w:r w:rsidRPr="001F7B8B">
        <w:rPr>
          <w:sz w:val="24"/>
          <w:szCs w:val="24"/>
        </w:rPr>
        <w:t>Poth</w:t>
      </w:r>
      <w:proofErr w:type="spellEnd"/>
      <w:r w:rsidRPr="001F7B8B">
        <w:rPr>
          <w:sz w:val="24"/>
          <w:szCs w:val="24"/>
        </w:rPr>
        <w:t xml:space="preserve">, 2018; </w:t>
      </w:r>
      <w:proofErr w:type="spellStart"/>
      <w:r w:rsidRPr="001F7B8B">
        <w:rPr>
          <w:sz w:val="24"/>
          <w:szCs w:val="24"/>
        </w:rPr>
        <w:t>Mirhosseini</w:t>
      </w:r>
      <w:proofErr w:type="spellEnd"/>
      <w:r w:rsidRPr="001F7B8B">
        <w:rPr>
          <w:sz w:val="24"/>
          <w:szCs w:val="24"/>
        </w:rPr>
        <w:t>, 2020).</w:t>
      </w:r>
    </w:p>
    <w:p w14:paraId="3F6A15D3" w14:textId="77777777" w:rsidR="00CC00D1" w:rsidRPr="001F7B8B" w:rsidRDefault="00CC00D1" w:rsidP="00CC00D1">
      <w:pPr>
        <w:pStyle w:val="RALs-Heading2"/>
        <w:snapToGrid w:val="0"/>
        <w:spacing w:before="0" w:after="0" w:line="480" w:lineRule="auto"/>
        <w:rPr>
          <w:rFonts w:asciiTheme="majorBidi" w:hAnsiTheme="majorBidi" w:cstheme="majorBidi"/>
          <w:sz w:val="24"/>
          <w:szCs w:val="24"/>
          <w:lang w:val="vi-VN"/>
        </w:rPr>
      </w:pPr>
      <w:r w:rsidRPr="001F7B8B">
        <w:rPr>
          <w:rFonts w:asciiTheme="majorBidi" w:hAnsiTheme="majorBidi" w:cstheme="majorBidi"/>
          <w:sz w:val="24"/>
          <w:szCs w:val="24"/>
          <w:lang w:val="vi-VN"/>
        </w:rPr>
        <w:t>3.2</w:t>
      </w:r>
      <w:r w:rsidRPr="001F7B8B">
        <w:rPr>
          <w:rFonts w:asciiTheme="majorBidi" w:hAnsiTheme="majorBidi" w:cstheme="majorBidi"/>
          <w:sz w:val="24"/>
          <w:szCs w:val="24"/>
        </w:rPr>
        <w:t xml:space="preserve">. </w:t>
      </w:r>
      <w:r w:rsidRPr="001F7B8B">
        <w:rPr>
          <w:rFonts w:asciiTheme="majorBidi" w:hAnsiTheme="majorBidi" w:cstheme="majorBidi"/>
          <w:sz w:val="24"/>
          <w:szCs w:val="24"/>
          <w:lang w:val="vi-VN"/>
        </w:rPr>
        <w:t>Participants</w:t>
      </w:r>
    </w:p>
    <w:p w14:paraId="63D42421" w14:textId="77777777" w:rsidR="00CC00D1" w:rsidRPr="008837D3" w:rsidRDefault="00CC00D1" w:rsidP="00CC00D1">
      <w:pPr>
        <w:shd w:val="clear" w:color="auto" w:fill="FFFFFF"/>
        <w:snapToGrid w:val="0"/>
        <w:spacing w:before="0" w:after="120" w:line="480" w:lineRule="auto"/>
        <w:rPr>
          <w:b/>
          <w:sz w:val="24"/>
          <w:szCs w:val="24"/>
        </w:rPr>
      </w:pPr>
      <w:r w:rsidRPr="001F7B8B">
        <w:rPr>
          <w:sz w:val="24"/>
          <w:szCs w:val="24"/>
        </w:rPr>
        <w:t xml:space="preserve">The study involved </w:t>
      </w:r>
      <w:r w:rsidRPr="001F7B8B">
        <w:rPr>
          <w:rStyle w:val="Strong"/>
          <w:b w:val="0"/>
          <w:bCs w:val="0"/>
          <w:sz w:val="24"/>
          <w:szCs w:val="24"/>
        </w:rPr>
        <w:t xml:space="preserve">115 first-year university students at an EMI university in Ho Chi Minh City, who had prior experience using both ChatGPT and Quizlet to support their vocabulary learning, with reading serving </w:t>
      </w:r>
      <w:r w:rsidRPr="001F7B8B">
        <w:rPr>
          <w:sz w:val="24"/>
          <w:szCs w:val="24"/>
        </w:rPr>
        <w:t>as the input for the context. All participants</w:t>
      </w:r>
      <w:r w:rsidRPr="001F7B8B">
        <w:rPr>
          <w:b/>
          <w:bCs/>
          <w:sz w:val="24"/>
          <w:szCs w:val="24"/>
        </w:rPr>
        <w:t xml:space="preserve"> </w:t>
      </w:r>
      <w:r w:rsidRPr="001F7B8B">
        <w:rPr>
          <w:sz w:val="24"/>
          <w:szCs w:val="24"/>
        </w:rPr>
        <w:t>possessed an</w:t>
      </w:r>
      <w:r w:rsidRPr="001F7B8B">
        <w:rPr>
          <w:b/>
          <w:bCs/>
          <w:sz w:val="24"/>
          <w:szCs w:val="24"/>
        </w:rPr>
        <w:t xml:space="preserve"> </w:t>
      </w:r>
      <w:r w:rsidRPr="001F7B8B">
        <w:rPr>
          <w:rStyle w:val="Strong"/>
          <w:b w:val="0"/>
          <w:bCs w:val="0"/>
          <w:sz w:val="24"/>
          <w:szCs w:val="24"/>
        </w:rPr>
        <w:t>English proficiency level of intermediate or above</w:t>
      </w:r>
      <w:r w:rsidRPr="001F7B8B">
        <w:rPr>
          <w:sz w:val="24"/>
          <w:szCs w:val="24"/>
        </w:rPr>
        <w:t>, which was considered appropriate for the study, as they would be able to</w:t>
      </w:r>
      <w:r w:rsidRPr="001F7B8B">
        <w:rPr>
          <w:b/>
          <w:bCs/>
          <w:sz w:val="24"/>
          <w:szCs w:val="24"/>
        </w:rPr>
        <w:t xml:space="preserve"> </w:t>
      </w:r>
      <w:r w:rsidRPr="001F7B8B">
        <w:rPr>
          <w:rStyle w:val="Strong"/>
          <w:b w:val="0"/>
          <w:bCs w:val="0"/>
          <w:sz w:val="24"/>
          <w:szCs w:val="24"/>
        </w:rPr>
        <w:t xml:space="preserve">generate prompts in English and interact meaningfully with AI-driven vocabulary </w:t>
      </w:r>
      <w:r w:rsidRPr="001F7B8B">
        <w:rPr>
          <w:rStyle w:val="Strong"/>
          <w:b w:val="0"/>
          <w:bCs w:val="0"/>
          <w:sz w:val="24"/>
          <w:szCs w:val="24"/>
          <w:lang w:val="vi-VN"/>
        </w:rPr>
        <w:t>tasks.</w:t>
      </w:r>
      <w:r w:rsidRPr="001F7B8B">
        <w:rPr>
          <w:sz w:val="24"/>
          <w:szCs w:val="24"/>
        </w:rPr>
        <w:t xml:space="preserve"> Students were invited to participate in the research voluntarily and provided with informed consent after reading the consent form, which outlined the study's purpose and procedures.</w:t>
      </w:r>
      <w:r w:rsidRPr="001F7B8B">
        <w:rPr>
          <w:sz w:val="24"/>
          <w:szCs w:val="24"/>
          <w:lang w:val="vi-VN"/>
        </w:rPr>
        <w:t xml:space="preserve"> </w:t>
      </w:r>
      <w:r w:rsidRPr="001F7B8B">
        <w:rPr>
          <w:sz w:val="24"/>
          <w:szCs w:val="24"/>
        </w:rPr>
        <w:t xml:space="preserve">The distribution of the 115 participants is presented in </w:t>
      </w:r>
      <w:r w:rsidRPr="008837D3">
        <w:rPr>
          <w:rStyle w:val="Strong"/>
          <w:b w:val="0"/>
          <w:sz w:val="24"/>
          <w:szCs w:val="24"/>
        </w:rPr>
        <w:t>Table 1</w:t>
      </w:r>
      <w:r w:rsidRPr="008837D3">
        <w:rPr>
          <w:b/>
          <w:sz w:val="24"/>
          <w:szCs w:val="24"/>
        </w:rPr>
        <w:t>.</w:t>
      </w:r>
    </w:p>
    <w:p w14:paraId="5C7AF614" w14:textId="77777777" w:rsidR="00CC00D1" w:rsidRPr="001F7B8B" w:rsidRDefault="00CC00D1" w:rsidP="00CC00D1">
      <w:pPr>
        <w:shd w:val="clear" w:color="auto" w:fill="FFFFFF"/>
        <w:snapToGrid w:val="0"/>
        <w:spacing w:before="0" w:after="120"/>
        <w:ind w:firstLine="0"/>
        <w:rPr>
          <w:b/>
          <w:sz w:val="24"/>
          <w:szCs w:val="24"/>
        </w:rPr>
      </w:pPr>
    </w:p>
    <w:p w14:paraId="05D2F31D" w14:textId="4A29ED18" w:rsidR="00CC00D1" w:rsidRDefault="00CC00D1" w:rsidP="00CC00D1">
      <w:pPr>
        <w:shd w:val="clear" w:color="auto" w:fill="FFFFFF"/>
        <w:snapToGrid w:val="0"/>
        <w:spacing w:before="0" w:after="120"/>
        <w:ind w:firstLine="0"/>
        <w:rPr>
          <w:b/>
          <w:sz w:val="24"/>
          <w:szCs w:val="24"/>
        </w:rPr>
      </w:pPr>
    </w:p>
    <w:p w14:paraId="45797F02" w14:textId="610A443E" w:rsidR="00E1267D" w:rsidRDefault="00E1267D" w:rsidP="00CC00D1">
      <w:pPr>
        <w:shd w:val="clear" w:color="auto" w:fill="FFFFFF"/>
        <w:snapToGrid w:val="0"/>
        <w:spacing w:before="0" w:after="120"/>
        <w:ind w:firstLine="0"/>
        <w:rPr>
          <w:b/>
          <w:sz w:val="24"/>
          <w:szCs w:val="24"/>
        </w:rPr>
      </w:pPr>
    </w:p>
    <w:p w14:paraId="61E8FA87" w14:textId="41DFFE7C" w:rsidR="00E1267D" w:rsidRDefault="00E1267D" w:rsidP="00CC00D1">
      <w:pPr>
        <w:shd w:val="clear" w:color="auto" w:fill="FFFFFF"/>
        <w:snapToGrid w:val="0"/>
        <w:spacing w:before="0" w:after="120"/>
        <w:ind w:firstLine="0"/>
        <w:rPr>
          <w:b/>
          <w:sz w:val="24"/>
          <w:szCs w:val="24"/>
        </w:rPr>
      </w:pPr>
    </w:p>
    <w:p w14:paraId="4932B509" w14:textId="77777777" w:rsidR="00E1267D" w:rsidRPr="001F7B8B" w:rsidRDefault="00E1267D" w:rsidP="00CC00D1">
      <w:pPr>
        <w:shd w:val="clear" w:color="auto" w:fill="FFFFFF"/>
        <w:snapToGrid w:val="0"/>
        <w:spacing w:before="0" w:after="120"/>
        <w:ind w:firstLine="0"/>
        <w:rPr>
          <w:b/>
          <w:sz w:val="24"/>
          <w:szCs w:val="24"/>
        </w:rPr>
      </w:pPr>
    </w:p>
    <w:p w14:paraId="08C54F45" w14:textId="77777777" w:rsidR="00CC00D1" w:rsidRPr="001F7B8B" w:rsidRDefault="00CC00D1" w:rsidP="00CC00D1">
      <w:pPr>
        <w:shd w:val="clear" w:color="auto" w:fill="FFFFFF"/>
        <w:snapToGrid w:val="0"/>
        <w:spacing w:before="0" w:after="120"/>
        <w:ind w:firstLine="0"/>
        <w:rPr>
          <w:b/>
          <w:sz w:val="24"/>
          <w:szCs w:val="24"/>
        </w:rPr>
      </w:pPr>
    </w:p>
    <w:p w14:paraId="147EB23B" w14:textId="77777777" w:rsidR="00CC00D1" w:rsidRPr="001F7B8B" w:rsidRDefault="00CC00D1" w:rsidP="00CC00D1">
      <w:pPr>
        <w:shd w:val="clear" w:color="auto" w:fill="FFFFFF"/>
        <w:snapToGrid w:val="0"/>
        <w:spacing w:before="0" w:after="120"/>
        <w:ind w:firstLine="0"/>
        <w:rPr>
          <w:rFonts w:cs="Times New Roman"/>
          <w:b/>
          <w:color w:val="000000"/>
          <w:sz w:val="24"/>
          <w:szCs w:val="24"/>
          <w:lang w:val="vi-VN" w:eastAsia="zh-CN"/>
        </w:rPr>
      </w:pPr>
      <w:r w:rsidRPr="001F7B8B">
        <w:rPr>
          <w:rFonts w:cs="Times New Roman"/>
          <w:b/>
          <w:color w:val="000000"/>
          <w:sz w:val="24"/>
          <w:szCs w:val="24"/>
          <w:lang w:val="vi-VN" w:eastAsia="zh-CN"/>
        </w:rPr>
        <w:lastRenderedPageBreak/>
        <w:t xml:space="preserve">Table 1. </w:t>
      </w:r>
    </w:p>
    <w:p w14:paraId="5B8842B2" w14:textId="77777777" w:rsidR="00CC00D1" w:rsidRPr="001F7B8B" w:rsidRDefault="00CC00D1" w:rsidP="00CC00D1">
      <w:pPr>
        <w:shd w:val="clear" w:color="auto" w:fill="FFFFFF"/>
        <w:snapToGrid w:val="0"/>
        <w:spacing w:before="0" w:after="120"/>
        <w:ind w:firstLine="0"/>
        <w:rPr>
          <w:rFonts w:cs="Times New Roman"/>
          <w:i/>
          <w:color w:val="000000"/>
          <w:sz w:val="24"/>
          <w:szCs w:val="24"/>
          <w:lang w:eastAsia="zh-CN"/>
        </w:rPr>
      </w:pPr>
      <w:r w:rsidRPr="001F7B8B">
        <w:rPr>
          <w:rFonts w:cs="Times New Roman"/>
          <w:i/>
          <w:color w:val="000000"/>
          <w:sz w:val="24"/>
          <w:szCs w:val="24"/>
          <w:lang w:eastAsia="zh-CN"/>
        </w:rPr>
        <w:t>P</w:t>
      </w:r>
      <w:r w:rsidRPr="001F7B8B">
        <w:rPr>
          <w:rFonts w:cs="Times New Roman"/>
          <w:i/>
          <w:color w:val="000000"/>
          <w:sz w:val="24"/>
          <w:szCs w:val="24"/>
          <w:lang w:val="vi-VN" w:eastAsia="zh-CN"/>
        </w:rPr>
        <w:t>articipants</w:t>
      </w:r>
      <w:r w:rsidRPr="001F7B8B">
        <w:rPr>
          <w:rFonts w:cs="Times New Roman"/>
          <w:i/>
          <w:color w:val="000000"/>
          <w:sz w:val="24"/>
          <w:szCs w:val="24"/>
          <w:lang w:eastAsia="zh-CN"/>
        </w:rPr>
        <w:t xml:space="preserve"> demographic profile</w:t>
      </w:r>
    </w:p>
    <w:p w14:paraId="15738886" w14:textId="77777777" w:rsidR="00CC00D1" w:rsidRPr="001F7B8B" w:rsidRDefault="00CC00D1" w:rsidP="00CC00D1">
      <w:pPr>
        <w:shd w:val="clear" w:color="auto" w:fill="FFFFFF"/>
        <w:snapToGrid w:val="0"/>
        <w:spacing w:before="0" w:after="120" w:line="480" w:lineRule="auto"/>
        <w:ind w:firstLine="0"/>
        <w:rPr>
          <w:rFonts w:cs="Times New Roman"/>
          <w:sz w:val="24"/>
          <w:szCs w:val="24"/>
          <w:lang w:eastAsia="zh-CN"/>
        </w:rPr>
      </w:pPr>
      <w:r w:rsidRPr="001F7B8B">
        <w:rPr>
          <w:rFonts w:cs="Times New Roman"/>
          <w:noProof/>
          <w:sz w:val="24"/>
          <w:szCs w:val="24"/>
          <w:lang w:eastAsia="zh-CN"/>
        </w:rPr>
        <w:drawing>
          <wp:anchor distT="0" distB="0" distL="114300" distR="114300" simplePos="0" relativeHeight="251659264" behindDoc="1" locked="0" layoutInCell="1" allowOverlap="1" wp14:anchorId="0C4629AD" wp14:editId="7AB982EC">
            <wp:simplePos x="0" y="0"/>
            <wp:positionH relativeFrom="margin">
              <wp:align>left</wp:align>
            </wp:positionH>
            <wp:positionV relativeFrom="paragraph">
              <wp:posOffset>20320</wp:posOffset>
            </wp:positionV>
            <wp:extent cx="3276600" cy="1319530"/>
            <wp:effectExtent l="0" t="0" r="0" b="0"/>
            <wp:wrapTight wrapText="bothSides">
              <wp:wrapPolygon edited="0">
                <wp:start x="0" y="0"/>
                <wp:lineTo x="0" y="21205"/>
                <wp:lineTo x="21474" y="21205"/>
                <wp:lineTo x="2147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76600" cy="1319530"/>
                    </a:xfrm>
                    <a:prstGeom prst="rect">
                      <a:avLst/>
                    </a:prstGeom>
                  </pic:spPr>
                </pic:pic>
              </a:graphicData>
            </a:graphic>
            <wp14:sizeRelH relativeFrom="page">
              <wp14:pctWidth>0</wp14:pctWidth>
            </wp14:sizeRelH>
            <wp14:sizeRelV relativeFrom="page">
              <wp14:pctHeight>0</wp14:pctHeight>
            </wp14:sizeRelV>
          </wp:anchor>
        </w:drawing>
      </w:r>
    </w:p>
    <w:p w14:paraId="0C4938B3" w14:textId="77777777" w:rsidR="00CC00D1" w:rsidRPr="001F7B8B" w:rsidRDefault="00CC00D1" w:rsidP="00CC00D1">
      <w:pPr>
        <w:shd w:val="clear" w:color="auto" w:fill="FFFFFF"/>
        <w:snapToGrid w:val="0"/>
        <w:spacing w:before="0" w:after="120" w:line="480" w:lineRule="auto"/>
        <w:rPr>
          <w:rFonts w:cs="Times New Roman"/>
          <w:sz w:val="24"/>
          <w:szCs w:val="24"/>
        </w:rPr>
      </w:pPr>
    </w:p>
    <w:p w14:paraId="7010F175" w14:textId="77777777" w:rsidR="00CC00D1" w:rsidRPr="001F7B8B" w:rsidRDefault="00CC00D1" w:rsidP="00CC00D1">
      <w:pPr>
        <w:snapToGrid w:val="0"/>
        <w:spacing w:before="0" w:after="120"/>
        <w:rPr>
          <w:rFonts w:asciiTheme="majorBidi" w:hAnsiTheme="majorBidi" w:cstheme="majorBidi"/>
          <w:sz w:val="24"/>
          <w:szCs w:val="24"/>
          <w:lang w:val="vi-VN"/>
        </w:rPr>
      </w:pPr>
    </w:p>
    <w:p w14:paraId="550C0BD1" w14:textId="77777777" w:rsidR="00CC00D1" w:rsidRPr="001F7B8B" w:rsidRDefault="00CC00D1" w:rsidP="00CC00D1">
      <w:pPr>
        <w:spacing w:line="480" w:lineRule="auto"/>
        <w:ind w:firstLine="0"/>
        <w:rPr>
          <w:rFonts w:cs="Times New Roman"/>
          <w:sz w:val="24"/>
          <w:szCs w:val="24"/>
        </w:rPr>
      </w:pPr>
    </w:p>
    <w:p w14:paraId="4A2E2392" w14:textId="77777777" w:rsidR="00CC00D1" w:rsidRPr="001F7B8B" w:rsidRDefault="00CC00D1" w:rsidP="00CC00D1">
      <w:pPr>
        <w:pStyle w:val="RALs-Heading2"/>
        <w:spacing w:before="0" w:after="0" w:line="480" w:lineRule="auto"/>
        <w:ind w:left="0" w:firstLine="0"/>
        <w:rPr>
          <w:rFonts w:asciiTheme="majorBidi" w:hAnsiTheme="majorBidi" w:cstheme="majorBidi"/>
          <w:sz w:val="24"/>
          <w:szCs w:val="24"/>
          <w:lang w:val="vi-VN"/>
        </w:rPr>
      </w:pPr>
      <w:r w:rsidRPr="001F7B8B">
        <w:rPr>
          <w:rFonts w:asciiTheme="majorBidi" w:hAnsiTheme="majorBidi" w:cstheme="majorBidi"/>
          <w:sz w:val="24"/>
          <w:szCs w:val="24"/>
          <w:lang w:val="vi-VN"/>
        </w:rPr>
        <w:t>3.3</w:t>
      </w:r>
      <w:r w:rsidRPr="001F7B8B">
        <w:rPr>
          <w:rFonts w:asciiTheme="majorBidi" w:hAnsiTheme="majorBidi" w:cstheme="majorBidi"/>
          <w:sz w:val="24"/>
          <w:szCs w:val="24"/>
        </w:rPr>
        <w:t xml:space="preserve">. </w:t>
      </w:r>
      <w:r w:rsidRPr="001F7B8B">
        <w:rPr>
          <w:rFonts w:asciiTheme="majorBidi" w:hAnsiTheme="majorBidi" w:cstheme="majorBidi"/>
          <w:sz w:val="24"/>
          <w:szCs w:val="24"/>
          <w:lang w:val="vi-VN"/>
        </w:rPr>
        <w:t>Sampling</w:t>
      </w:r>
    </w:p>
    <w:p w14:paraId="67177F4A" w14:textId="77777777" w:rsidR="00CC00D1" w:rsidRPr="001F7B8B" w:rsidRDefault="00CC00D1" w:rsidP="00CC00D1">
      <w:pPr>
        <w:shd w:val="clear" w:color="auto" w:fill="FFFFFF"/>
        <w:spacing w:before="0" w:after="120" w:line="480" w:lineRule="auto"/>
        <w:rPr>
          <w:sz w:val="24"/>
          <w:szCs w:val="24"/>
        </w:rPr>
      </w:pPr>
      <w:r w:rsidRPr="001F7B8B">
        <w:rPr>
          <w:sz w:val="24"/>
          <w:szCs w:val="24"/>
        </w:rPr>
        <w:t>This study employed a</w:t>
      </w:r>
      <w:r w:rsidRPr="001F7B8B">
        <w:rPr>
          <w:b/>
          <w:sz w:val="24"/>
          <w:szCs w:val="24"/>
        </w:rPr>
        <w:t xml:space="preserve"> </w:t>
      </w:r>
      <w:r w:rsidRPr="001F7B8B">
        <w:rPr>
          <w:rStyle w:val="Strong"/>
          <w:b w:val="0"/>
          <w:bCs w:val="0"/>
          <w:sz w:val="24"/>
          <w:szCs w:val="24"/>
        </w:rPr>
        <w:t>purposive sampling</w:t>
      </w:r>
      <w:r w:rsidRPr="001F7B8B">
        <w:rPr>
          <w:sz w:val="24"/>
          <w:szCs w:val="24"/>
        </w:rPr>
        <w:t xml:space="preserve"> strategy, which is a type of non-probability sampling technique commonly used in educational research when researchers intentionally select participants who are most likely to provide relevant and rich information for the study purpose. This approach was chosen due to </w:t>
      </w:r>
      <w:r w:rsidRPr="001F7B8B">
        <w:rPr>
          <w:rStyle w:val="Strong"/>
          <w:b w:val="0"/>
          <w:bCs w:val="0"/>
          <w:sz w:val="24"/>
          <w:szCs w:val="24"/>
        </w:rPr>
        <w:t>practical constraints</w:t>
      </w:r>
      <w:r w:rsidRPr="001F7B8B">
        <w:rPr>
          <w:b/>
          <w:sz w:val="24"/>
          <w:szCs w:val="24"/>
        </w:rPr>
        <w:t xml:space="preserve"> </w:t>
      </w:r>
      <w:r w:rsidRPr="001F7B8B">
        <w:rPr>
          <w:sz w:val="24"/>
          <w:szCs w:val="24"/>
        </w:rPr>
        <w:t>and the research focus, which aligned with Creswell and Guetterman’s (</w:t>
      </w:r>
      <w:r w:rsidRPr="001F7B8B">
        <w:rPr>
          <w:sz w:val="24"/>
          <w:szCs w:val="24"/>
          <w:lang w:val="vi-VN"/>
        </w:rPr>
        <w:t>2024</w:t>
      </w:r>
      <w:r w:rsidRPr="001F7B8B">
        <w:rPr>
          <w:sz w:val="24"/>
          <w:szCs w:val="24"/>
        </w:rPr>
        <w:t>) recommendation that</w:t>
      </w:r>
      <w:r w:rsidRPr="001F7B8B">
        <w:rPr>
          <w:b/>
          <w:sz w:val="24"/>
          <w:szCs w:val="24"/>
        </w:rPr>
        <w:t xml:space="preserve"> </w:t>
      </w:r>
      <w:r w:rsidRPr="001F7B8B">
        <w:rPr>
          <w:rStyle w:val="Strong"/>
          <w:b w:val="0"/>
          <w:bCs w:val="0"/>
          <w:sz w:val="24"/>
          <w:szCs w:val="24"/>
        </w:rPr>
        <w:t>purposive sampling is suitable for studies exploring perceptions within a defined group</w:t>
      </w:r>
      <w:r w:rsidRPr="001F7B8B">
        <w:rPr>
          <w:b/>
          <w:bCs/>
          <w:sz w:val="24"/>
          <w:szCs w:val="24"/>
        </w:rPr>
        <w:t xml:space="preserve"> r</w:t>
      </w:r>
      <w:r w:rsidRPr="001F7B8B">
        <w:rPr>
          <w:sz w:val="24"/>
          <w:szCs w:val="24"/>
        </w:rPr>
        <w:t xml:space="preserve">ather than aiming for statistical generalizability. </w:t>
      </w:r>
    </w:p>
    <w:p w14:paraId="0B7B1F44" w14:textId="77777777" w:rsidR="00CC00D1" w:rsidRPr="001F7B8B" w:rsidRDefault="00CC00D1" w:rsidP="00CC00D1">
      <w:pPr>
        <w:shd w:val="clear" w:color="auto" w:fill="FFFFFF"/>
        <w:spacing w:before="0" w:after="0" w:line="480" w:lineRule="auto"/>
        <w:ind w:firstLine="0"/>
        <w:rPr>
          <w:rFonts w:cs="Times New Roman"/>
          <w:b/>
          <w:i/>
          <w:sz w:val="24"/>
          <w:szCs w:val="24"/>
        </w:rPr>
      </w:pPr>
      <w:r w:rsidRPr="001F7B8B">
        <w:rPr>
          <w:rFonts w:cs="Times New Roman"/>
          <w:b/>
          <w:i/>
          <w:sz w:val="24"/>
          <w:szCs w:val="24"/>
        </w:rPr>
        <w:t xml:space="preserve">3.4. Data collection instrument </w:t>
      </w:r>
    </w:p>
    <w:p w14:paraId="0D6B1DF7" w14:textId="77777777" w:rsidR="00CC00D1" w:rsidRPr="001F7B8B" w:rsidRDefault="00CC00D1" w:rsidP="00CC00D1">
      <w:pPr>
        <w:shd w:val="clear" w:color="auto" w:fill="FFFFFF"/>
        <w:spacing w:before="0" w:after="120" w:line="480" w:lineRule="auto"/>
        <w:rPr>
          <w:sz w:val="24"/>
          <w:szCs w:val="24"/>
        </w:rPr>
      </w:pPr>
      <w:r w:rsidRPr="001F7B8B">
        <w:rPr>
          <w:sz w:val="24"/>
          <w:szCs w:val="24"/>
        </w:rPr>
        <w:t>The data for this study were collected through a questionnaire comprising three main sections. The survey began with an informed consent form to ensure ethical compliance, particularly regarding anonymity, confidentiality, and voluntary participation (Cohe</w:t>
      </w:r>
      <w:r w:rsidR="00B3638E" w:rsidRPr="001F7B8B">
        <w:rPr>
          <w:sz w:val="24"/>
          <w:szCs w:val="24"/>
        </w:rPr>
        <w:t xml:space="preserve">n et al., </w:t>
      </w:r>
      <w:r w:rsidR="00B3638E" w:rsidRPr="001F7B8B">
        <w:rPr>
          <w:sz w:val="24"/>
          <w:szCs w:val="24"/>
          <w:lang w:val="vi-VN"/>
        </w:rPr>
        <w:t>2020</w:t>
      </w:r>
      <w:r w:rsidRPr="001F7B8B">
        <w:rPr>
          <w:sz w:val="24"/>
          <w:szCs w:val="24"/>
        </w:rPr>
        <w:t>; Creswell &amp; Poth, 2018). This section also gathered background information on participants’ prior experience using ChatGPT and Quizlet for vocabulary learning, specifically through reading passages to generate contextual word meanings.</w:t>
      </w:r>
    </w:p>
    <w:p w14:paraId="6169514A" w14:textId="77777777" w:rsidR="00CC00D1" w:rsidRPr="001F7B8B" w:rsidRDefault="00CC00D1" w:rsidP="00CC00D1">
      <w:pPr>
        <w:shd w:val="clear" w:color="auto" w:fill="FFFFFF"/>
        <w:spacing w:before="0" w:after="120" w:line="480" w:lineRule="auto"/>
        <w:rPr>
          <w:sz w:val="24"/>
          <w:szCs w:val="24"/>
        </w:rPr>
      </w:pPr>
      <w:r w:rsidRPr="001F7B8B">
        <w:rPr>
          <w:sz w:val="24"/>
          <w:szCs w:val="24"/>
        </w:rPr>
        <w:t xml:space="preserve">The second section included 15 Likert-scale items rated on a 5-point scale (1 = Strongly Disagree, 5 = Strongly Agree), based on the Technology Acceptance Model (TAM) by Davis (1989) and adapted from Luu and Bui (2025). The items focused on Perceived Usefulness (PU), Perceived Ease of Use (PEOU), and </w:t>
      </w:r>
      <w:proofErr w:type="spellStart"/>
      <w:r w:rsidRPr="001F7B8B">
        <w:rPr>
          <w:sz w:val="24"/>
          <w:szCs w:val="24"/>
        </w:rPr>
        <w:t>Behavioural</w:t>
      </w:r>
      <w:proofErr w:type="spellEnd"/>
      <w:r w:rsidRPr="001F7B8B">
        <w:rPr>
          <w:sz w:val="24"/>
          <w:szCs w:val="24"/>
        </w:rPr>
        <w:t xml:space="preserve"> Intention to Use (BI), drawing from previous </w:t>
      </w:r>
      <w:r w:rsidRPr="001F7B8B">
        <w:rPr>
          <w:sz w:val="24"/>
          <w:szCs w:val="24"/>
        </w:rPr>
        <w:lastRenderedPageBreak/>
        <w:t xml:space="preserve">AI-supported language learning studies (Luu &amp; Bui, 2025; </w:t>
      </w:r>
      <w:proofErr w:type="spellStart"/>
      <w:r w:rsidRPr="001F7B8B">
        <w:rPr>
          <w:sz w:val="24"/>
          <w:szCs w:val="24"/>
        </w:rPr>
        <w:t>Alfadda</w:t>
      </w:r>
      <w:proofErr w:type="spellEnd"/>
      <w:r w:rsidRPr="001F7B8B">
        <w:rPr>
          <w:sz w:val="24"/>
          <w:szCs w:val="24"/>
        </w:rPr>
        <w:t xml:space="preserve"> &amp; Mahdi, 2021; </w:t>
      </w:r>
      <w:proofErr w:type="spellStart"/>
      <w:r w:rsidRPr="001F7B8B">
        <w:rPr>
          <w:sz w:val="24"/>
          <w:szCs w:val="24"/>
        </w:rPr>
        <w:t>Farros</w:t>
      </w:r>
      <w:proofErr w:type="spellEnd"/>
      <w:r w:rsidRPr="001F7B8B">
        <w:rPr>
          <w:sz w:val="24"/>
          <w:szCs w:val="24"/>
        </w:rPr>
        <w:t xml:space="preserve"> et al., 2021)</w:t>
      </w:r>
      <w:r w:rsidRPr="001F7B8B">
        <w:rPr>
          <w:sz w:val="24"/>
          <w:szCs w:val="24"/>
          <w:lang w:val="vi-VN"/>
        </w:rPr>
        <w:t xml:space="preserve"> (see Appendix A)</w:t>
      </w:r>
      <w:r w:rsidRPr="001F7B8B">
        <w:rPr>
          <w:sz w:val="24"/>
          <w:szCs w:val="24"/>
        </w:rPr>
        <w:t>. They were revised to suit the study’s focus on using Quizlet and ChatGPT for vocabulary learning in context, addressing students’ experiences with generating vocabulary, understanding meaning and usage, and practicing with flashcards.</w:t>
      </w:r>
    </w:p>
    <w:p w14:paraId="20606571" w14:textId="77777777" w:rsidR="00CC00D1" w:rsidRPr="001F7B8B" w:rsidRDefault="00CC00D1" w:rsidP="00CC00D1">
      <w:pPr>
        <w:shd w:val="clear" w:color="auto" w:fill="FFFFFF"/>
        <w:spacing w:before="0" w:after="120" w:line="480" w:lineRule="auto"/>
        <w:rPr>
          <w:rFonts w:cs="Times New Roman"/>
          <w:sz w:val="24"/>
          <w:szCs w:val="24"/>
          <w:lang w:val="vi-VN"/>
        </w:rPr>
      </w:pPr>
      <w:r w:rsidRPr="001F7B8B">
        <w:rPr>
          <w:sz w:val="24"/>
          <w:szCs w:val="24"/>
        </w:rPr>
        <w:t>The third section comprised four open-ended questions designed to explore students’ challenges, comparisons with traditional tools, the motivational impact of flashcards, and reasons for continued or discontinued use.</w:t>
      </w:r>
      <w:r w:rsidRPr="001F7B8B">
        <w:rPr>
          <w:sz w:val="24"/>
          <w:szCs w:val="24"/>
          <w:lang w:val="vi-VN"/>
        </w:rPr>
        <w:t xml:space="preserve"> </w:t>
      </w:r>
      <w:r w:rsidRPr="001F7B8B">
        <w:rPr>
          <w:sz w:val="24"/>
          <w:szCs w:val="24"/>
        </w:rPr>
        <w:t>The entire questionnaire was administered via Google Forms, selected for its accessibility, ease of use, and cost-effectiveness. It enabled students to complete the survey remotely and flexibly, facilitating efficient data collection (</w:t>
      </w:r>
      <w:proofErr w:type="spellStart"/>
      <w:r w:rsidRPr="001F7B8B">
        <w:rPr>
          <w:sz w:val="24"/>
          <w:szCs w:val="24"/>
        </w:rPr>
        <w:t>Ruliyanti</w:t>
      </w:r>
      <w:proofErr w:type="spellEnd"/>
      <w:r w:rsidRPr="001F7B8B">
        <w:rPr>
          <w:sz w:val="24"/>
          <w:szCs w:val="24"/>
        </w:rPr>
        <w:t xml:space="preserve"> et al., 2021).</w:t>
      </w:r>
    </w:p>
    <w:p w14:paraId="2D20668F" w14:textId="77777777" w:rsidR="00CC00D1" w:rsidRPr="001F7B8B" w:rsidRDefault="00CC00D1" w:rsidP="00CC00D1">
      <w:pPr>
        <w:shd w:val="clear" w:color="auto" w:fill="FFFFFF"/>
        <w:spacing w:before="0" w:after="0" w:line="480" w:lineRule="auto"/>
        <w:ind w:firstLine="0"/>
        <w:rPr>
          <w:rFonts w:cs="Times New Roman"/>
          <w:b/>
          <w:i/>
          <w:sz w:val="24"/>
          <w:szCs w:val="24"/>
        </w:rPr>
      </w:pPr>
      <w:r w:rsidRPr="001F7B8B">
        <w:rPr>
          <w:rFonts w:cs="Times New Roman"/>
          <w:b/>
          <w:i/>
          <w:sz w:val="24"/>
          <w:szCs w:val="24"/>
        </w:rPr>
        <w:t>3.</w:t>
      </w:r>
      <w:r w:rsidRPr="001F7B8B">
        <w:rPr>
          <w:rFonts w:cs="Times New Roman"/>
          <w:b/>
          <w:i/>
          <w:sz w:val="24"/>
          <w:szCs w:val="24"/>
          <w:lang w:val="vi-VN"/>
        </w:rPr>
        <w:t>5</w:t>
      </w:r>
      <w:r w:rsidRPr="001F7B8B">
        <w:rPr>
          <w:rFonts w:cs="Times New Roman"/>
          <w:b/>
          <w:i/>
          <w:sz w:val="24"/>
          <w:szCs w:val="24"/>
        </w:rPr>
        <w:t>. Procedure of the study</w:t>
      </w:r>
    </w:p>
    <w:p w14:paraId="4F0B52DE" w14:textId="77777777" w:rsidR="00CC00D1" w:rsidRPr="001F7B8B" w:rsidRDefault="00CC00D1" w:rsidP="00CC00D1">
      <w:pPr>
        <w:shd w:val="clear" w:color="auto" w:fill="FFFFFF"/>
        <w:spacing w:before="0" w:after="120" w:line="480" w:lineRule="auto"/>
        <w:rPr>
          <w:sz w:val="24"/>
          <w:szCs w:val="24"/>
          <w:lang w:val="vi-VN"/>
        </w:rPr>
      </w:pPr>
      <w:r w:rsidRPr="001F7B8B">
        <w:rPr>
          <w:sz w:val="24"/>
          <w:szCs w:val="24"/>
        </w:rPr>
        <w:t xml:space="preserve">As illustrated in Figure 3, the data collection process began with selecting a research topic, followed by developing a structured questionnaire and study outline. The questionnaire was based on the conceptual framework grounded in the Technology Acceptance Model (TAM), which includes three constructs: Perceived Ease of Use (PEOU), Perceived Usefulness (PU), and </w:t>
      </w:r>
      <w:proofErr w:type="spellStart"/>
      <w:r w:rsidRPr="001F7B8B">
        <w:rPr>
          <w:sz w:val="24"/>
          <w:szCs w:val="24"/>
        </w:rPr>
        <w:t>Behavioural</w:t>
      </w:r>
      <w:proofErr w:type="spellEnd"/>
      <w:r w:rsidRPr="001F7B8B">
        <w:rPr>
          <w:sz w:val="24"/>
          <w:szCs w:val="24"/>
        </w:rPr>
        <w:t xml:space="preserve"> Intention to Use (BITU). A pilot survey was conducted to assess the clarity, validity, and reliability of the instrument (Creswell &amp; Creswell, 2018), involving 20 volunteer participants with prior experience using Quizlet and ChatGPT-3.5 for vocabulary learning with reading input. The questionnaire was distributed via Google Forms, shared on Facebook, and delivered in classrooms to boost response rates. No issues were reported regarding item clarity. </w:t>
      </w:r>
      <w:r w:rsidRPr="001F7B8B">
        <w:rPr>
          <w:rFonts w:cs="Times New Roman"/>
          <w:sz w:val="24"/>
          <w:szCs w:val="24"/>
        </w:rPr>
        <w:t>To evaluate internal consistency, Cronbach’s alpha was calculated, yielding a value of 0.867, which confirmed the instrument’s reliability (</w:t>
      </w:r>
      <w:proofErr w:type="spellStart"/>
      <w:r w:rsidRPr="001F7B8B">
        <w:rPr>
          <w:rFonts w:cs="Times New Roman"/>
          <w:sz w:val="24"/>
          <w:szCs w:val="24"/>
        </w:rPr>
        <w:t>Tavakol</w:t>
      </w:r>
      <w:proofErr w:type="spellEnd"/>
      <w:r w:rsidRPr="001F7B8B">
        <w:rPr>
          <w:rFonts w:cs="Times New Roman"/>
          <w:sz w:val="24"/>
          <w:szCs w:val="24"/>
        </w:rPr>
        <w:t xml:space="preserve"> &amp; </w:t>
      </w:r>
      <w:proofErr w:type="spellStart"/>
      <w:r w:rsidRPr="001F7B8B">
        <w:rPr>
          <w:rFonts w:cs="Times New Roman"/>
          <w:sz w:val="24"/>
          <w:szCs w:val="24"/>
        </w:rPr>
        <w:t>Dennick</w:t>
      </w:r>
      <w:proofErr w:type="spellEnd"/>
      <w:r w:rsidRPr="001F7B8B">
        <w:rPr>
          <w:rFonts w:cs="Times New Roman"/>
          <w:sz w:val="24"/>
          <w:szCs w:val="24"/>
        </w:rPr>
        <w:t>, 2011).</w:t>
      </w:r>
      <w:r w:rsidRPr="001F7B8B">
        <w:rPr>
          <w:rFonts w:cs="Times New Roman"/>
          <w:sz w:val="24"/>
          <w:szCs w:val="24"/>
          <w:lang w:val="vi-VN"/>
        </w:rPr>
        <w:t xml:space="preserve"> </w:t>
      </w:r>
      <w:r w:rsidRPr="001F7B8B">
        <w:rPr>
          <w:sz w:val="24"/>
          <w:szCs w:val="24"/>
        </w:rPr>
        <w:t xml:space="preserve">For the main data collection, an informed consent form was provided at the beginning of the survey, outlining participants’ rights and ethical considerations (Arellano et al., 2023). </w:t>
      </w:r>
      <w:r w:rsidRPr="001F7B8B">
        <w:rPr>
          <w:sz w:val="24"/>
          <w:szCs w:val="24"/>
        </w:rPr>
        <w:lastRenderedPageBreak/>
        <w:t xml:space="preserve">After collecting responses, the researchers conducted coding and analysis, followed by a process of drafting and refining the </w:t>
      </w:r>
      <w:r w:rsidRPr="001F7B8B">
        <w:rPr>
          <w:sz w:val="24"/>
          <w:szCs w:val="24"/>
          <w:lang w:val="vi-VN"/>
        </w:rPr>
        <w:t>findings.</w:t>
      </w:r>
    </w:p>
    <w:p w14:paraId="0076DD1A" w14:textId="77777777" w:rsidR="00CC00D1" w:rsidRPr="001F7B8B" w:rsidRDefault="00CC00D1" w:rsidP="00CC00D1">
      <w:pPr>
        <w:spacing w:before="0" w:after="120"/>
        <w:ind w:firstLine="0"/>
        <w:rPr>
          <w:rFonts w:cs="Times New Roman"/>
          <w:sz w:val="24"/>
          <w:szCs w:val="24"/>
        </w:rPr>
      </w:pPr>
      <w:r w:rsidRPr="001F7B8B">
        <w:rPr>
          <w:rFonts w:cs="Times New Roman"/>
          <w:b/>
          <w:color w:val="000000"/>
          <w:sz w:val="24"/>
          <w:szCs w:val="24"/>
        </w:rPr>
        <w:t xml:space="preserve">Figure </w:t>
      </w:r>
      <w:r w:rsidRPr="001F7B8B">
        <w:rPr>
          <w:rFonts w:cs="Times New Roman"/>
          <w:b/>
          <w:color w:val="000000"/>
          <w:sz w:val="24"/>
          <w:szCs w:val="24"/>
          <w:lang w:val="vi-VN"/>
        </w:rPr>
        <w:t>3</w:t>
      </w:r>
    </w:p>
    <w:p w14:paraId="6B0CE8BD" w14:textId="77777777" w:rsidR="00CC00D1" w:rsidRPr="001F7B8B" w:rsidRDefault="00CC00D1" w:rsidP="00CC00D1">
      <w:pPr>
        <w:spacing w:before="0" w:after="120"/>
        <w:ind w:firstLine="0"/>
        <w:rPr>
          <w:rFonts w:cs="Times New Roman"/>
          <w:b/>
          <w:sz w:val="24"/>
          <w:szCs w:val="24"/>
        </w:rPr>
      </w:pPr>
      <w:r w:rsidRPr="001F7B8B">
        <w:rPr>
          <w:rStyle w:val="fontstyle01"/>
          <w:rFonts w:ascii="Times New Roman" w:hAnsi="Times New Roman" w:cs="Times New Roman"/>
          <w:i/>
          <w:lang w:val="vi-VN"/>
        </w:rPr>
        <w:t>Data collection procedure</w:t>
      </w:r>
    </w:p>
    <w:p w14:paraId="694980A3" w14:textId="77777777" w:rsidR="00CC00D1" w:rsidRPr="001F7B8B" w:rsidRDefault="00CC00D1" w:rsidP="00CC00D1">
      <w:pPr>
        <w:shd w:val="clear" w:color="auto" w:fill="FFFFFF"/>
        <w:spacing w:before="0" w:after="120" w:line="480" w:lineRule="auto"/>
        <w:ind w:firstLine="0"/>
        <w:jc w:val="center"/>
        <w:rPr>
          <w:rFonts w:cs="Times New Roman"/>
          <w:sz w:val="24"/>
          <w:szCs w:val="24"/>
        </w:rPr>
      </w:pPr>
      <w:r w:rsidRPr="001F7B8B">
        <w:rPr>
          <w:rFonts w:cs="Times New Roman"/>
          <w:noProof/>
          <w:sz w:val="24"/>
          <w:szCs w:val="24"/>
          <w:lang w:eastAsia="zh-CN"/>
        </w:rPr>
        <w:drawing>
          <wp:inline distT="0" distB="0" distL="0" distR="0" wp14:anchorId="39E096F7" wp14:editId="780C45B0">
            <wp:extent cx="2229301" cy="40919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5353" cy="4103049"/>
                    </a:xfrm>
                    <a:prstGeom prst="rect">
                      <a:avLst/>
                    </a:prstGeom>
                  </pic:spPr>
                </pic:pic>
              </a:graphicData>
            </a:graphic>
          </wp:inline>
        </w:drawing>
      </w:r>
    </w:p>
    <w:p w14:paraId="43D8DAD6" w14:textId="77777777" w:rsidR="00CC00D1" w:rsidRPr="001F7B8B" w:rsidRDefault="00CC00D1" w:rsidP="00CC00D1">
      <w:pPr>
        <w:pStyle w:val="CommentText"/>
        <w:spacing w:before="0" w:after="0" w:line="480" w:lineRule="auto"/>
        <w:ind w:firstLine="0"/>
        <w:rPr>
          <w:rFonts w:cs="Times New Roman"/>
          <w:b/>
          <w:i/>
          <w:sz w:val="24"/>
          <w:szCs w:val="24"/>
        </w:rPr>
      </w:pPr>
      <w:r w:rsidRPr="001F7B8B">
        <w:rPr>
          <w:rFonts w:cs="Times New Roman"/>
          <w:b/>
          <w:i/>
          <w:sz w:val="24"/>
          <w:szCs w:val="24"/>
        </w:rPr>
        <w:t>3.</w:t>
      </w:r>
      <w:r w:rsidRPr="001F7B8B">
        <w:rPr>
          <w:rFonts w:cs="Times New Roman"/>
          <w:b/>
          <w:i/>
          <w:sz w:val="24"/>
          <w:szCs w:val="24"/>
          <w:lang w:val="vi-VN"/>
        </w:rPr>
        <w:t>6</w:t>
      </w:r>
      <w:r w:rsidRPr="001F7B8B">
        <w:rPr>
          <w:rFonts w:cs="Times New Roman"/>
          <w:b/>
          <w:i/>
          <w:sz w:val="24"/>
          <w:szCs w:val="24"/>
        </w:rPr>
        <w:t xml:space="preserve">. Data analysis </w:t>
      </w:r>
      <w:r w:rsidRPr="001F7B8B">
        <w:rPr>
          <w:b/>
          <w:i/>
          <w:sz w:val="24"/>
          <w:szCs w:val="24"/>
        </w:rPr>
        <w:t xml:space="preserve"> </w:t>
      </w:r>
    </w:p>
    <w:p w14:paraId="7150139D" w14:textId="77777777" w:rsidR="00CC00D1" w:rsidRPr="001F7B8B" w:rsidRDefault="00CC00D1" w:rsidP="00CC00D1">
      <w:pPr>
        <w:spacing w:before="0" w:after="120" w:line="480" w:lineRule="auto"/>
        <w:rPr>
          <w:rFonts w:cs="Times New Roman"/>
          <w:sz w:val="24"/>
          <w:szCs w:val="24"/>
        </w:rPr>
      </w:pPr>
      <w:r w:rsidRPr="001F7B8B">
        <w:rPr>
          <w:rFonts w:cs="Times New Roman"/>
          <w:sz w:val="24"/>
          <w:szCs w:val="24"/>
        </w:rPr>
        <w:t>After completing of the online survey, both quantitative and qualitative data were exported directly from Google Forms to Google Sheets, taking advantage of the platform’s real-time data capture and automatic integration (</w:t>
      </w:r>
      <w:proofErr w:type="spellStart"/>
      <w:r w:rsidR="00B3638E" w:rsidRPr="001F7B8B">
        <w:rPr>
          <w:sz w:val="24"/>
          <w:szCs w:val="24"/>
        </w:rPr>
        <w:t>Vasantha</w:t>
      </w:r>
      <w:proofErr w:type="spellEnd"/>
      <w:r w:rsidR="00B3638E" w:rsidRPr="001F7B8B">
        <w:rPr>
          <w:sz w:val="24"/>
          <w:szCs w:val="24"/>
          <w:lang w:val="vi-VN"/>
        </w:rPr>
        <w:t xml:space="preserve"> </w:t>
      </w:r>
      <w:r w:rsidRPr="001F7B8B">
        <w:rPr>
          <w:rFonts w:cs="Times New Roman"/>
          <w:sz w:val="24"/>
          <w:szCs w:val="24"/>
        </w:rPr>
        <w:t xml:space="preserve">Raju &amp; </w:t>
      </w:r>
      <w:proofErr w:type="spellStart"/>
      <w:r w:rsidRPr="001F7B8B">
        <w:rPr>
          <w:rFonts w:cs="Times New Roman"/>
          <w:sz w:val="24"/>
          <w:szCs w:val="24"/>
        </w:rPr>
        <w:t>Harinarayana</w:t>
      </w:r>
      <w:proofErr w:type="spellEnd"/>
      <w:r w:rsidRPr="001F7B8B">
        <w:rPr>
          <w:rFonts w:cs="Times New Roman"/>
          <w:sz w:val="24"/>
          <w:szCs w:val="24"/>
        </w:rPr>
        <w:t>, 2016). The dataset was then transferred to Microsoft Excel for initial screening, which involved checking for incomplete submissions, identifying potential outliers, and removing invalid responses to ensure data reliability. Quantitative and qualitative responses were subsequently separated for parallel analysis.</w:t>
      </w:r>
    </w:p>
    <w:p w14:paraId="280D6001" w14:textId="77777777" w:rsidR="00CC00D1" w:rsidRPr="001F7B8B" w:rsidRDefault="00CC00D1" w:rsidP="00CC00D1">
      <w:pPr>
        <w:spacing w:before="0" w:after="120" w:line="480" w:lineRule="auto"/>
        <w:rPr>
          <w:rFonts w:cs="Times New Roman"/>
          <w:sz w:val="24"/>
          <w:szCs w:val="24"/>
        </w:rPr>
      </w:pPr>
      <w:r w:rsidRPr="001F7B8B">
        <w:rPr>
          <w:rFonts w:cs="Times New Roman"/>
          <w:sz w:val="24"/>
          <w:szCs w:val="24"/>
        </w:rPr>
        <w:lastRenderedPageBreak/>
        <w:t>The quantitative component consisted of 15 five-point Likert-scale items, categorized into three constructs based on the Technology Acceptance Model (TAM):</w:t>
      </w:r>
    </w:p>
    <w:p w14:paraId="2428C47B" w14:textId="77777777" w:rsidR="00CC00D1" w:rsidRPr="001F7B8B" w:rsidRDefault="00CC00D1" w:rsidP="00CC00D1">
      <w:pPr>
        <w:numPr>
          <w:ilvl w:val="0"/>
          <w:numId w:val="1"/>
        </w:numPr>
        <w:spacing w:before="0" w:after="120" w:line="480" w:lineRule="auto"/>
        <w:ind w:left="0" w:firstLine="1276"/>
        <w:rPr>
          <w:sz w:val="24"/>
          <w:szCs w:val="24"/>
        </w:rPr>
      </w:pPr>
      <w:r w:rsidRPr="001F7B8B">
        <w:rPr>
          <w:rFonts w:cs="Times New Roman"/>
          <w:sz w:val="24"/>
          <w:szCs w:val="24"/>
        </w:rPr>
        <w:t>Perceived Usefulness (PU) - coded as U1 to U6</w:t>
      </w:r>
    </w:p>
    <w:p w14:paraId="4B066C6A" w14:textId="77777777" w:rsidR="00CC00D1" w:rsidRPr="001F7B8B" w:rsidRDefault="00CC00D1" w:rsidP="00CC00D1">
      <w:pPr>
        <w:numPr>
          <w:ilvl w:val="0"/>
          <w:numId w:val="1"/>
        </w:numPr>
        <w:spacing w:before="0" w:after="120" w:line="480" w:lineRule="auto"/>
        <w:ind w:left="0" w:firstLine="1276"/>
        <w:rPr>
          <w:sz w:val="24"/>
          <w:szCs w:val="24"/>
        </w:rPr>
      </w:pPr>
      <w:r w:rsidRPr="001F7B8B">
        <w:rPr>
          <w:rFonts w:cs="Times New Roman"/>
          <w:sz w:val="24"/>
          <w:szCs w:val="24"/>
        </w:rPr>
        <w:t>Perceived Ease of Use (PEOU) - coded as E1 to E6</w:t>
      </w:r>
    </w:p>
    <w:p w14:paraId="5079EE28" w14:textId="77777777" w:rsidR="00CC00D1" w:rsidRPr="001F7B8B" w:rsidRDefault="00CC00D1" w:rsidP="00CC00D1">
      <w:pPr>
        <w:numPr>
          <w:ilvl w:val="0"/>
          <w:numId w:val="1"/>
        </w:numPr>
        <w:spacing w:before="0" w:after="120" w:line="480" w:lineRule="auto"/>
        <w:ind w:left="0" w:firstLine="1276"/>
        <w:rPr>
          <w:sz w:val="24"/>
          <w:szCs w:val="24"/>
        </w:rPr>
      </w:pPr>
      <w:r w:rsidRPr="001F7B8B">
        <w:rPr>
          <w:rFonts w:cs="Times New Roman"/>
          <w:sz w:val="24"/>
          <w:szCs w:val="24"/>
        </w:rPr>
        <w:t>Behavioral Intention (BI) - coded as B1 to B3</w:t>
      </w:r>
    </w:p>
    <w:p w14:paraId="70B25197" w14:textId="77777777" w:rsidR="00CC00D1" w:rsidRPr="001F7B8B" w:rsidRDefault="00CC00D1" w:rsidP="00CC00D1">
      <w:pPr>
        <w:spacing w:before="0" w:after="120" w:line="480" w:lineRule="auto"/>
        <w:rPr>
          <w:sz w:val="24"/>
          <w:szCs w:val="24"/>
          <w:lang w:val="vi-VN"/>
        </w:rPr>
      </w:pPr>
      <w:r w:rsidRPr="001F7B8B">
        <w:rPr>
          <w:sz w:val="24"/>
          <w:szCs w:val="24"/>
        </w:rPr>
        <w:t>The data were analyzed using IBM SPSS Statistics Version 26, selected for its reliability, ease of use, and effectiveness in managing survey data with multiple variables (</w:t>
      </w:r>
      <w:proofErr w:type="spellStart"/>
      <w:r w:rsidRPr="001F7B8B">
        <w:rPr>
          <w:sz w:val="24"/>
          <w:szCs w:val="24"/>
        </w:rPr>
        <w:t>Pallant</w:t>
      </w:r>
      <w:proofErr w:type="spellEnd"/>
      <w:r w:rsidRPr="001F7B8B">
        <w:rPr>
          <w:sz w:val="24"/>
          <w:szCs w:val="24"/>
        </w:rPr>
        <w:t xml:space="preserve">, 2020; </w:t>
      </w:r>
      <w:proofErr w:type="spellStart"/>
      <w:r w:rsidRPr="001F7B8B">
        <w:rPr>
          <w:sz w:val="24"/>
          <w:szCs w:val="24"/>
        </w:rPr>
        <w:t>Muijs</w:t>
      </w:r>
      <w:proofErr w:type="spellEnd"/>
      <w:r w:rsidRPr="001F7B8B">
        <w:rPr>
          <w:sz w:val="24"/>
          <w:szCs w:val="24"/>
        </w:rPr>
        <w:t xml:space="preserve">, 2022). Its comprehensive statistical tools make it well-suited for analyzing structured questionnaires. Descriptive statistics, including mean (M) and standard deviation (SD), were computed to summarize trends across the three subscales, following recommendations by </w:t>
      </w:r>
      <w:proofErr w:type="spellStart"/>
      <w:r w:rsidRPr="001F7B8B">
        <w:rPr>
          <w:sz w:val="24"/>
          <w:szCs w:val="24"/>
        </w:rPr>
        <w:t>Muijs</w:t>
      </w:r>
      <w:proofErr w:type="spellEnd"/>
      <w:r w:rsidRPr="001F7B8B">
        <w:rPr>
          <w:sz w:val="24"/>
          <w:szCs w:val="24"/>
        </w:rPr>
        <w:t xml:space="preserve"> (2022) and Johnson and Christensen (2024). The mean scores were categorized </w:t>
      </w:r>
      <w:r w:rsidRPr="001F7B8B">
        <w:rPr>
          <w:sz w:val="24"/>
          <w:szCs w:val="24"/>
          <w:lang w:val="vi-VN"/>
        </w:rPr>
        <w:t xml:space="preserve">and imterpreted based on Sözen and Güven’s (2019) model </w:t>
      </w:r>
      <w:r w:rsidRPr="001F7B8B">
        <w:rPr>
          <w:sz w:val="24"/>
          <w:szCs w:val="24"/>
        </w:rPr>
        <w:t>as in Table 2.</w:t>
      </w:r>
    </w:p>
    <w:p w14:paraId="03F0FEA0" w14:textId="77777777" w:rsidR="00CC00D1" w:rsidRPr="001F7B8B" w:rsidRDefault="00CC00D1" w:rsidP="00CC00D1">
      <w:pPr>
        <w:spacing w:before="0" w:after="120"/>
        <w:ind w:firstLine="0"/>
        <w:rPr>
          <w:rFonts w:cs="Times New Roman"/>
          <w:b/>
          <w:iCs/>
          <w:color w:val="000000"/>
          <w:sz w:val="24"/>
          <w:szCs w:val="24"/>
          <w:lang w:eastAsia="zh-CN"/>
        </w:rPr>
      </w:pPr>
      <w:r w:rsidRPr="001F7B8B">
        <w:rPr>
          <w:rFonts w:cs="Times New Roman"/>
          <w:b/>
          <w:iCs/>
          <w:color w:val="000000"/>
          <w:sz w:val="24"/>
          <w:szCs w:val="24"/>
          <w:lang w:val="vi-VN" w:eastAsia="zh-CN"/>
        </w:rPr>
        <w:t xml:space="preserve">Table </w:t>
      </w:r>
      <w:r w:rsidRPr="001F7B8B">
        <w:rPr>
          <w:rFonts w:cs="Times New Roman"/>
          <w:b/>
          <w:iCs/>
          <w:color w:val="000000"/>
          <w:sz w:val="24"/>
          <w:szCs w:val="24"/>
          <w:lang w:eastAsia="zh-CN"/>
        </w:rPr>
        <w:t>2</w:t>
      </w:r>
      <w:r w:rsidRPr="001F7B8B">
        <w:rPr>
          <w:rFonts w:cs="Times New Roman"/>
          <w:b/>
          <w:iCs/>
          <w:color w:val="000000"/>
          <w:sz w:val="24"/>
          <w:szCs w:val="24"/>
          <w:lang w:val="vi-VN" w:eastAsia="zh-CN"/>
        </w:rPr>
        <w:t>.</w:t>
      </w:r>
      <w:r w:rsidRPr="001F7B8B">
        <w:rPr>
          <w:rFonts w:cs="Times New Roman"/>
          <w:b/>
          <w:iCs/>
          <w:color w:val="000000"/>
          <w:sz w:val="24"/>
          <w:szCs w:val="24"/>
          <w:lang w:eastAsia="zh-CN"/>
        </w:rPr>
        <w:t xml:space="preserve"> </w:t>
      </w:r>
    </w:p>
    <w:p w14:paraId="4F6501D6" w14:textId="0666CA0A" w:rsidR="00CC00D1" w:rsidRPr="001F7B8B" w:rsidRDefault="00CC00D1" w:rsidP="00CC00D1">
      <w:pPr>
        <w:spacing w:before="0" w:after="120"/>
        <w:ind w:firstLine="0"/>
        <w:rPr>
          <w:rFonts w:cs="Times New Roman"/>
          <w:i/>
          <w:sz w:val="24"/>
          <w:szCs w:val="24"/>
          <w:lang w:val="vi-VN" w:eastAsia="zh-CN"/>
        </w:rPr>
      </w:pPr>
      <w:r w:rsidRPr="001F7B8B">
        <w:rPr>
          <w:rFonts w:cs="Times New Roman"/>
          <w:i/>
          <w:iCs/>
          <w:color w:val="000000"/>
          <w:sz w:val="24"/>
          <w:szCs w:val="24"/>
          <w:lang w:eastAsia="zh-CN"/>
        </w:rPr>
        <w:t xml:space="preserve">Scoring range of </w:t>
      </w:r>
      <w:r w:rsidR="006532EF" w:rsidRPr="001F7B8B">
        <w:rPr>
          <w:rFonts w:cs="Times New Roman"/>
          <w:i/>
          <w:iCs/>
          <w:color w:val="000000"/>
          <w:sz w:val="24"/>
          <w:szCs w:val="24"/>
          <w:lang w:eastAsia="zh-CN"/>
        </w:rPr>
        <w:t>Likert</w:t>
      </w:r>
      <w:r w:rsidRPr="001F7B8B">
        <w:rPr>
          <w:rFonts w:cs="Times New Roman"/>
          <w:i/>
          <w:iCs/>
          <w:color w:val="000000"/>
          <w:sz w:val="24"/>
          <w:szCs w:val="24"/>
          <w:lang w:eastAsia="zh-CN"/>
        </w:rPr>
        <w:t xml:space="preserve"> scale of the survey</w:t>
      </w:r>
      <w:r w:rsidR="006532EF" w:rsidRPr="001F7B8B">
        <w:rPr>
          <w:rFonts w:cs="Times New Roman"/>
          <w:i/>
          <w:iCs/>
          <w:color w:val="000000"/>
          <w:sz w:val="24"/>
          <w:szCs w:val="24"/>
          <w:lang w:eastAsia="zh-CN"/>
        </w:rPr>
        <w:t xml:space="preserve"> </w:t>
      </w:r>
      <w:r w:rsidRPr="001F7B8B">
        <w:rPr>
          <w:rFonts w:cs="Times New Roman"/>
          <w:i/>
          <w:iCs/>
          <w:color w:val="000000"/>
          <w:sz w:val="24"/>
          <w:szCs w:val="24"/>
          <w:lang w:val="vi-VN" w:eastAsia="zh-CN"/>
        </w:rPr>
        <w:t xml:space="preserve">by </w:t>
      </w:r>
      <w:r w:rsidRPr="001F7B8B">
        <w:rPr>
          <w:i/>
          <w:sz w:val="24"/>
          <w:szCs w:val="24"/>
          <w:lang w:val="vi-VN"/>
        </w:rPr>
        <w:t>Sözen and Güven’s (2019)</w:t>
      </w:r>
    </w:p>
    <w:p w14:paraId="7104540B" w14:textId="77777777" w:rsidR="00CC00D1" w:rsidRPr="001F7B8B" w:rsidRDefault="00CC00D1" w:rsidP="00CC00D1">
      <w:pPr>
        <w:spacing w:before="0" w:after="120" w:line="480" w:lineRule="auto"/>
        <w:rPr>
          <w:sz w:val="24"/>
          <w:szCs w:val="24"/>
        </w:rPr>
      </w:pPr>
      <w:r w:rsidRPr="001F7B8B">
        <w:rPr>
          <w:noProof/>
          <w:sz w:val="24"/>
          <w:szCs w:val="24"/>
          <w:lang w:eastAsia="zh-CN"/>
        </w:rPr>
        <w:drawing>
          <wp:inline distT="0" distB="0" distL="0" distR="0" wp14:anchorId="09DA677A" wp14:editId="1AC07496">
            <wp:extent cx="2468880" cy="132312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0308" cy="1323895"/>
                    </a:xfrm>
                    <a:prstGeom prst="rect">
                      <a:avLst/>
                    </a:prstGeom>
                  </pic:spPr>
                </pic:pic>
              </a:graphicData>
            </a:graphic>
          </wp:inline>
        </w:drawing>
      </w:r>
    </w:p>
    <w:p w14:paraId="4E191A03" w14:textId="77777777" w:rsidR="00CC00D1" w:rsidRPr="001F7B8B" w:rsidRDefault="00CC00D1" w:rsidP="00CC00D1">
      <w:pPr>
        <w:spacing w:before="0" w:after="120" w:line="480" w:lineRule="auto"/>
        <w:rPr>
          <w:sz w:val="24"/>
          <w:szCs w:val="24"/>
        </w:rPr>
      </w:pPr>
      <w:r w:rsidRPr="001F7B8B">
        <w:rPr>
          <w:sz w:val="24"/>
          <w:szCs w:val="24"/>
        </w:rPr>
        <w:t>Qualitative data were collected from four open-ended questions, with 97 of 115 participants providing relevant responses (coded P1–P97); 18 were excluded due to incomplete or insufficient answers. For responses in Vietnamese, a two-step process, including independent translation and result comparison by two researchers, was employed to ensure accuracy and semantic consistency.</w:t>
      </w:r>
    </w:p>
    <w:p w14:paraId="3407D436" w14:textId="77777777" w:rsidR="00CC00D1" w:rsidRPr="001F7B8B" w:rsidRDefault="00CC00D1" w:rsidP="00CC00D1">
      <w:pPr>
        <w:spacing w:before="0" w:after="120" w:line="480" w:lineRule="auto"/>
        <w:rPr>
          <w:sz w:val="24"/>
          <w:szCs w:val="24"/>
        </w:rPr>
      </w:pPr>
      <w:r w:rsidRPr="001F7B8B">
        <w:rPr>
          <w:sz w:val="24"/>
          <w:szCs w:val="24"/>
        </w:rPr>
        <w:lastRenderedPageBreak/>
        <w:t>Thematic analysis followed Braun and Clarke’s (2006) six-step model: familiarization, coding, theme generation, reviewing, defining, and reporting. This enabled the systematic identification of key patterns, including perceived benefits, challenges, motivation, and intentions for continued use. Manual coding was conducted in Excel using inductively developed categories.</w:t>
      </w:r>
    </w:p>
    <w:p w14:paraId="2B64DD68" w14:textId="77777777" w:rsidR="00CC00D1" w:rsidRPr="001F7B8B" w:rsidRDefault="00CC00D1" w:rsidP="00CC00D1">
      <w:pPr>
        <w:spacing w:before="0" w:after="120" w:line="480" w:lineRule="auto"/>
        <w:rPr>
          <w:rFonts w:cs="Times New Roman"/>
          <w:sz w:val="24"/>
          <w:szCs w:val="24"/>
          <w:lang w:val="vi-VN"/>
        </w:rPr>
      </w:pPr>
      <w:r w:rsidRPr="001F7B8B">
        <w:rPr>
          <w:sz w:val="24"/>
          <w:szCs w:val="24"/>
        </w:rPr>
        <w:t>To ensure trustworthiness, inter-rater reliability was established through independent coding by a second rater. Following Tinsley and Weiss’s (2000) recommendation, discrepancies were discussed until full agreement was reached. A third rater, an expert in educational technology and applied linguistics, also reviewed the codes and themes for clarity and coherence, further enhancing analytical rigor.</w:t>
      </w:r>
    </w:p>
    <w:p w14:paraId="578EA4B0" w14:textId="77777777" w:rsidR="00CC00D1" w:rsidRPr="001F7B8B" w:rsidRDefault="00CC00D1" w:rsidP="00CC00D1">
      <w:pPr>
        <w:pStyle w:val="RALs-Heading1"/>
        <w:jc w:val="both"/>
        <w:rPr>
          <w:rFonts w:asciiTheme="majorBidi" w:hAnsiTheme="majorBidi" w:cstheme="majorBidi"/>
          <w:sz w:val="24"/>
          <w:szCs w:val="24"/>
        </w:rPr>
      </w:pPr>
      <w:r w:rsidRPr="001F7B8B">
        <w:rPr>
          <w:rFonts w:asciiTheme="majorBidi" w:hAnsiTheme="majorBidi" w:cstheme="majorBidi"/>
          <w:sz w:val="24"/>
          <w:szCs w:val="24"/>
        </w:rPr>
        <w:t xml:space="preserve"> </w:t>
      </w:r>
      <w:r w:rsidRPr="001F7B8B">
        <w:rPr>
          <w:rFonts w:asciiTheme="majorBidi" w:hAnsiTheme="majorBidi" w:cstheme="majorBidi"/>
          <w:sz w:val="24"/>
          <w:szCs w:val="24"/>
        </w:rPr>
        <w:tab/>
      </w:r>
      <w:r w:rsidRPr="001F7B8B">
        <w:rPr>
          <w:rFonts w:asciiTheme="majorBidi" w:hAnsiTheme="majorBidi" w:cstheme="majorBidi"/>
          <w:sz w:val="24"/>
          <w:szCs w:val="24"/>
        </w:rPr>
        <w:tab/>
      </w:r>
      <w:r w:rsidRPr="001F7B8B">
        <w:rPr>
          <w:rFonts w:asciiTheme="majorBidi" w:hAnsiTheme="majorBidi" w:cstheme="majorBidi"/>
          <w:sz w:val="24"/>
          <w:szCs w:val="24"/>
        </w:rPr>
        <w:tab/>
      </w:r>
      <w:r w:rsidRPr="001F7B8B">
        <w:rPr>
          <w:rFonts w:asciiTheme="majorBidi" w:hAnsiTheme="majorBidi" w:cstheme="majorBidi"/>
          <w:sz w:val="24"/>
          <w:szCs w:val="24"/>
        </w:rPr>
        <w:tab/>
      </w:r>
      <w:r w:rsidRPr="001F7B8B">
        <w:rPr>
          <w:rFonts w:asciiTheme="majorBidi" w:hAnsiTheme="majorBidi" w:cstheme="majorBidi"/>
          <w:sz w:val="24"/>
          <w:szCs w:val="24"/>
        </w:rPr>
        <w:tab/>
      </w:r>
      <w:r w:rsidRPr="001F7B8B">
        <w:rPr>
          <w:rFonts w:asciiTheme="majorBidi" w:hAnsiTheme="majorBidi" w:cstheme="majorBidi"/>
          <w:sz w:val="24"/>
          <w:szCs w:val="24"/>
        </w:rPr>
        <w:tab/>
        <w:t xml:space="preserve"> 4. Results</w:t>
      </w:r>
    </w:p>
    <w:p w14:paraId="1650DFD6" w14:textId="77777777" w:rsidR="00CC00D1" w:rsidRPr="001F7B8B" w:rsidRDefault="00CC00D1" w:rsidP="00CC00D1">
      <w:pPr>
        <w:shd w:val="clear" w:color="auto" w:fill="FFFFFF"/>
        <w:spacing w:before="0" w:after="0" w:line="480" w:lineRule="auto"/>
        <w:ind w:firstLine="0"/>
        <w:rPr>
          <w:rFonts w:cs="Times New Roman"/>
          <w:b/>
          <w:i/>
          <w:sz w:val="24"/>
          <w:szCs w:val="24"/>
          <w:lang w:val="vi-VN"/>
        </w:rPr>
      </w:pPr>
      <w:r w:rsidRPr="001F7B8B">
        <w:rPr>
          <w:rFonts w:cs="Times New Roman"/>
          <w:b/>
          <w:i/>
          <w:sz w:val="24"/>
          <w:szCs w:val="24"/>
          <w:lang w:val="vi-VN"/>
        </w:rPr>
        <w:t>4</w:t>
      </w:r>
      <w:r w:rsidRPr="001F7B8B">
        <w:rPr>
          <w:rFonts w:cs="Times New Roman"/>
          <w:b/>
          <w:i/>
          <w:sz w:val="24"/>
          <w:szCs w:val="24"/>
        </w:rPr>
        <w:t>.</w:t>
      </w:r>
      <w:r w:rsidRPr="001F7B8B">
        <w:rPr>
          <w:rFonts w:cs="Times New Roman"/>
          <w:b/>
          <w:i/>
          <w:sz w:val="24"/>
          <w:szCs w:val="24"/>
          <w:lang w:val="vi-VN"/>
        </w:rPr>
        <w:t>1. Quantitative data</w:t>
      </w:r>
    </w:p>
    <w:p w14:paraId="37A7DDCC" w14:textId="77777777" w:rsidR="00CC00D1" w:rsidRPr="001F7B8B" w:rsidRDefault="00CC00D1" w:rsidP="00CC00D1">
      <w:pPr>
        <w:shd w:val="clear" w:color="auto" w:fill="FFFFFF"/>
        <w:spacing w:before="0" w:after="0" w:line="480" w:lineRule="auto"/>
        <w:ind w:firstLine="0"/>
        <w:rPr>
          <w:rFonts w:cs="Times New Roman"/>
          <w:i/>
          <w:sz w:val="24"/>
          <w:szCs w:val="24"/>
          <w:lang w:val="vi-VN"/>
        </w:rPr>
      </w:pPr>
      <w:r w:rsidRPr="001F7B8B">
        <w:rPr>
          <w:rFonts w:cs="Times New Roman"/>
          <w:i/>
          <w:sz w:val="24"/>
          <w:szCs w:val="24"/>
        </w:rPr>
        <w:t>4.1.</w:t>
      </w:r>
      <w:r w:rsidRPr="001F7B8B">
        <w:rPr>
          <w:rFonts w:cs="Times New Roman"/>
          <w:i/>
          <w:sz w:val="24"/>
          <w:szCs w:val="24"/>
          <w:lang w:val="vi-VN"/>
        </w:rPr>
        <w:t>1</w:t>
      </w:r>
      <w:r w:rsidRPr="001F7B8B">
        <w:rPr>
          <w:rFonts w:cs="Times New Roman"/>
          <w:i/>
          <w:sz w:val="24"/>
          <w:szCs w:val="24"/>
        </w:rPr>
        <w:t xml:space="preserve">. Perceived </w:t>
      </w:r>
      <w:r w:rsidRPr="001F7B8B">
        <w:rPr>
          <w:rFonts w:cs="Times New Roman"/>
          <w:i/>
          <w:sz w:val="24"/>
          <w:szCs w:val="24"/>
          <w:lang w:val="vi-VN"/>
        </w:rPr>
        <w:t>Usefulness</w:t>
      </w:r>
    </w:p>
    <w:p w14:paraId="3DF4B8C5" w14:textId="77777777" w:rsidR="00CC00D1" w:rsidRPr="001F7B8B" w:rsidRDefault="00CC00D1" w:rsidP="00CC00D1">
      <w:pPr>
        <w:shd w:val="clear" w:color="auto" w:fill="FFFFFF"/>
        <w:spacing w:before="0" w:after="120" w:line="480" w:lineRule="auto"/>
        <w:rPr>
          <w:rFonts w:cs="Times New Roman"/>
          <w:sz w:val="24"/>
          <w:szCs w:val="24"/>
        </w:rPr>
      </w:pPr>
      <w:r w:rsidRPr="001F7B8B">
        <w:rPr>
          <w:rFonts w:cs="Times New Roman"/>
          <w:sz w:val="24"/>
          <w:szCs w:val="24"/>
        </w:rPr>
        <w:t xml:space="preserve">Table 3 displays the </w:t>
      </w:r>
      <w:r w:rsidRPr="001F7B8B">
        <w:rPr>
          <w:rFonts w:eastAsia="Cambria" w:cs="Times New Roman"/>
          <w:sz w:val="24"/>
          <w:szCs w:val="24"/>
        </w:rPr>
        <w:t xml:space="preserve">means and standard deviations </w:t>
      </w:r>
      <w:r w:rsidRPr="001F7B8B">
        <w:rPr>
          <w:rFonts w:cs="Times New Roman"/>
          <w:sz w:val="24"/>
          <w:szCs w:val="24"/>
        </w:rPr>
        <w:t>for the six items under the Perceived Usefulness (PU) construct.</w:t>
      </w:r>
    </w:p>
    <w:p w14:paraId="7061395A" w14:textId="77777777" w:rsidR="00CC00D1" w:rsidRPr="001F7B8B" w:rsidRDefault="00CC00D1" w:rsidP="00CC00D1">
      <w:pPr>
        <w:spacing w:before="0" w:after="120"/>
        <w:ind w:firstLine="0"/>
        <w:rPr>
          <w:rFonts w:cs="Times New Roman"/>
          <w:b/>
          <w:iCs/>
          <w:color w:val="000000"/>
          <w:sz w:val="24"/>
          <w:szCs w:val="24"/>
          <w:lang w:val="vi-VN" w:eastAsia="zh-CN"/>
        </w:rPr>
      </w:pPr>
      <w:r w:rsidRPr="001F7B8B">
        <w:rPr>
          <w:rFonts w:cs="Times New Roman"/>
          <w:b/>
          <w:iCs/>
          <w:color w:val="000000"/>
          <w:sz w:val="24"/>
          <w:szCs w:val="24"/>
          <w:lang w:val="vi-VN" w:eastAsia="zh-CN"/>
        </w:rPr>
        <w:t xml:space="preserve">Table </w:t>
      </w:r>
      <w:r w:rsidRPr="001F7B8B">
        <w:rPr>
          <w:rFonts w:cs="Times New Roman"/>
          <w:b/>
          <w:iCs/>
          <w:color w:val="000000"/>
          <w:sz w:val="24"/>
          <w:szCs w:val="24"/>
          <w:lang w:eastAsia="zh-CN"/>
        </w:rPr>
        <w:t>3</w:t>
      </w:r>
      <w:r w:rsidRPr="001F7B8B">
        <w:rPr>
          <w:rFonts w:cs="Times New Roman"/>
          <w:b/>
          <w:iCs/>
          <w:color w:val="000000"/>
          <w:sz w:val="24"/>
          <w:szCs w:val="24"/>
          <w:lang w:val="vi-VN" w:eastAsia="zh-CN"/>
        </w:rPr>
        <w:t xml:space="preserve">. </w:t>
      </w:r>
    </w:p>
    <w:p w14:paraId="5CE21F17" w14:textId="77777777" w:rsidR="00CC00D1" w:rsidRPr="001F7B8B" w:rsidRDefault="00CC00D1" w:rsidP="00CC00D1">
      <w:pPr>
        <w:spacing w:before="0" w:after="120"/>
        <w:ind w:firstLine="0"/>
        <w:rPr>
          <w:rFonts w:cs="Times New Roman"/>
          <w:sz w:val="24"/>
          <w:szCs w:val="24"/>
          <w:lang w:eastAsia="zh-CN"/>
        </w:rPr>
      </w:pPr>
      <w:r w:rsidRPr="001F7B8B">
        <w:rPr>
          <w:rFonts w:cs="Times New Roman"/>
          <w:i/>
          <w:iCs/>
          <w:color w:val="000000"/>
          <w:sz w:val="24"/>
          <w:szCs w:val="24"/>
          <w:lang w:eastAsia="zh-CN"/>
        </w:rPr>
        <w:t>Descriptive Statistics for PU (N=115) </w:t>
      </w:r>
    </w:p>
    <w:p w14:paraId="69CF96AF" w14:textId="77777777" w:rsidR="00CC00D1" w:rsidRPr="001F7B8B" w:rsidRDefault="00CC00D1" w:rsidP="00CC00D1">
      <w:pPr>
        <w:shd w:val="clear" w:color="auto" w:fill="FFFFFF"/>
        <w:spacing w:before="0" w:after="120" w:line="480" w:lineRule="auto"/>
        <w:ind w:firstLine="0"/>
        <w:rPr>
          <w:rFonts w:cs="Times New Roman"/>
          <w:sz w:val="24"/>
          <w:szCs w:val="24"/>
        </w:rPr>
      </w:pPr>
      <w:r w:rsidRPr="001F7B8B">
        <w:rPr>
          <w:rFonts w:cs="Times New Roman"/>
          <w:noProof/>
          <w:sz w:val="24"/>
          <w:szCs w:val="24"/>
          <w:lang w:eastAsia="zh-CN"/>
        </w:rPr>
        <w:drawing>
          <wp:inline distT="0" distB="0" distL="0" distR="0" wp14:anchorId="644559FC" wp14:editId="5399FAED">
            <wp:extent cx="4637555" cy="2880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91641" cy="2913952"/>
                    </a:xfrm>
                    <a:prstGeom prst="rect">
                      <a:avLst/>
                    </a:prstGeom>
                  </pic:spPr>
                </pic:pic>
              </a:graphicData>
            </a:graphic>
          </wp:inline>
        </w:drawing>
      </w:r>
    </w:p>
    <w:p w14:paraId="5BD4B5E7" w14:textId="77777777" w:rsidR="00CC00D1" w:rsidRPr="001F7B8B" w:rsidRDefault="00CC00D1" w:rsidP="00CC00D1">
      <w:pPr>
        <w:spacing w:before="0" w:after="120" w:line="480" w:lineRule="auto"/>
        <w:rPr>
          <w:rFonts w:cs="Times New Roman"/>
          <w:i/>
          <w:sz w:val="24"/>
          <w:szCs w:val="24"/>
        </w:rPr>
      </w:pPr>
      <w:r w:rsidRPr="001F7B8B">
        <w:rPr>
          <w:rFonts w:cs="Times New Roman"/>
          <w:sz w:val="24"/>
          <w:szCs w:val="24"/>
          <w:lang w:val="vi-VN"/>
        </w:rPr>
        <w:lastRenderedPageBreak/>
        <w:t>T</w:t>
      </w:r>
      <w:r w:rsidRPr="001F7B8B">
        <w:rPr>
          <w:rFonts w:cs="Times New Roman"/>
          <w:sz w:val="24"/>
          <w:szCs w:val="24"/>
        </w:rPr>
        <w:t xml:space="preserve">he results indicated that students had positive perceptions about the effectiveness of ChatGPT and Quizlet in supporting vocabulary learning, with an overall PU mean of 4.12. The item with the highest mean score was </w:t>
      </w:r>
      <w:r w:rsidRPr="001F7B8B">
        <w:rPr>
          <w:rFonts w:cs="Times New Roman"/>
          <w:sz w:val="24"/>
          <w:szCs w:val="24"/>
          <w:lang w:val="vi-VN"/>
        </w:rPr>
        <w:t>U6</w:t>
      </w:r>
      <w:r w:rsidRPr="001F7B8B">
        <w:rPr>
          <w:rFonts w:cs="Times New Roman"/>
          <w:sz w:val="24"/>
          <w:szCs w:val="24"/>
        </w:rPr>
        <w:t xml:space="preserve"> (M = 4.36, SD = 0.665)</w:t>
      </w:r>
      <w:r w:rsidRPr="001F7B8B">
        <w:rPr>
          <w:rFonts w:cs="Times New Roman"/>
          <w:sz w:val="24"/>
          <w:szCs w:val="24"/>
          <w:lang w:val="vi-VN"/>
        </w:rPr>
        <w:t xml:space="preserve"> (</w:t>
      </w:r>
      <w:r w:rsidRPr="001F7B8B">
        <w:rPr>
          <w:sz w:val="24"/>
          <w:szCs w:val="24"/>
          <w:lang w:val="vi-VN"/>
        </w:rPr>
        <w:t>Sözen &amp; Güven, 2019)</w:t>
      </w:r>
      <w:r w:rsidRPr="001F7B8B">
        <w:rPr>
          <w:rFonts w:cs="Times New Roman"/>
          <w:sz w:val="24"/>
          <w:szCs w:val="24"/>
        </w:rPr>
        <w:t xml:space="preserve">, </w:t>
      </w:r>
      <w:r w:rsidRPr="001F7B8B">
        <w:rPr>
          <w:rFonts w:cs="Times New Roman"/>
          <w:sz w:val="24"/>
          <w:szCs w:val="24"/>
          <w:lang w:val="vi-VN"/>
        </w:rPr>
        <w:t>showcasing</w:t>
      </w:r>
      <w:r w:rsidRPr="001F7B8B">
        <w:rPr>
          <w:rFonts w:cs="Times New Roman"/>
          <w:sz w:val="24"/>
          <w:szCs w:val="24"/>
        </w:rPr>
        <w:t xml:space="preserve"> students’ appreciation for the tools’ adaptability to their individual learning preferences.</w:t>
      </w:r>
      <w:r w:rsidRPr="001F7B8B">
        <w:rPr>
          <w:sz w:val="24"/>
          <w:szCs w:val="24"/>
        </w:rPr>
        <w:t xml:space="preserve"> This was followed by U2 (M = 4.20), U1 and U3 (both M = 4.18), and U5 (M = 4.15), suggesting that students also valued the tools’ usefulness in generating contextualized examples, supporting vocabulary retention, and applying new words in context.</w:t>
      </w:r>
      <w:r w:rsidRPr="001F7B8B">
        <w:rPr>
          <w:rFonts w:cs="Times New Roman"/>
          <w:sz w:val="24"/>
          <w:szCs w:val="24"/>
        </w:rPr>
        <w:t xml:space="preserve"> The lowest-rated PU item was </w:t>
      </w:r>
      <w:r w:rsidRPr="001F7B8B">
        <w:rPr>
          <w:rFonts w:cs="Times New Roman"/>
          <w:sz w:val="24"/>
          <w:szCs w:val="24"/>
          <w:lang w:val="vi-VN"/>
        </w:rPr>
        <w:t>U4</w:t>
      </w:r>
      <w:r w:rsidRPr="001F7B8B">
        <w:rPr>
          <w:rFonts w:cs="Times New Roman"/>
          <w:sz w:val="24"/>
          <w:szCs w:val="24"/>
        </w:rPr>
        <w:t xml:space="preserve"> (M = 3.64, SD = 0.860), which reflects pronunciation as a less influential or</w:t>
      </w:r>
      <w:r w:rsidRPr="001F7B8B">
        <w:rPr>
          <w:rFonts w:cs="Times New Roman"/>
          <w:sz w:val="24"/>
          <w:szCs w:val="24"/>
          <w:lang w:val="vi-VN"/>
        </w:rPr>
        <w:t xml:space="preserve"> </w:t>
      </w:r>
      <w:r w:rsidRPr="001F7B8B">
        <w:rPr>
          <w:rFonts w:cs="Times New Roman"/>
          <w:sz w:val="24"/>
          <w:szCs w:val="24"/>
        </w:rPr>
        <w:t>accessible</w:t>
      </w:r>
      <w:r w:rsidRPr="001F7B8B">
        <w:rPr>
          <w:rFonts w:cs="Times New Roman"/>
          <w:sz w:val="24"/>
          <w:szCs w:val="24"/>
          <w:lang w:val="vi-VN"/>
        </w:rPr>
        <w:t xml:space="preserve"> </w:t>
      </w:r>
      <w:r w:rsidRPr="001F7B8B">
        <w:rPr>
          <w:rFonts w:cs="Times New Roman"/>
          <w:sz w:val="24"/>
          <w:szCs w:val="24"/>
        </w:rPr>
        <w:t>function.</w:t>
      </w:r>
    </w:p>
    <w:p w14:paraId="0A534234" w14:textId="77777777" w:rsidR="00CC00D1" w:rsidRPr="001F7B8B" w:rsidRDefault="00CC00D1" w:rsidP="00CC00D1">
      <w:pPr>
        <w:shd w:val="clear" w:color="auto" w:fill="FFFFFF"/>
        <w:spacing w:before="0" w:after="0" w:line="480" w:lineRule="auto"/>
        <w:ind w:firstLine="0"/>
        <w:rPr>
          <w:rFonts w:cs="Times New Roman"/>
          <w:i/>
          <w:sz w:val="24"/>
          <w:szCs w:val="24"/>
          <w:lang w:val="vi-VN"/>
        </w:rPr>
      </w:pPr>
      <w:r w:rsidRPr="001F7B8B">
        <w:rPr>
          <w:rFonts w:cs="Times New Roman"/>
          <w:i/>
          <w:sz w:val="24"/>
          <w:szCs w:val="24"/>
        </w:rPr>
        <w:t>4.1.</w:t>
      </w:r>
      <w:r w:rsidRPr="001F7B8B">
        <w:rPr>
          <w:rFonts w:cs="Times New Roman"/>
          <w:i/>
          <w:sz w:val="24"/>
          <w:szCs w:val="24"/>
          <w:lang w:val="vi-VN"/>
        </w:rPr>
        <w:t>2</w:t>
      </w:r>
      <w:r w:rsidRPr="001F7B8B">
        <w:rPr>
          <w:rFonts w:cs="Times New Roman"/>
          <w:i/>
          <w:sz w:val="24"/>
          <w:szCs w:val="24"/>
        </w:rPr>
        <w:t>. Perceived</w:t>
      </w:r>
      <w:r w:rsidRPr="001F7B8B">
        <w:rPr>
          <w:rFonts w:cs="Times New Roman"/>
          <w:i/>
          <w:sz w:val="24"/>
          <w:szCs w:val="24"/>
          <w:lang w:val="vi-VN"/>
        </w:rPr>
        <w:t xml:space="preserve"> Ease of Use</w:t>
      </w:r>
    </w:p>
    <w:p w14:paraId="371F6BDB" w14:textId="77777777" w:rsidR="00CC00D1" w:rsidRPr="001F7B8B" w:rsidRDefault="00CC00D1" w:rsidP="00CC00D1">
      <w:pPr>
        <w:shd w:val="clear" w:color="auto" w:fill="FFFFFF"/>
        <w:spacing w:before="0" w:after="120" w:line="480" w:lineRule="auto"/>
        <w:rPr>
          <w:rFonts w:eastAsia="Cambria" w:cs="Times New Roman"/>
          <w:sz w:val="24"/>
          <w:szCs w:val="24"/>
        </w:rPr>
      </w:pPr>
      <w:r w:rsidRPr="001F7B8B">
        <w:rPr>
          <w:rFonts w:eastAsia="Cambria" w:cs="Times New Roman"/>
          <w:sz w:val="24"/>
          <w:szCs w:val="24"/>
        </w:rPr>
        <w:t>Table 4 presents the means and standard deviations for six items measuring Perceived Ease of Use (PEOU).</w:t>
      </w:r>
    </w:p>
    <w:p w14:paraId="4B79756B" w14:textId="77777777" w:rsidR="00CC00D1" w:rsidRPr="001F7B8B" w:rsidRDefault="00CC00D1" w:rsidP="00CC00D1">
      <w:pPr>
        <w:spacing w:before="0" w:after="120"/>
        <w:ind w:firstLine="0"/>
        <w:rPr>
          <w:rFonts w:cs="Times New Roman"/>
          <w:b/>
          <w:iCs/>
          <w:color w:val="000000"/>
          <w:sz w:val="24"/>
          <w:szCs w:val="24"/>
          <w:lang w:val="vi-VN" w:eastAsia="zh-CN"/>
        </w:rPr>
      </w:pPr>
      <w:r w:rsidRPr="001F7B8B">
        <w:rPr>
          <w:rFonts w:cs="Times New Roman"/>
          <w:b/>
          <w:iCs/>
          <w:color w:val="000000"/>
          <w:sz w:val="24"/>
          <w:szCs w:val="24"/>
          <w:lang w:val="vi-VN" w:eastAsia="zh-CN"/>
        </w:rPr>
        <w:t xml:space="preserve">Table </w:t>
      </w:r>
      <w:r w:rsidRPr="001F7B8B">
        <w:rPr>
          <w:rFonts w:cs="Times New Roman"/>
          <w:b/>
          <w:iCs/>
          <w:color w:val="000000"/>
          <w:sz w:val="24"/>
          <w:szCs w:val="24"/>
          <w:lang w:eastAsia="zh-CN"/>
        </w:rPr>
        <w:t>4</w:t>
      </w:r>
      <w:r w:rsidRPr="001F7B8B">
        <w:rPr>
          <w:rFonts w:cs="Times New Roman"/>
          <w:b/>
          <w:iCs/>
          <w:color w:val="000000"/>
          <w:sz w:val="24"/>
          <w:szCs w:val="24"/>
          <w:lang w:val="vi-VN" w:eastAsia="zh-CN"/>
        </w:rPr>
        <w:t xml:space="preserve">. </w:t>
      </w:r>
    </w:p>
    <w:p w14:paraId="0D9A60F1" w14:textId="77777777" w:rsidR="00CC00D1" w:rsidRPr="001F7B8B" w:rsidRDefault="00CC00D1" w:rsidP="00CC00D1">
      <w:pPr>
        <w:spacing w:before="0" w:after="120" w:line="480" w:lineRule="auto"/>
        <w:ind w:firstLine="0"/>
        <w:rPr>
          <w:rFonts w:cs="Times New Roman"/>
          <w:sz w:val="24"/>
          <w:szCs w:val="24"/>
          <w:lang w:eastAsia="zh-CN"/>
        </w:rPr>
      </w:pPr>
      <w:r w:rsidRPr="001F7B8B">
        <w:rPr>
          <w:rFonts w:cs="Times New Roman"/>
          <w:i/>
          <w:iCs/>
          <w:color w:val="000000"/>
          <w:sz w:val="24"/>
          <w:szCs w:val="24"/>
          <w:lang w:eastAsia="zh-CN"/>
        </w:rPr>
        <w:t>Descriptive Statistics for PEOU (N=115) </w:t>
      </w:r>
    </w:p>
    <w:p w14:paraId="7685B392" w14:textId="77777777" w:rsidR="00CC00D1" w:rsidRPr="001F7B8B" w:rsidRDefault="00CC00D1" w:rsidP="00CC00D1">
      <w:pPr>
        <w:pStyle w:val="NormalWeb"/>
        <w:shd w:val="clear" w:color="auto" w:fill="FFFFFF"/>
        <w:spacing w:before="0" w:beforeAutospacing="0" w:after="120" w:afterAutospacing="0" w:line="480" w:lineRule="auto"/>
        <w:jc w:val="both"/>
        <w:textAlignment w:val="baseline"/>
        <w:rPr>
          <w:rFonts w:asciiTheme="majorBidi" w:hAnsiTheme="majorBidi" w:cstheme="majorBidi"/>
          <w:color w:val="000000"/>
        </w:rPr>
      </w:pPr>
      <w:r w:rsidRPr="001F7B8B">
        <w:rPr>
          <w:rFonts w:asciiTheme="majorBidi" w:hAnsiTheme="majorBidi" w:cstheme="majorBidi"/>
          <w:noProof/>
          <w:color w:val="000000"/>
          <w:lang w:eastAsia="zh-CN"/>
        </w:rPr>
        <w:drawing>
          <wp:inline distT="0" distB="0" distL="0" distR="0" wp14:anchorId="553C42E4" wp14:editId="03DF1B25">
            <wp:extent cx="5731510" cy="3593465"/>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593465"/>
                    </a:xfrm>
                    <a:prstGeom prst="rect">
                      <a:avLst/>
                    </a:prstGeom>
                  </pic:spPr>
                </pic:pic>
              </a:graphicData>
            </a:graphic>
          </wp:inline>
        </w:drawing>
      </w:r>
    </w:p>
    <w:p w14:paraId="0246E6D2" w14:textId="5D87DB65" w:rsidR="00CC00D1" w:rsidRPr="001F7B8B" w:rsidRDefault="00CC00D1" w:rsidP="00CC00D1">
      <w:pPr>
        <w:spacing w:before="0" w:after="120" w:line="480" w:lineRule="auto"/>
        <w:rPr>
          <w:rFonts w:eastAsia="Cambria" w:cs="Times New Roman"/>
          <w:sz w:val="24"/>
          <w:szCs w:val="24"/>
          <w:lang w:val="vi-VN"/>
        </w:rPr>
      </w:pPr>
      <w:r w:rsidRPr="001F7B8B">
        <w:rPr>
          <w:rFonts w:eastAsia="Cambria" w:cs="Times New Roman"/>
          <w:sz w:val="24"/>
          <w:szCs w:val="24"/>
        </w:rPr>
        <w:lastRenderedPageBreak/>
        <w:t xml:space="preserve">Overall, participants expressed a generally high level of agreement regarding the ease of using ChatGPT and Quizlet in their vocabulary learning process. The overall mean for PEOU was 4.16, reinforcing the perceived simplicity of using the two platforms together </w:t>
      </w:r>
      <w:r w:rsidRPr="001F7B8B">
        <w:rPr>
          <w:rFonts w:cs="Times New Roman"/>
          <w:sz w:val="24"/>
          <w:szCs w:val="24"/>
          <w:lang w:val="vi-VN"/>
        </w:rPr>
        <w:t>(</w:t>
      </w:r>
      <w:r w:rsidR="00B949A7" w:rsidRPr="001F7B8B">
        <w:rPr>
          <w:rFonts w:eastAsia="Cambria" w:cs="Times New Roman"/>
          <w:sz w:val="24"/>
          <w:szCs w:val="24"/>
        </w:rPr>
        <w:t xml:space="preserve">Pimentel, 2010; </w:t>
      </w:r>
      <w:r w:rsidRPr="001F7B8B">
        <w:rPr>
          <w:sz w:val="24"/>
          <w:szCs w:val="24"/>
          <w:lang w:val="vi-VN"/>
        </w:rPr>
        <w:t>Sözen &amp; Güven, 2019</w:t>
      </w:r>
      <w:r w:rsidRPr="001F7B8B">
        <w:rPr>
          <w:rFonts w:eastAsia="Cambria" w:cs="Times New Roman"/>
          <w:sz w:val="24"/>
          <w:szCs w:val="24"/>
        </w:rPr>
        <w:t xml:space="preserve">). The highest-rated item was </w:t>
      </w:r>
      <w:r w:rsidRPr="001F7B8B">
        <w:rPr>
          <w:rFonts w:eastAsia="Cambria" w:cs="Times New Roman"/>
          <w:sz w:val="24"/>
          <w:szCs w:val="24"/>
          <w:lang w:val="vi-VN"/>
        </w:rPr>
        <w:t>E</w:t>
      </w:r>
      <w:r w:rsidRPr="001F7B8B">
        <w:rPr>
          <w:rFonts w:eastAsia="Cambria" w:cs="Times New Roman"/>
          <w:sz w:val="24"/>
          <w:szCs w:val="24"/>
        </w:rPr>
        <w:t>1</w:t>
      </w:r>
      <w:r w:rsidRPr="001F7B8B">
        <w:rPr>
          <w:rFonts w:eastAsia="Cambria" w:cs="Times New Roman"/>
          <w:sz w:val="24"/>
          <w:szCs w:val="24"/>
          <w:lang w:val="vi-VN"/>
        </w:rPr>
        <w:t xml:space="preserve"> </w:t>
      </w:r>
      <w:r w:rsidRPr="001F7B8B">
        <w:rPr>
          <w:rFonts w:eastAsia="Cambria" w:cs="Times New Roman"/>
          <w:sz w:val="24"/>
          <w:szCs w:val="24"/>
        </w:rPr>
        <w:t>(M = 4.37, SD = 0.692)</w:t>
      </w:r>
      <w:r w:rsidRPr="001F7B8B">
        <w:rPr>
          <w:rFonts w:eastAsia="Cambria" w:cs="Times New Roman"/>
          <w:sz w:val="24"/>
          <w:szCs w:val="24"/>
          <w:lang w:val="vi-VN"/>
        </w:rPr>
        <w:t xml:space="preserve"> </w:t>
      </w:r>
      <w:r w:rsidRPr="001F7B8B">
        <w:rPr>
          <w:rFonts w:cs="Times New Roman"/>
          <w:sz w:val="24"/>
          <w:szCs w:val="24"/>
          <w:lang w:val="vi-VN"/>
        </w:rPr>
        <w:t>(</w:t>
      </w:r>
      <w:r w:rsidRPr="001F7B8B">
        <w:rPr>
          <w:sz w:val="24"/>
          <w:szCs w:val="24"/>
          <w:lang w:val="vi-VN"/>
        </w:rPr>
        <w:t>Sözen &amp; Güven’s, 2019)</w:t>
      </w:r>
      <w:r w:rsidRPr="001F7B8B">
        <w:rPr>
          <w:rFonts w:eastAsia="Cambria" w:cs="Times New Roman"/>
          <w:sz w:val="24"/>
          <w:szCs w:val="24"/>
        </w:rPr>
        <w:t>, showing that students found ChatGPT particularly intuitive for generating learning content.</w:t>
      </w:r>
      <w:r w:rsidRPr="001F7B8B">
        <w:rPr>
          <w:rFonts w:eastAsia="Cambria" w:cs="Times New Roman"/>
          <w:sz w:val="24"/>
          <w:szCs w:val="24"/>
          <w:lang w:val="vi-VN"/>
        </w:rPr>
        <w:t xml:space="preserve"> </w:t>
      </w:r>
      <w:r w:rsidRPr="001F7B8B">
        <w:rPr>
          <w:sz w:val="24"/>
          <w:szCs w:val="24"/>
        </w:rPr>
        <w:t>This was followed by E4 (M = 4.29), E2 (M = 4.23), E6 (M = 4.19), and E3 (M = 4.12), indicating that students generally found it easy to use ChatGPT and Quizlet for learning vocabulary meanings, generating contextualized fill-in-the-blank statements, and importing content into Quizlet.</w:t>
      </w:r>
      <w:r w:rsidRPr="001F7B8B">
        <w:rPr>
          <w:rFonts w:eastAsia="Cambria" w:cs="Times New Roman"/>
          <w:sz w:val="24"/>
          <w:szCs w:val="24"/>
        </w:rPr>
        <w:t xml:space="preserve"> The lowest-rated item was </w:t>
      </w:r>
      <w:r w:rsidRPr="001F7B8B">
        <w:rPr>
          <w:rFonts w:eastAsia="Cambria" w:cs="Times New Roman"/>
          <w:sz w:val="24"/>
          <w:szCs w:val="24"/>
          <w:lang w:val="vi-VN"/>
        </w:rPr>
        <w:t>E</w:t>
      </w:r>
      <w:r w:rsidRPr="001F7B8B">
        <w:rPr>
          <w:rFonts w:eastAsia="Cambria" w:cs="Times New Roman"/>
          <w:sz w:val="24"/>
          <w:szCs w:val="24"/>
        </w:rPr>
        <w:t xml:space="preserve">5 (M = 3.76, SD = 0.933), indicating that pronunciation support was a </w:t>
      </w:r>
      <w:r w:rsidRPr="001F7B8B">
        <w:rPr>
          <w:rFonts w:eastAsia="Cambria" w:cs="Times New Roman"/>
          <w:sz w:val="24"/>
          <w:szCs w:val="24"/>
          <w:lang w:val="vi-VN"/>
        </w:rPr>
        <w:t xml:space="preserve">relatively less accessible feature, which may reflect either </w:t>
      </w:r>
      <w:r w:rsidRPr="001F7B8B">
        <w:rPr>
          <w:rFonts w:cs="Times New Roman"/>
          <w:sz w:val="24"/>
          <w:szCs w:val="24"/>
        </w:rPr>
        <w:t>its lower perceived intuitiveness or limited use within the learning context.</w:t>
      </w:r>
      <w:r w:rsidRPr="001F7B8B">
        <w:rPr>
          <w:rFonts w:eastAsia="Cambria" w:cs="Times New Roman"/>
          <w:sz w:val="24"/>
          <w:szCs w:val="24"/>
          <w:lang w:val="vi-VN"/>
        </w:rPr>
        <w:t xml:space="preserve"> </w:t>
      </w:r>
    </w:p>
    <w:p w14:paraId="7511C6A6" w14:textId="77777777" w:rsidR="00CC00D1" w:rsidRPr="001F7B8B" w:rsidRDefault="00CC00D1" w:rsidP="00CC00D1">
      <w:pPr>
        <w:shd w:val="clear" w:color="auto" w:fill="FFFFFF"/>
        <w:spacing w:before="0" w:after="0" w:line="480" w:lineRule="auto"/>
        <w:ind w:firstLine="0"/>
        <w:rPr>
          <w:rFonts w:cs="Times New Roman"/>
          <w:i/>
          <w:sz w:val="24"/>
          <w:szCs w:val="24"/>
        </w:rPr>
      </w:pPr>
      <w:r w:rsidRPr="001F7B8B">
        <w:rPr>
          <w:rFonts w:cs="Times New Roman"/>
          <w:i/>
          <w:sz w:val="24"/>
          <w:szCs w:val="24"/>
        </w:rPr>
        <w:t xml:space="preserve">4.1.3. </w:t>
      </w:r>
      <w:proofErr w:type="spellStart"/>
      <w:r w:rsidRPr="001F7B8B">
        <w:rPr>
          <w:rFonts w:cs="Times New Roman"/>
          <w:i/>
          <w:sz w:val="24"/>
          <w:szCs w:val="24"/>
        </w:rPr>
        <w:t>Behavioural</w:t>
      </w:r>
      <w:proofErr w:type="spellEnd"/>
      <w:r w:rsidRPr="001F7B8B">
        <w:rPr>
          <w:rFonts w:cs="Times New Roman"/>
          <w:i/>
          <w:sz w:val="24"/>
          <w:szCs w:val="24"/>
        </w:rPr>
        <w:t xml:space="preserve"> Intention to Use</w:t>
      </w:r>
    </w:p>
    <w:p w14:paraId="45FECFA2" w14:textId="77777777" w:rsidR="00CC00D1" w:rsidRPr="001F7B8B" w:rsidRDefault="00CC00D1" w:rsidP="00CC00D1">
      <w:pPr>
        <w:shd w:val="clear" w:color="auto" w:fill="FFFFFF"/>
        <w:spacing w:before="0" w:after="120" w:line="480" w:lineRule="auto"/>
        <w:rPr>
          <w:rFonts w:cs="Times New Roman"/>
          <w:sz w:val="24"/>
          <w:szCs w:val="24"/>
        </w:rPr>
      </w:pPr>
      <w:r w:rsidRPr="001F7B8B">
        <w:rPr>
          <w:rFonts w:cs="Times New Roman"/>
          <w:sz w:val="24"/>
          <w:szCs w:val="24"/>
        </w:rPr>
        <w:t xml:space="preserve">Table 5 shows the results for the three items measuring </w:t>
      </w:r>
      <w:proofErr w:type="spellStart"/>
      <w:r w:rsidRPr="001F7B8B">
        <w:rPr>
          <w:rFonts w:cs="Times New Roman"/>
          <w:sz w:val="24"/>
          <w:szCs w:val="24"/>
        </w:rPr>
        <w:t>Behavioural</w:t>
      </w:r>
      <w:proofErr w:type="spellEnd"/>
      <w:r w:rsidRPr="001F7B8B">
        <w:rPr>
          <w:rFonts w:cs="Times New Roman"/>
          <w:sz w:val="24"/>
          <w:szCs w:val="24"/>
        </w:rPr>
        <w:t xml:space="preserve"> Intention (BI).</w:t>
      </w:r>
    </w:p>
    <w:p w14:paraId="5B705809" w14:textId="77777777" w:rsidR="00CC00D1" w:rsidRPr="001F7B8B" w:rsidRDefault="00CC00D1" w:rsidP="00CC00D1">
      <w:pPr>
        <w:spacing w:before="0" w:after="120"/>
        <w:ind w:firstLine="0"/>
        <w:rPr>
          <w:rFonts w:cs="Times New Roman"/>
          <w:b/>
          <w:iCs/>
          <w:color w:val="000000"/>
          <w:sz w:val="24"/>
          <w:szCs w:val="24"/>
          <w:lang w:val="vi-VN" w:eastAsia="zh-CN"/>
        </w:rPr>
      </w:pPr>
      <w:r w:rsidRPr="001F7B8B">
        <w:rPr>
          <w:rFonts w:cs="Times New Roman"/>
          <w:b/>
          <w:iCs/>
          <w:color w:val="000000"/>
          <w:sz w:val="24"/>
          <w:szCs w:val="24"/>
          <w:lang w:val="vi-VN" w:eastAsia="zh-CN"/>
        </w:rPr>
        <w:t xml:space="preserve">Table </w:t>
      </w:r>
      <w:r w:rsidRPr="001F7B8B">
        <w:rPr>
          <w:rFonts w:cs="Times New Roman"/>
          <w:b/>
          <w:iCs/>
          <w:color w:val="000000"/>
          <w:sz w:val="24"/>
          <w:szCs w:val="24"/>
          <w:lang w:eastAsia="zh-CN"/>
        </w:rPr>
        <w:t>5</w:t>
      </w:r>
      <w:r w:rsidRPr="001F7B8B">
        <w:rPr>
          <w:rFonts w:cs="Times New Roman"/>
          <w:b/>
          <w:iCs/>
          <w:color w:val="000000"/>
          <w:sz w:val="24"/>
          <w:szCs w:val="24"/>
          <w:lang w:val="vi-VN" w:eastAsia="zh-CN"/>
        </w:rPr>
        <w:t xml:space="preserve">. </w:t>
      </w:r>
    </w:p>
    <w:p w14:paraId="7FEE3778" w14:textId="77777777" w:rsidR="00CC00D1" w:rsidRPr="001F7B8B" w:rsidRDefault="00CC00D1" w:rsidP="00CC00D1">
      <w:pPr>
        <w:spacing w:before="0" w:after="120"/>
        <w:ind w:firstLine="0"/>
        <w:rPr>
          <w:rFonts w:cs="Times New Roman"/>
          <w:i/>
          <w:iCs/>
          <w:color w:val="000000"/>
          <w:sz w:val="24"/>
          <w:szCs w:val="24"/>
          <w:lang w:eastAsia="zh-CN"/>
        </w:rPr>
      </w:pPr>
      <w:r w:rsidRPr="001F7B8B">
        <w:rPr>
          <w:rFonts w:cs="Times New Roman"/>
          <w:i/>
          <w:iCs/>
          <w:color w:val="000000"/>
          <w:sz w:val="24"/>
          <w:szCs w:val="24"/>
          <w:lang w:eastAsia="zh-CN"/>
        </w:rPr>
        <w:t>Descriptive Statistics for BI (N=115) </w:t>
      </w:r>
    </w:p>
    <w:p w14:paraId="70D2ED81" w14:textId="77777777" w:rsidR="00CC00D1" w:rsidRPr="001F7B8B" w:rsidRDefault="00CC00D1" w:rsidP="00CC00D1">
      <w:pPr>
        <w:spacing w:before="0" w:after="120" w:line="480" w:lineRule="auto"/>
        <w:ind w:firstLine="0"/>
        <w:rPr>
          <w:rFonts w:cs="Times New Roman"/>
          <w:sz w:val="24"/>
          <w:szCs w:val="24"/>
          <w:lang w:eastAsia="zh-CN"/>
        </w:rPr>
      </w:pPr>
      <w:r w:rsidRPr="001F7B8B">
        <w:rPr>
          <w:rFonts w:cs="Times New Roman"/>
          <w:noProof/>
          <w:sz w:val="24"/>
          <w:szCs w:val="24"/>
          <w:lang w:eastAsia="zh-CN"/>
        </w:rPr>
        <w:drawing>
          <wp:inline distT="0" distB="0" distL="0" distR="0" wp14:anchorId="212106A7" wp14:editId="0B08EE97">
            <wp:extent cx="5731510" cy="212344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123440"/>
                    </a:xfrm>
                    <a:prstGeom prst="rect">
                      <a:avLst/>
                    </a:prstGeom>
                  </pic:spPr>
                </pic:pic>
              </a:graphicData>
            </a:graphic>
          </wp:inline>
        </w:drawing>
      </w:r>
    </w:p>
    <w:p w14:paraId="66EE51E4" w14:textId="77777777" w:rsidR="00CC00D1" w:rsidRPr="001F7B8B" w:rsidRDefault="00CC00D1" w:rsidP="00CC00D1">
      <w:pPr>
        <w:spacing w:before="0" w:after="120" w:line="480" w:lineRule="auto"/>
        <w:rPr>
          <w:rFonts w:cs="Times New Roman"/>
          <w:sz w:val="24"/>
          <w:szCs w:val="24"/>
        </w:rPr>
      </w:pPr>
      <w:r w:rsidRPr="001F7B8B">
        <w:rPr>
          <w:rFonts w:cs="Times New Roman"/>
          <w:sz w:val="24"/>
          <w:szCs w:val="24"/>
          <w:lang w:val="vi-VN"/>
        </w:rPr>
        <w:t>Regarding the last aspect of TAM, t</w:t>
      </w:r>
      <w:r w:rsidRPr="001F7B8B">
        <w:rPr>
          <w:rFonts w:cs="Times New Roman"/>
          <w:sz w:val="24"/>
          <w:szCs w:val="24"/>
        </w:rPr>
        <w:t>he responses</w:t>
      </w:r>
      <w:r w:rsidRPr="001F7B8B">
        <w:rPr>
          <w:rFonts w:cs="Times New Roman"/>
          <w:sz w:val="24"/>
          <w:szCs w:val="24"/>
          <w:lang w:val="vi-VN"/>
        </w:rPr>
        <w:t xml:space="preserve"> for Behavioural Intention (BI)</w:t>
      </w:r>
      <w:r w:rsidRPr="001F7B8B">
        <w:rPr>
          <w:rFonts w:cs="Times New Roman"/>
          <w:sz w:val="24"/>
          <w:szCs w:val="24"/>
        </w:rPr>
        <w:t xml:space="preserve"> revealed a generally strong intention to continue using ChatGPT and Quizlet, with a mean BI score of 4.09</w:t>
      </w:r>
      <w:r w:rsidRPr="001F7B8B">
        <w:rPr>
          <w:rFonts w:cs="Times New Roman"/>
          <w:sz w:val="24"/>
          <w:szCs w:val="24"/>
          <w:lang w:val="vi-VN"/>
        </w:rPr>
        <w:t xml:space="preserve"> (</w:t>
      </w:r>
      <w:r w:rsidRPr="001F7B8B">
        <w:rPr>
          <w:sz w:val="24"/>
          <w:szCs w:val="24"/>
          <w:lang w:val="vi-VN"/>
        </w:rPr>
        <w:t>Sözen &amp; Güven, 2019)</w:t>
      </w:r>
      <w:r w:rsidRPr="001F7B8B">
        <w:rPr>
          <w:rFonts w:cs="Times New Roman"/>
          <w:sz w:val="24"/>
          <w:szCs w:val="24"/>
        </w:rPr>
        <w:t xml:space="preserve">. The item with the highest mean was </w:t>
      </w:r>
      <w:r w:rsidRPr="001F7B8B">
        <w:rPr>
          <w:rFonts w:cs="Times New Roman"/>
          <w:sz w:val="24"/>
          <w:szCs w:val="24"/>
          <w:lang w:val="vi-VN"/>
        </w:rPr>
        <w:t>B3</w:t>
      </w:r>
      <w:r w:rsidRPr="001F7B8B">
        <w:rPr>
          <w:rFonts w:cs="Times New Roman"/>
          <w:sz w:val="24"/>
          <w:szCs w:val="24"/>
        </w:rPr>
        <w:t xml:space="preserve"> (M = 4.19, SD </w:t>
      </w:r>
      <w:r w:rsidRPr="001F7B8B">
        <w:rPr>
          <w:rFonts w:cs="Times New Roman"/>
          <w:sz w:val="24"/>
          <w:szCs w:val="24"/>
        </w:rPr>
        <w:lastRenderedPageBreak/>
        <w:t>= 0.867), reflecting strong learner autonomy and intention to integrate these tools outside of classroom instruct</w:t>
      </w:r>
      <w:r w:rsidR="00965C2C" w:rsidRPr="001F7B8B">
        <w:rPr>
          <w:rFonts w:cs="Times New Roman"/>
          <w:sz w:val="24"/>
          <w:szCs w:val="24"/>
        </w:rPr>
        <w:t xml:space="preserve">ion. The two remaining BI </w:t>
      </w:r>
      <w:r w:rsidR="00965C2C" w:rsidRPr="001F7B8B">
        <w:rPr>
          <w:rFonts w:cs="Times New Roman"/>
          <w:sz w:val="24"/>
          <w:szCs w:val="24"/>
          <w:lang w:val="vi-VN"/>
        </w:rPr>
        <w:t xml:space="preserve">items, </w:t>
      </w:r>
      <w:r w:rsidRPr="001F7B8B">
        <w:rPr>
          <w:rFonts w:cs="Times New Roman"/>
          <w:sz w:val="24"/>
          <w:szCs w:val="24"/>
          <w:lang w:val="vi-VN"/>
        </w:rPr>
        <w:t>B1</w:t>
      </w:r>
      <w:r w:rsidRPr="001F7B8B">
        <w:rPr>
          <w:rFonts w:cs="Times New Roman"/>
          <w:sz w:val="24"/>
          <w:szCs w:val="24"/>
        </w:rPr>
        <w:t xml:space="preserve"> and </w:t>
      </w:r>
      <w:r w:rsidR="00965C2C" w:rsidRPr="001F7B8B">
        <w:rPr>
          <w:rFonts w:cs="Times New Roman"/>
          <w:sz w:val="24"/>
          <w:szCs w:val="24"/>
          <w:lang w:val="vi-VN"/>
        </w:rPr>
        <w:t xml:space="preserve">B2, </w:t>
      </w:r>
      <w:r w:rsidRPr="001F7B8B">
        <w:rPr>
          <w:rFonts w:cs="Times New Roman"/>
          <w:sz w:val="24"/>
          <w:szCs w:val="24"/>
        </w:rPr>
        <w:t>both received a mean score of 4.04, suggesting students were both willing to continue using the tools and to recommend them to peers</w:t>
      </w:r>
    </w:p>
    <w:p w14:paraId="5FC8848C" w14:textId="77777777" w:rsidR="00CC00D1" w:rsidRPr="001F7B8B" w:rsidRDefault="00CC00D1" w:rsidP="00CC00D1">
      <w:pPr>
        <w:spacing w:before="0" w:after="120" w:line="480" w:lineRule="auto"/>
        <w:rPr>
          <w:rFonts w:cs="Times New Roman"/>
          <w:sz w:val="24"/>
          <w:szCs w:val="24"/>
        </w:rPr>
      </w:pPr>
      <w:r w:rsidRPr="001F7B8B">
        <w:rPr>
          <w:rFonts w:cs="Times New Roman"/>
          <w:sz w:val="24"/>
          <w:szCs w:val="24"/>
        </w:rPr>
        <w:t>Overall, the findings suggest that students found the combined use of ChatGPT and Quizlet to be both easy to use and effective for vocabulary learning. The high mean score for PEOU (M = 4.16) suggests strong usability</w:t>
      </w:r>
      <w:r w:rsidRPr="001F7B8B">
        <w:rPr>
          <w:rFonts w:cs="Times New Roman"/>
          <w:sz w:val="24"/>
          <w:szCs w:val="24"/>
          <w:lang w:val="vi-VN"/>
        </w:rPr>
        <w:t xml:space="preserve"> (</w:t>
      </w:r>
      <w:r w:rsidRPr="001F7B8B">
        <w:rPr>
          <w:sz w:val="24"/>
          <w:szCs w:val="24"/>
          <w:lang w:val="vi-VN"/>
        </w:rPr>
        <w:t>Sözen &amp; Güven, 2019)</w:t>
      </w:r>
      <w:r w:rsidRPr="001F7B8B">
        <w:rPr>
          <w:rFonts w:cs="Times New Roman"/>
          <w:sz w:val="24"/>
          <w:szCs w:val="24"/>
        </w:rPr>
        <w:t>, particularly in generating vocabulary sets (</w:t>
      </w:r>
      <w:r w:rsidRPr="001F7B8B">
        <w:rPr>
          <w:rFonts w:cs="Times New Roman"/>
          <w:sz w:val="24"/>
          <w:szCs w:val="24"/>
          <w:lang w:val="vi-VN"/>
        </w:rPr>
        <w:t>E</w:t>
      </w:r>
      <w:r w:rsidRPr="001F7B8B">
        <w:rPr>
          <w:rFonts w:cs="Times New Roman"/>
          <w:sz w:val="24"/>
          <w:szCs w:val="24"/>
        </w:rPr>
        <w:t>1) and learning meanings through Quizlet (</w:t>
      </w:r>
      <w:r w:rsidRPr="001F7B8B">
        <w:rPr>
          <w:rFonts w:cs="Times New Roman"/>
          <w:sz w:val="24"/>
          <w:szCs w:val="24"/>
          <w:lang w:val="vi-VN"/>
        </w:rPr>
        <w:t>E</w:t>
      </w:r>
      <w:r w:rsidRPr="001F7B8B">
        <w:rPr>
          <w:rFonts w:cs="Times New Roman"/>
          <w:sz w:val="24"/>
          <w:szCs w:val="24"/>
        </w:rPr>
        <w:t>4). However, lower ratings for pronunciation-related tasks (</w:t>
      </w:r>
      <w:r w:rsidRPr="001F7B8B">
        <w:rPr>
          <w:rFonts w:cs="Times New Roman"/>
          <w:sz w:val="24"/>
          <w:szCs w:val="24"/>
          <w:lang w:val="vi-VN"/>
        </w:rPr>
        <w:t>E</w:t>
      </w:r>
      <w:r w:rsidRPr="001F7B8B">
        <w:rPr>
          <w:rFonts w:cs="Times New Roman"/>
          <w:sz w:val="24"/>
          <w:szCs w:val="24"/>
        </w:rPr>
        <w:t xml:space="preserve">5, </w:t>
      </w:r>
      <w:r w:rsidRPr="001F7B8B">
        <w:rPr>
          <w:rFonts w:cs="Times New Roman"/>
          <w:sz w:val="24"/>
          <w:szCs w:val="24"/>
          <w:lang w:val="vi-VN"/>
        </w:rPr>
        <w:t>U4</w:t>
      </w:r>
      <w:r w:rsidRPr="001F7B8B">
        <w:rPr>
          <w:rFonts w:cs="Times New Roman"/>
          <w:sz w:val="24"/>
          <w:szCs w:val="24"/>
        </w:rPr>
        <w:t>) highlight limited functionality in this area. Students also perceived the tools as useful (PU mean = 4.12), especially for personalized learning (U6), emphasizing the value of autonomy and contextual relevance. Their intention to continue using these tools was also high (BI mean = 4.09), particularly for independent learning (B3).</w:t>
      </w:r>
    </w:p>
    <w:p w14:paraId="2A91DE34" w14:textId="77777777" w:rsidR="00CC00D1" w:rsidRPr="001F7B8B" w:rsidRDefault="00CC00D1" w:rsidP="00CC00D1">
      <w:pPr>
        <w:shd w:val="clear" w:color="auto" w:fill="FFFFFF"/>
        <w:spacing w:before="0" w:after="0" w:line="480" w:lineRule="auto"/>
        <w:ind w:firstLine="0"/>
        <w:rPr>
          <w:rFonts w:cs="Times New Roman"/>
          <w:b/>
          <w:i/>
          <w:sz w:val="24"/>
          <w:szCs w:val="24"/>
        </w:rPr>
      </w:pPr>
      <w:r w:rsidRPr="001F7B8B">
        <w:rPr>
          <w:rFonts w:cs="Times New Roman"/>
          <w:b/>
          <w:i/>
          <w:sz w:val="24"/>
          <w:szCs w:val="24"/>
        </w:rPr>
        <w:t>4.2. Qualitative data</w:t>
      </w:r>
    </w:p>
    <w:p w14:paraId="39064795" w14:textId="77777777" w:rsidR="00CC00D1" w:rsidRPr="001F7B8B" w:rsidRDefault="00CC00D1" w:rsidP="00CC00D1">
      <w:pPr>
        <w:shd w:val="clear" w:color="auto" w:fill="FFFFFF"/>
        <w:spacing w:before="0" w:after="120" w:line="480" w:lineRule="auto"/>
        <w:rPr>
          <w:rFonts w:cs="Times New Roman"/>
          <w:sz w:val="28"/>
          <w:szCs w:val="28"/>
          <w:lang w:val="vi-VN"/>
        </w:rPr>
      </w:pPr>
      <w:r w:rsidRPr="001F7B8B">
        <w:rPr>
          <w:rFonts w:cs="Times New Roman"/>
          <w:sz w:val="24"/>
          <w:szCs w:val="24"/>
        </w:rPr>
        <w:t xml:space="preserve">Aside from the quantitative data, a qualitative approach was employed to gain a deeper understanding of students’ perspectives on integrating ChatGPT and Quizlet in vocabulary learning. To capture learners’ insights, four open-ended questions were included in the instrument. These questions explored students’ challenges, perceived benefits, motivational experiences, and future intentions when using the combined </w:t>
      </w:r>
      <w:r w:rsidRPr="001F7B8B">
        <w:rPr>
          <w:rFonts w:cs="Times New Roman"/>
          <w:sz w:val="24"/>
          <w:szCs w:val="24"/>
          <w:lang w:val="vi-VN"/>
        </w:rPr>
        <w:t>tools</w:t>
      </w:r>
      <w:r w:rsidRPr="001F7B8B">
        <w:rPr>
          <w:rFonts w:cs="Times New Roman"/>
          <w:sz w:val="24"/>
          <w:szCs w:val="24"/>
        </w:rPr>
        <w:t xml:space="preserve">. Analysis of the responses revealed </w:t>
      </w:r>
      <w:r w:rsidRPr="001F7B8B">
        <w:rPr>
          <w:sz w:val="24"/>
          <w:szCs w:val="26"/>
        </w:rPr>
        <w:t xml:space="preserve">several key patterns across the constructs of perceived ease of use, perceived usefulness, and </w:t>
      </w:r>
      <w:proofErr w:type="spellStart"/>
      <w:r w:rsidRPr="001F7B8B">
        <w:rPr>
          <w:sz w:val="24"/>
          <w:szCs w:val="26"/>
        </w:rPr>
        <w:t>behavioural</w:t>
      </w:r>
      <w:proofErr w:type="spellEnd"/>
      <w:r w:rsidRPr="001F7B8B">
        <w:rPr>
          <w:sz w:val="24"/>
          <w:szCs w:val="26"/>
        </w:rPr>
        <w:t xml:space="preserve"> intention to use. </w:t>
      </w:r>
    </w:p>
    <w:p w14:paraId="40F4FF0A" w14:textId="77777777" w:rsidR="00CC00D1" w:rsidRPr="001F7B8B" w:rsidRDefault="00CC00D1" w:rsidP="00CC00D1">
      <w:pPr>
        <w:pStyle w:val="NormalWeb"/>
        <w:spacing w:before="0" w:beforeAutospacing="0" w:after="0" w:afterAutospacing="0" w:line="480" w:lineRule="auto"/>
        <w:jc w:val="both"/>
        <w:rPr>
          <w:i/>
          <w:lang w:val="vi-VN"/>
        </w:rPr>
      </w:pPr>
      <w:r w:rsidRPr="001F7B8B">
        <w:rPr>
          <w:i/>
          <w:lang w:val="vi-VN"/>
        </w:rPr>
        <w:t>4.2.1. Perceived Usefulness (PU)</w:t>
      </w:r>
    </w:p>
    <w:p w14:paraId="11E8E94B" w14:textId="77777777" w:rsidR="00CC00D1" w:rsidRPr="001F7B8B" w:rsidRDefault="00CC00D1" w:rsidP="00CC00D1">
      <w:pPr>
        <w:pStyle w:val="NormalWeb"/>
        <w:spacing w:before="0" w:beforeAutospacing="0" w:after="120" w:afterAutospacing="0" w:line="480" w:lineRule="auto"/>
        <w:ind w:firstLine="720"/>
        <w:jc w:val="both"/>
      </w:pPr>
      <w:r w:rsidRPr="001F7B8B">
        <w:t xml:space="preserve">Perceived usefulness was strongly emphasized across Q2 and Q4, where participants shared positive experiences. Students (P1, P13, P14, P22, P29, P31) highlighted that combining both tools deepened their understanding of word meanings and improved retention. P14 stated, </w:t>
      </w:r>
      <w:r w:rsidRPr="001F7B8B">
        <w:rPr>
          <w:rStyle w:val="Emphasis"/>
        </w:rPr>
        <w:t>“I can learn faster and remember longer,”</w:t>
      </w:r>
      <w:r w:rsidRPr="001F7B8B">
        <w:t xml:space="preserve"> while P22 noted, </w:t>
      </w:r>
      <w:r w:rsidRPr="001F7B8B">
        <w:rPr>
          <w:rStyle w:val="Emphasis"/>
        </w:rPr>
        <w:t xml:space="preserve">“It helps me remember because </w:t>
      </w:r>
      <w:r w:rsidRPr="001F7B8B">
        <w:rPr>
          <w:rStyle w:val="Emphasis"/>
        </w:rPr>
        <w:lastRenderedPageBreak/>
        <w:t>ChatGPT gives the example, and Quizlet helps me revise them until I master them.”</w:t>
      </w:r>
      <w:r w:rsidRPr="001F7B8B">
        <w:t xml:space="preserve"> Many reported that ChatGPT’s contextual explanations, paired with Quizlet’s review functions, helped shift their learning from rote memorization to meaningful comprehension.</w:t>
      </w:r>
    </w:p>
    <w:p w14:paraId="2F4AA0BD" w14:textId="77777777" w:rsidR="00CC00D1" w:rsidRPr="001F7B8B" w:rsidRDefault="00CC00D1" w:rsidP="00CC00D1">
      <w:pPr>
        <w:pStyle w:val="NormalWeb"/>
        <w:spacing w:before="0" w:beforeAutospacing="0" w:after="120" w:afterAutospacing="0" w:line="480" w:lineRule="auto"/>
        <w:ind w:firstLine="720"/>
        <w:jc w:val="both"/>
        <w:rPr>
          <w:rStyle w:val="Emphasis"/>
        </w:rPr>
      </w:pPr>
      <w:r w:rsidRPr="001F7B8B">
        <w:t xml:space="preserve">Participants (P10, P12, P15, P27, P32) also valued the tools’ support for independent, self-paced learning. P12 remarked, </w:t>
      </w:r>
      <w:r w:rsidRPr="001F7B8B">
        <w:rPr>
          <w:rStyle w:val="Emphasis"/>
        </w:rPr>
        <w:t>“I can create vocabulary based on what I read, then test myself using Quizlet.”</w:t>
      </w:r>
      <w:r w:rsidRPr="001F7B8B">
        <w:t xml:space="preserve"> The flexibility of mobile-based access allowed students to study anytime, such as on the bus or during breaks (P5, P8, P33, P41, P44). P8 shared, </w:t>
      </w:r>
      <w:r w:rsidRPr="001F7B8B">
        <w:rPr>
          <w:rStyle w:val="Emphasis"/>
        </w:rPr>
        <w:t>“I can learn on the bus or while waiting in line, since it's all on my phone.”</w:t>
      </w:r>
    </w:p>
    <w:p w14:paraId="5D0538DE" w14:textId="77777777" w:rsidR="00CC00D1" w:rsidRPr="001F7B8B" w:rsidRDefault="00CC00D1" w:rsidP="00CC00D1">
      <w:pPr>
        <w:pStyle w:val="NormalWeb"/>
        <w:spacing w:before="0" w:beforeAutospacing="0" w:after="120" w:afterAutospacing="0" w:line="480" w:lineRule="auto"/>
        <w:ind w:firstLine="720"/>
        <w:jc w:val="both"/>
        <w:rPr>
          <w:i/>
          <w:iCs/>
          <w:lang w:val="vi-VN"/>
        </w:rPr>
      </w:pPr>
      <w:r w:rsidRPr="001F7B8B">
        <w:t xml:space="preserve">Some students (P19, P26, P30, P53) appreciated ChatGPT’s quick responses, noting it was more efficient than traditional dictionary use. However, a few (P6, P38, P97, P109) expressed concerns about ChatGPT’s accuracy when definitions seemed inconsistent or unclear, which impacted trust. Others (P40, P93) mentioned financial concerns, indicating that continued use would depend on whether core features remain free or </w:t>
      </w:r>
      <w:r w:rsidRPr="001F7B8B">
        <w:rPr>
          <w:lang w:val="vi-VN"/>
        </w:rPr>
        <w:t>affordable.</w:t>
      </w:r>
    </w:p>
    <w:p w14:paraId="2C637E0F" w14:textId="77777777" w:rsidR="00CC00D1" w:rsidRPr="001F7B8B" w:rsidRDefault="00CC00D1" w:rsidP="00CC00D1">
      <w:pPr>
        <w:pStyle w:val="NormalWeb"/>
        <w:spacing w:before="0" w:beforeAutospacing="0" w:after="0" w:afterAutospacing="0" w:line="480" w:lineRule="auto"/>
        <w:jc w:val="both"/>
        <w:rPr>
          <w:i/>
          <w:lang w:val="vi-VN"/>
        </w:rPr>
      </w:pPr>
      <w:r w:rsidRPr="001F7B8B">
        <w:rPr>
          <w:i/>
          <w:lang w:val="vi-VN"/>
        </w:rPr>
        <w:t>4.2.2. Perceived Ease of Use (PEOU)</w:t>
      </w:r>
    </w:p>
    <w:p w14:paraId="7FE7BE04" w14:textId="77777777" w:rsidR="00CC00D1" w:rsidRPr="001F7B8B" w:rsidRDefault="00CC00D1" w:rsidP="00CC00D1">
      <w:pPr>
        <w:pStyle w:val="NormalWeb"/>
        <w:spacing w:before="0" w:beforeAutospacing="0" w:after="120" w:afterAutospacing="0" w:line="480" w:lineRule="auto"/>
        <w:ind w:firstLine="720"/>
        <w:jc w:val="both"/>
      </w:pPr>
      <w:r w:rsidRPr="001F7B8B">
        <w:t xml:space="preserve">In terms of ease of use, participants shared a mix of challenges and </w:t>
      </w:r>
      <w:proofErr w:type="spellStart"/>
      <w:r w:rsidRPr="001F7B8B">
        <w:t>favourable</w:t>
      </w:r>
      <w:proofErr w:type="spellEnd"/>
      <w:r w:rsidRPr="001F7B8B">
        <w:t xml:space="preserve"> experiences, with responses mainly derived from Q1 and Q4. Several students (P2, P14, P17, P33) reported difficulty with crafting effective prompts for ChatGPT, stating that unclear phrasing often led to irrelevant or confusing results. Others (P11, P57, P5, P105) mentioned that ChatGPT's responses were sometimes too lengthy or contained advanced vocabulary, which made them feel overwhelmed. For example, P11 shared, “</w:t>
      </w:r>
      <w:r w:rsidRPr="001F7B8B">
        <w:rPr>
          <w:i/>
          <w:iCs/>
        </w:rPr>
        <w:t>ChatGPT provided good example sentences, but the definitions were too long and I got lost reading them.</w:t>
      </w:r>
      <w:r w:rsidRPr="001F7B8B">
        <w:t>” However, a significant number of students (P1, P6, P28, P40) indicated no such issues, describing the tools as easy to use and straightforward once they became familiar with them. P6 shared, “</w:t>
      </w:r>
      <w:r w:rsidRPr="001F7B8B">
        <w:rPr>
          <w:i/>
          <w:iCs/>
        </w:rPr>
        <w:t>I find ChatGPT easy to use. I just type the relevant prompts and get what I need</w:t>
      </w:r>
      <w:r w:rsidRPr="001F7B8B">
        <w:t xml:space="preserve">.” and others emphasized how the learning process became more intuitive over time. P5 also added that </w:t>
      </w:r>
      <w:r w:rsidRPr="001F7B8B">
        <w:lastRenderedPageBreak/>
        <w:t>compared to paper-based methods, “</w:t>
      </w:r>
      <w:r w:rsidRPr="001F7B8B">
        <w:rPr>
          <w:i/>
          <w:iCs/>
        </w:rPr>
        <w:t>Just with some simple steps such as putting the context to ChatGPT and asking it to generate the definitions and examples that fit my level of proficiency and import them to Quizlet, I can study and test my vocabulary anywhere</w:t>
      </w:r>
      <w:r w:rsidRPr="001F7B8B">
        <w:t>” highlighting the method’s convenience and mobility.</w:t>
      </w:r>
    </w:p>
    <w:p w14:paraId="7871A4F9" w14:textId="77777777" w:rsidR="00CC00D1" w:rsidRPr="001F7B8B" w:rsidRDefault="00CC00D1" w:rsidP="00CC00D1">
      <w:pPr>
        <w:pStyle w:val="NormalWeb"/>
        <w:spacing w:before="0" w:beforeAutospacing="0" w:after="0" w:afterAutospacing="0" w:line="480" w:lineRule="auto"/>
        <w:jc w:val="both"/>
        <w:rPr>
          <w:i/>
          <w:lang w:val="vi-VN"/>
        </w:rPr>
      </w:pPr>
      <w:r w:rsidRPr="001F7B8B">
        <w:rPr>
          <w:i/>
          <w:lang w:val="vi-VN"/>
        </w:rPr>
        <w:t>4.2.3. Behavioural Intention (BI)</w:t>
      </w:r>
    </w:p>
    <w:p w14:paraId="3AD2D8AC" w14:textId="77777777" w:rsidR="00CC00D1" w:rsidRPr="001F7B8B" w:rsidRDefault="00CC00D1" w:rsidP="00CC00D1">
      <w:pPr>
        <w:pStyle w:val="NormalWeb"/>
        <w:spacing w:before="0" w:beforeAutospacing="0" w:after="120" w:afterAutospacing="0" w:line="480" w:lineRule="auto"/>
        <w:ind w:firstLine="720"/>
        <w:jc w:val="both"/>
      </w:pPr>
      <w:r w:rsidRPr="001F7B8B">
        <w:t xml:space="preserve">Regarding </w:t>
      </w:r>
      <w:proofErr w:type="spellStart"/>
      <w:r w:rsidRPr="001F7B8B">
        <w:t>behavioural</w:t>
      </w:r>
      <w:proofErr w:type="spellEnd"/>
      <w:r w:rsidRPr="001F7B8B">
        <w:t xml:space="preserve"> intention, responses drawn mainly from Q3 and Q4 showed that most students expressed a clear desire to continue using the tools, provided they remained effective, user-friendly, and accessible. Many participants (P2, P3, P7, P9, P13, P14) reported that the learning process felt enjoyable and motivating due to the interactive nature of Quizlet and the immediate support provided by ChatGPT. For these learners, the tools helped build consistent study habits and reduced the pressure of traditional vocabulary learning. P7 expressed, “</w:t>
      </w:r>
      <w:r w:rsidRPr="001F7B8B">
        <w:rPr>
          <w:i/>
          <w:iCs/>
        </w:rPr>
        <w:t>I feel excited because I can study vocabulary every day without pressure</w:t>
      </w:r>
      <w:r w:rsidRPr="001F7B8B">
        <w:t>,” and P9 commented, “</w:t>
      </w:r>
      <w:r w:rsidRPr="001F7B8B">
        <w:rPr>
          <w:i/>
          <w:iCs/>
        </w:rPr>
        <w:t>The learning is fun with flashcards when I can test myself and get immediate feedback.</w:t>
      </w:r>
      <w:r w:rsidRPr="001F7B8B">
        <w:t>” Participants (P10, P14, P44, P82, P89, P114) emphasized emotional factors, such as enjoyment, interest, and self-improvement, as central to their intention to keep using the tools in the future. P89 noted, “</w:t>
      </w:r>
      <w:r w:rsidRPr="001F7B8B">
        <w:rPr>
          <w:i/>
          <w:iCs/>
        </w:rPr>
        <w:t>I still want to use it in the future because I want to keep learning and exploring vocabulary that fits my personal style.</w:t>
      </w:r>
      <w:r w:rsidRPr="001F7B8B">
        <w:t xml:space="preserve">” At the same time, a few students (P5, P27, P33) expressed neutral or unchanged motivation, suggesting that the method, while effective for some, may not significantly affect every learner’s engagement. Overall, the qualitative findings reinforce the quantitative results, showing strong acceptance of the combined use of ChatGPT and Quizlet in vocabulary learning, while also highlighting specific </w:t>
      </w:r>
      <w:r w:rsidRPr="001F7B8B">
        <w:rPr>
          <w:lang w:val="vi-VN"/>
        </w:rPr>
        <w:t xml:space="preserve">areas, </w:t>
      </w:r>
      <w:r w:rsidRPr="001F7B8B">
        <w:t>such as prompt design, audio/pronunciation features, and integration c</w:t>
      </w:r>
      <w:r w:rsidRPr="001F7B8B">
        <w:rPr>
          <w:lang w:val="vi-VN"/>
        </w:rPr>
        <w:t>onvenience, which</w:t>
      </w:r>
      <w:r w:rsidRPr="001F7B8B">
        <w:t xml:space="preserve"> could enhance learner experience further.</w:t>
      </w:r>
    </w:p>
    <w:p w14:paraId="45CF0DD5" w14:textId="77777777" w:rsidR="00CC00D1" w:rsidRPr="001F7B8B" w:rsidRDefault="00CC00D1" w:rsidP="00CC00D1">
      <w:pPr>
        <w:pStyle w:val="NormalWeb"/>
        <w:spacing w:before="0" w:beforeAutospacing="0" w:after="120" w:afterAutospacing="0" w:line="480" w:lineRule="auto"/>
        <w:ind w:firstLine="720"/>
        <w:jc w:val="both"/>
      </w:pPr>
    </w:p>
    <w:p w14:paraId="33528BEE" w14:textId="77777777" w:rsidR="00CC00D1" w:rsidRPr="001F7B8B" w:rsidRDefault="00CC00D1" w:rsidP="00CC00D1">
      <w:pPr>
        <w:pStyle w:val="NormalWeb"/>
        <w:spacing w:before="0" w:beforeAutospacing="0" w:after="120" w:afterAutospacing="0" w:line="480" w:lineRule="auto"/>
        <w:ind w:firstLine="720"/>
        <w:jc w:val="both"/>
        <w:rPr>
          <w:i/>
          <w:lang w:val="vi-VN"/>
        </w:rPr>
      </w:pPr>
    </w:p>
    <w:p w14:paraId="00CF045A" w14:textId="77777777" w:rsidR="00CC00D1" w:rsidRPr="001F7B8B" w:rsidRDefault="00CC00D1" w:rsidP="00CC00D1">
      <w:pPr>
        <w:pStyle w:val="ListParagraph"/>
        <w:numPr>
          <w:ilvl w:val="0"/>
          <w:numId w:val="2"/>
        </w:numPr>
        <w:spacing w:before="0" w:after="120"/>
        <w:ind w:right="600"/>
        <w:jc w:val="center"/>
        <w:rPr>
          <w:rFonts w:cs="Times New Roman"/>
          <w:b/>
          <w:sz w:val="24"/>
          <w:szCs w:val="24"/>
          <w:lang w:val="vi-VN"/>
        </w:rPr>
      </w:pPr>
      <w:r w:rsidRPr="001F7B8B">
        <w:rPr>
          <w:rFonts w:cs="Times New Roman"/>
          <w:b/>
          <w:sz w:val="24"/>
          <w:szCs w:val="24"/>
          <w:lang w:val="vi-VN"/>
        </w:rPr>
        <w:lastRenderedPageBreak/>
        <w:t>Discussion</w:t>
      </w:r>
    </w:p>
    <w:p w14:paraId="20E6B0D6" w14:textId="77777777" w:rsidR="00CC00D1" w:rsidRPr="001F7B8B" w:rsidRDefault="00CC00D1" w:rsidP="00CC00D1">
      <w:pPr>
        <w:pStyle w:val="NormalWeb"/>
        <w:spacing w:before="0" w:beforeAutospacing="0" w:after="120" w:afterAutospacing="0" w:line="276" w:lineRule="auto"/>
        <w:jc w:val="both"/>
        <w:rPr>
          <w:b/>
          <w:i/>
          <w:lang w:val="vi-VN"/>
        </w:rPr>
      </w:pPr>
      <w:r w:rsidRPr="001F7B8B">
        <w:rPr>
          <w:b/>
          <w:i/>
          <w:lang w:val="vi-VN"/>
        </w:rPr>
        <w:t>5.1. Perceived Usefulness (PU)</w:t>
      </w:r>
    </w:p>
    <w:p w14:paraId="4D1AC7CD" w14:textId="77777777" w:rsidR="00CC00D1" w:rsidRPr="001F7B8B" w:rsidRDefault="00CC00D1" w:rsidP="00CC00D1">
      <w:pPr>
        <w:pStyle w:val="NormalWeb"/>
        <w:spacing w:before="0" w:beforeAutospacing="0" w:after="120" w:afterAutospacing="0" w:line="480" w:lineRule="auto"/>
        <w:ind w:firstLine="720"/>
        <w:jc w:val="both"/>
      </w:pPr>
      <w:r w:rsidRPr="001F7B8B">
        <w:t>Results from the questionnaires revealed that students perceived the integration of ChatGPT and Quizlet as highly useful for vocabulary learning (M = 4.12). The most positively rated item was the ability to personalize learning, followed by generating contextual exercises, providing relevant definitions, improving vocabulary retention, and using new vocabulary in context.</w:t>
      </w:r>
    </w:p>
    <w:p w14:paraId="176FE272" w14:textId="77777777" w:rsidR="00CC00D1" w:rsidRPr="001F7B8B" w:rsidRDefault="00CC00D1" w:rsidP="00CC00D1">
      <w:pPr>
        <w:pStyle w:val="NormalWeb"/>
        <w:spacing w:before="0" w:beforeAutospacing="0" w:after="120" w:afterAutospacing="0" w:line="480" w:lineRule="auto"/>
        <w:ind w:firstLine="720"/>
        <w:jc w:val="both"/>
      </w:pPr>
      <w:r w:rsidRPr="001F7B8B">
        <w:t xml:space="preserve">This can be attributed to students’ ability to input prompts into ChatGPT and generate vocabulary lists with definitions tailored to the reading context and their proficiency level. For example, P12 shared, </w:t>
      </w:r>
      <w:r w:rsidRPr="001F7B8B">
        <w:rPr>
          <w:rStyle w:val="Emphasis"/>
        </w:rPr>
        <w:t>“I can create vocabulary based on what I read, then test myself using Quizlet,”</w:t>
      </w:r>
      <w:r w:rsidRPr="001F7B8B">
        <w:t xml:space="preserve"> showing how students personalized vocabulary content. P6 noted, </w:t>
      </w:r>
      <w:r w:rsidRPr="001F7B8B">
        <w:rPr>
          <w:rStyle w:val="Emphasis"/>
        </w:rPr>
        <w:t>“I find ChatGPT easy to use. I just type the relevant prompts and get what I need,”</w:t>
      </w:r>
      <w:r w:rsidRPr="001F7B8B">
        <w:t xml:space="preserve"> suggesting that prompt creation became more intuitive with practice. Quizlet, in turn, supported retention through interactive tools. P22 stated, </w:t>
      </w:r>
      <w:r w:rsidRPr="001F7B8B">
        <w:rPr>
          <w:rStyle w:val="Emphasis"/>
        </w:rPr>
        <w:t>“It helps me remember because ChatGPT gives the example, and Quizlet helps me revise them until I master them,”</w:t>
      </w:r>
      <w:r w:rsidRPr="001F7B8B">
        <w:t xml:space="preserve"> and P14 added, </w:t>
      </w:r>
      <w:r w:rsidRPr="001F7B8B">
        <w:rPr>
          <w:rStyle w:val="Emphasis"/>
        </w:rPr>
        <w:t>“I can learn faster and remember longer,”</w:t>
      </w:r>
      <w:r w:rsidRPr="001F7B8B">
        <w:t xml:space="preserve"> indicating the combination made learning more efficient and memorable.</w:t>
      </w:r>
    </w:p>
    <w:p w14:paraId="3A4EFED7" w14:textId="063710FF" w:rsidR="00CC00D1" w:rsidRPr="001F7B8B" w:rsidRDefault="00CC00D1" w:rsidP="00CC00D1">
      <w:pPr>
        <w:pStyle w:val="NormalWeb"/>
        <w:spacing w:before="0" w:beforeAutospacing="0" w:after="120" w:afterAutospacing="0" w:line="480" w:lineRule="auto"/>
        <w:ind w:firstLine="720"/>
        <w:jc w:val="both"/>
      </w:pPr>
      <w:r w:rsidRPr="001F7B8B">
        <w:t xml:space="preserve">These results align with Luu and Bui (2025), who emphasized ChatGPT’s usefulness in generating contextualized content, and with </w:t>
      </w:r>
      <w:r w:rsidR="00815564" w:rsidRPr="001F7B8B">
        <w:t xml:space="preserve">Nguyen and Le (2023) </w:t>
      </w:r>
      <w:r w:rsidRPr="001F7B8B">
        <w:t xml:space="preserve">and </w:t>
      </w:r>
      <w:r w:rsidR="00815564" w:rsidRPr="001F7B8B">
        <w:t>Vu and Bui (2023)</w:t>
      </w:r>
      <w:r w:rsidRPr="001F7B8B">
        <w:t>, who highlighted Quizlet’s effectiveness in supporting vocabulary retention through spaced repetition.</w:t>
      </w:r>
    </w:p>
    <w:p w14:paraId="03934644" w14:textId="28DEB591" w:rsidR="00CC00D1" w:rsidRPr="001F7B8B" w:rsidRDefault="00CC00D1" w:rsidP="00CC00D1">
      <w:pPr>
        <w:pStyle w:val="NormalWeb"/>
        <w:spacing w:before="0" w:beforeAutospacing="0" w:after="120" w:afterAutospacing="0" w:line="480" w:lineRule="auto"/>
        <w:ind w:firstLine="720"/>
        <w:jc w:val="both"/>
      </w:pPr>
      <w:r w:rsidRPr="001F7B8B">
        <w:t xml:space="preserve">However, the usefulness of Quizlet’s pronunciation feature was rated lower (M = 3.64, SD = 0.860), likely due to limited audio support. P16 remarked, </w:t>
      </w:r>
      <w:r w:rsidRPr="001F7B8B">
        <w:rPr>
          <w:rStyle w:val="Emphasis"/>
        </w:rPr>
        <w:t>“Personally, I think the main problem was the lack of focus on pronunciation, but it's not that important for me because I just want to understand the text,”</w:t>
      </w:r>
      <w:r w:rsidRPr="001F7B8B">
        <w:t xml:space="preserve"> suggesting that meaning took precedence. P21 noted, </w:t>
      </w:r>
      <w:r w:rsidRPr="001F7B8B">
        <w:rPr>
          <w:rStyle w:val="Emphasis"/>
        </w:rPr>
        <w:t>“The pronunciation from Quizlet is not very accurate,”</w:t>
      </w:r>
      <w:r w:rsidRPr="001F7B8B">
        <w:t xml:space="preserve"> and both P52 and P55 shared that the audio </w:t>
      </w:r>
      <w:r w:rsidRPr="001F7B8B">
        <w:lastRenderedPageBreak/>
        <w:t xml:space="preserve">sometimes failed to support their learning or help them distinguish word sounds effectively. This finding is consistent with </w:t>
      </w:r>
      <w:proofErr w:type="spellStart"/>
      <w:r w:rsidR="00815564" w:rsidRPr="001F7B8B">
        <w:t>Algraini</w:t>
      </w:r>
      <w:proofErr w:type="spellEnd"/>
      <w:r w:rsidR="00815564" w:rsidRPr="001F7B8B">
        <w:t xml:space="preserve"> (2024)</w:t>
      </w:r>
      <w:r w:rsidRPr="001F7B8B">
        <w:t>, who observed that pronunciation is often inconsistent or does not match standard dictionary models in flashcard-based tools.</w:t>
      </w:r>
    </w:p>
    <w:p w14:paraId="43FB4F1B" w14:textId="77777777" w:rsidR="00CC00D1" w:rsidRPr="001F7B8B" w:rsidRDefault="00CC00D1" w:rsidP="00CC00D1">
      <w:pPr>
        <w:pStyle w:val="NormalWeb"/>
        <w:spacing w:before="0" w:beforeAutospacing="0" w:after="0" w:afterAutospacing="0" w:line="480" w:lineRule="auto"/>
        <w:jc w:val="both"/>
        <w:rPr>
          <w:b/>
          <w:i/>
          <w:lang w:val="vi-VN"/>
        </w:rPr>
      </w:pPr>
      <w:r w:rsidRPr="001F7B8B">
        <w:rPr>
          <w:b/>
          <w:i/>
          <w:lang w:val="vi-VN"/>
        </w:rPr>
        <w:t>5.2. Perceived Ease of Use (PEOU)</w:t>
      </w:r>
    </w:p>
    <w:p w14:paraId="1B16A5B0" w14:textId="77777777" w:rsidR="00CC00D1" w:rsidRPr="001F7B8B" w:rsidRDefault="00CC00D1" w:rsidP="00CC00D1">
      <w:pPr>
        <w:pStyle w:val="NormalWeb"/>
        <w:spacing w:before="0" w:beforeAutospacing="0" w:after="120" w:afterAutospacing="0" w:line="480" w:lineRule="auto"/>
        <w:ind w:firstLine="720"/>
        <w:jc w:val="both"/>
      </w:pPr>
      <w:r w:rsidRPr="001F7B8B">
        <w:t>Regarding Perceived Ease of Use, students rated the tools as easy to use, with an overall PEOU mean of 4.16, suggesting the combination was simple and effective for vocabulary learning. The most appreciated feature was the ease of generating vocabulary via ChatGPT, followed by learning meanings through Quizlet with ChatGPT support, creating fill-in-the-blank statements, learning vocabulary through contextualized sentences, and importing vocabulary sets into Quizlet flashcards.</w:t>
      </w:r>
    </w:p>
    <w:p w14:paraId="4EDF1379" w14:textId="77777777" w:rsidR="00CC00D1" w:rsidRPr="001F7B8B" w:rsidRDefault="00CC00D1" w:rsidP="00CC00D1">
      <w:pPr>
        <w:pStyle w:val="NormalWeb"/>
        <w:spacing w:before="0" w:beforeAutospacing="0" w:after="120" w:afterAutospacing="0" w:line="480" w:lineRule="auto"/>
        <w:ind w:firstLine="720"/>
        <w:jc w:val="both"/>
      </w:pPr>
      <w:r w:rsidRPr="001F7B8B">
        <w:t xml:space="preserve">Open-ended responses supported these findings. P6 shared, </w:t>
      </w:r>
      <w:r w:rsidRPr="001F7B8B">
        <w:rPr>
          <w:rStyle w:val="Emphasis"/>
        </w:rPr>
        <w:t>“I find ChatGPT easy to use. I just type the relevant prompts and get what I need,”</w:t>
      </w:r>
      <w:r w:rsidRPr="001F7B8B">
        <w:t xml:space="preserve"> highlighting its intuitive prompt design. P12 stated, </w:t>
      </w:r>
      <w:r w:rsidRPr="001F7B8B">
        <w:rPr>
          <w:rStyle w:val="Emphasis"/>
        </w:rPr>
        <w:t>“I can create vocabulary based on what I read, then test myself using Quizlet,”</w:t>
      </w:r>
      <w:r w:rsidRPr="001F7B8B">
        <w:t xml:space="preserve"> and P5 added, </w:t>
      </w:r>
      <w:r w:rsidRPr="001F7B8B">
        <w:rPr>
          <w:rStyle w:val="Emphasis"/>
        </w:rPr>
        <w:t>“Just with some simple steps... I can study and test my vocabulary anywhere,”</w:t>
      </w:r>
      <w:r w:rsidRPr="001F7B8B">
        <w:t xml:space="preserve"> reflecting how ease of use enabled autonomy and mobile learning.</w:t>
      </w:r>
    </w:p>
    <w:p w14:paraId="5EFAEE2F" w14:textId="77777777" w:rsidR="00CC00D1" w:rsidRPr="001F7B8B" w:rsidRDefault="00CC00D1" w:rsidP="00CC00D1">
      <w:pPr>
        <w:pStyle w:val="NormalWeb"/>
        <w:spacing w:before="0" w:beforeAutospacing="0" w:after="120" w:afterAutospacing="0" w:line="480" w:lineRule="auto"/>
        <w:ind w:firstLine="720"/>
        <w:jc w:val="both"/>
      </w:pPr>
      <w:r w:rsidRPr="001F7B8B">
        <w:t xml:space="preserve">Students also valued the personalized, self-paced nature of the process, shifting from passive memorization to context-based learning. P22 noted, </w:t>
      </w:r>
      <w:r w:rsidRPr="001F7B8B">
        <w:rPr>
          <w:rStyle w:val="Emphasis"/>
        </w:rPr>
        <w:t>“I asked ChatGPT to make example sentences about travel and food because those are topics I like,”</w:t>
      </w:r>
      <w:r w:rsidRPr="001F7B8B">
        <w:t xml:space="preserve"> while P44 said, </w:t>
      </w:r>
      <w:r w:rsidRPr="001F7B8B">
        <w:rPr>
          <w:rStyle w:val="Emphasis"/>
        </w:rPr>
        <w:t>“I told ChatGPT to make easier sentences because I’m not confident with difficult vocabulary.”</w:t>
      </w:r>
      <w:r w:rsidRPr="001F7B8B">
        <w:t xml:space="preserve"> Participants like P20, P45, P86, and P94 also reported adapting content to match their interests or proficiency, with P45 modifying prompts to better meet their goals.</w:t>
      </w:r>
    </w:p>
    <w:p w14:paraId="5B906A1F" w14:textId="5ABBC633" w:rsidR="00CC00D1" w:rsidRPr="001F7B8B" w:rsidRDefault="00CC00D1" w:rsidP="00CC00D1">
      <w:pPr>
        <w:pStyle w:val="NormalWeb"/>
        <w:spacing w:before="0" w:beforeAutospacing="0" w:after="120" w:afterAutospacing="0" w:line="480" w:lineRule="auto"/>
        <w:ind w:firstLine="720"/>
        <w:jc w:val="both"/>
      </w:pPr>
      <w:r w:rsidRPr="001F7B8B">
        <w:t xml:space="preserve">ChatGPT became more intuitive as students practiced structuring prompts, which they reused across tasks. Importing vocabulary into Quizlet was also seen as simple, supporting independent learning. These results align with Luu and Bui (2025), who found ChatGPT </w:t>
      </w:r>
      <w:r w:rsidRPr="001F7B8B">
        <w:lastRenderedPageBreak/>
        <w:t>accessible with initial guidance, and with</w:t>
      </w:r>
      <w:r w:rsidR="00815564" w:rsidRPr="001F7B8B">
        <w:t xml:space="preserve"> </w:t>
      </w:r>
      <w:proofErr w:type="spellStart"/>
      <w:r w:rsidR="00815564" w:rsidRPr="001F7B8B">
        <w:t>Bayaksud</w:t>
      </w:r>
      <w:proofErr w:type="spellEnd"/>
      <w:r w:rsidR="00815564" w:rsidRPr="001F7B8B">
        <w:t xml:space="preserve"> et al. (2024)</w:t>
      </w:r>
      <w:r w:rsidRPr="001F7B8B">
        <w:t xml:space="preserve"> and </w:t>
      </w:r>
      <w:r w:rsidR="00815564" w:rsidRPr="001F7B8B">
        <w:t xml:space="preserve">Nguyen and Le (2023), </w:t>
      </w:r>
      <w:r w:rsidRPr="001F7B8B">
        <w:t>who emphasized Quizlet’s mobile-friendly, flexible design. Despite these strengths, pronunciation remained less accessible.</w:t>
      </w:r>
    </w:p>
    <w:p w14:paraId="4E441A6D" w14:textId="77777777" w:rsidR="00CC00D1" w:rsidRPr="001F7B8B" w:rsidRDefault="00CC00D1" w:rsidP="00CC00D1">
      <w:pPr>
        <w:pStyle w:val="NormalWeb"/>
        <w:spacing w:before="0" w:beforeAutospacing="0" w:after="0" w:afterAutospacing="0" w:line="480" w:lineRule="auto"/>
        <w:rPr>
          <w:b/>
          <w:i/>
          <w:lang w:val="vi-VN"/>
        </w:rPr>
      </w:pPr>
      <w:r w:rsidRPr="001F7B8B">
        <w:rPr>
          <w:b/>
          <w:i/>
          <w:lang w:val="vi-VN"/>
        </w:rPr>
        <w:t>5.3. Behavioural Intention (BI)</w:t>
      </w:r>
    </w:p>
    <w:p w14:paraId="25B6A868" w14:textId="77777777" w:rsidR="00CC00D1" w:rsidRPr="001F7B8B" w:rsidRDefault="00CC00D1" w:rsidP="00CC00D1">
      <w:pPr>
        <w:pStyle w:val="NormalWeb"/>
        <w:spacing w:before="0" w:beforeAutospacing="0" w:after="120" w:afterAutospacing="0" w:line="480" w:lineRule="auto"/>
        <w:ind w:firstLine="720"/>
        <w:jc w:val="both"/>
      </w:pPr>
      <w:r w:rsidRPr="001F7B8B">
        <w:t xml:space="preserve">The </w:t>
      </w:r>
      <w:proofErr w:type="spellStart"/>
      <w:r w:rsidRPr="001F7B8B">
        <w:t>behavioural</w:t>
      </w:r>
      <w:proofErr w:type="spellEnd"/>
      <w:r w:rsidRPr="001F7B8B">
        <w:t xml:space="preserve"> intention to continue using both tools </w:t>
      </w:r>
      <w:proofErr w:type="gramStart"/>
      <w:r w:rsidRPr="001F7B8B">
        <w:t>was</w:t>
      </w:r>
      <w:proofErr w:type="gramEnd"/>
      <w:r w:rsidRPr="001F7B8B">
        <w:t xml:space="preserve"> strong (M = 4.09), with the highest agreement for independent use in vocabulary learning. Students valued the tools’ flexibility, adaptability, and accessibility, particularly the ability to study on their own schedule and on mobile devices. These factors enhanced motivation and supported continued engagement. This was also reflected in the open-ended responses. For example, P14 shared, </w:t>
      </w:r>
      <w:r w:rsidRPr="001F7B8B">
        <w:rPr>
          <w:rStyle w:val="Emphasis"/>
        </w:rPr>
        <w:t>“I’ll keep using it if it stays quick and helpful,”</w:t>
      </w:r>
      <w:r w:rsidRPr="001F7B8B">
        <w:t xml:space="preserve"> while P15 said, </w:t>
      </w:r>
      <w:r w:rsidRPr="001F7B8B">
        <w:rPr>
          <w:rStyle w:val="Emphasis"/>
        </w:rPr>
        <w:t>“If I remember words better and enjoy learning, I will continue using them.”</w:t>
      </w:r>
      <w:r w:rsidRPr="001F7B8B">
        <w:t xml:space="preserve"> Similarly, P16 noted, </w:t>
      </w:r>
      <w:r w:rsidRPr="001F7B8B">
        <w:rPr>
          <w:rStyle w:val="Emphasis"/>
        </w:rPr>
        <w:t>“If it continues to help me recall things better, I’d still use it,”</w:t>
      </w:r>
      <w:r w:rsidRPr="001F7B8B">
        <w:t xml:space="preserve"> and P17 emphasized that usability and memory retention were key factors in their decision to continue.</w:t>
      </w:r>
    </w:p>
    <w:p w14:paraId="6B676B54" w14:textId="39F62B62" w:rsidR="00CC00D1" w:rsidRPr="001F7B8B" w:rsidRDefault="00CC00D1" w:rsidP="00CC00D1">
      <w:pPr>
        <w:pStyle w:val="NormalWeb"/>
        <w:spacing w:before="0" w:beforeAutospacing="0" w:after="120" w:afterAutospacing="0" w:line="480" w:lineRule="auto"/>
        <w:ind w:firstLine="720"/>
        <w:jc w:val="both"/>
      </w:pPr>
      <w:r w:rsidRPr="001F7B8B">
        <w:t xml:space="preserve">This finding aligns with the Technology Acceptance Model (Davis, 1989; Venkatesh et al., 2003), which emphasizes the role of usefulness and ease of use in shaping intention. It is also consistent with Luu and Bui (2025), as well as </w:t>
      </w:r>
      <w:r w:rsidR="00815564" w:rsidRPr="001F7B8B">
        <w:t xml:space="preserve">Vo and Nguyen (2024) </w:t>
      </w:r>
      <w:r w:rsidRPr="001F7B8B">
        <w:t xml:space="preserve">and </w:t>
      </w:r>
      <w:r w:rsidR="00815564" w:rsidRPr="001F7B8B">
        <w:t>Vu and Bui (2023)</w:t>
      </w:r>
      <w:r w:rsidRPr="001F7B8B">
        <w:t xml:space="preserve">, who highlighted the long-term benefits of mobile, interactive tools like Quizlet. Regarding the combined use of ChatGPT and Quizlet, the findings in this study align with </w:t>
      </w:r>
      <w:proofErr w:type="spellStart"/>
      <w:r w:rsidRPr="001F7B8B">
        <w:t>Bayaksud</w:t>
      </w:r>
      <w:proofErr w:type="spellEnd"/>
      <w:r w:rsidRPr="001F7B8B">
        <w:t xml:space="preserve"> et al. (2024), who found that Quizlet’s multimodal and mobile-friendly features increased learners’ motivation and intention to continue using it as a self-directed learning tool. In this study, students similarly expressed a strong willingness to keep using both tools, especially due to the personalization and flexibility they offer when used together. However, a few students noted that continued use would depend on access and further guidance, which suggests that providing prompt examples and training is essential to fully support independent learning.</w:t>
      </w:r>
    </w:p>
    <w:p w14:paraId="798D75A4" w14:textId="77777777" w:rsidR="00CC00D1" w:rsidRPr="001F7B8B" w:rsidRDefault="00CC00D1" w:rsidP="00CC00D1">
      <w:pPr>
        <w:spacing w:before="0" w:after="0" w:line="480" w:lineRule="auto"/>
        <w:jc w:val="center"/>
        <w:rPr>
          <w:rFonts w:cs="Times New Roman"/>
          <w:b/>
          <w:sz w:val="24"/>
          <w:szCs w:val="24"/>
        </w:rPr>
      </w:pPr>
      <w:r w:rsidRPr="001F7B8B">
        <w:rPr>
          <w:rFonts w:cs="Times New Roman"/>
          <w:b/>
          <w:sz w:val="24"/>
          <w:szCs w:val="24"/>
        </w:rPr>
        <w:lastRenderedPageBreak/>
        <w:t>6. Conclusion</w:t>
      </w:r>
    </w:p>
    <w:p w14:paraId="42E705CC" w14:textId="77777777" w:rsidR="00CC00D1" w:rsidRPr="001F7B8B" w:rsidRDefault="00CC00D1" w:rsidP="00CC00D1">
      <w:pPr>
        <w:spacing w:before="0" w:after="120" w:line="480" w:lineRule="auto"/>
        <w:rPr>
          <w:sz w:val="24"/>
          <w:szCs w:val="24"/>
        </w:rPr>
      </w:pPr>
      <w:r w:rsidRPr="001F7B8B">
        <w:rPr>
          <w:sz w:val="24"/>
          <w:szCs w:val="24"/>
        </w:rPr>
        <w:t xml:space="preserve">This study sheds light on how students perceive the integration of ChatGPT and Quizlet for vocabulary learning, particularly in reading comprehension. Overall, learners viewed the combination as accessible, flexible, and pedagogically valuable. ChatGPT was praised for generating contextualized definitions and examples (Abas et al., 2023; </w:t>
      </w:r>
      <w:proofErr w:type="spellStart"/>
      <w:r w:rsidRPr="001F7B8B">
        <w:rPr>
          <w:sz w:val="24"/>
          <w:szCs w:val="24"/>
        </w:rPr>
        <w:t>Krouska</w:t>
      </w:r>
      <w:proofErr w:type="spellEnd"/>
      <w:r w:rsidRPr="001F7B8B">
        <w:rPr>
          <w:sz w:val="24"/>
          <w:szCs w:val="24"/>
        </w:rPr>
        <w:t xml:space="preserve"> et al., 2024), while Quizlet offered a structured, repetitive environment that supported vocabulary retention (Nguyen &amp; Le, 2022; Özdemir &amp; Seçkin, 2024).</w:t>
      </w:r>
    </w:p>
    <w:p w14:paraId="33D62845" w14:textId="77777777" w:rsidR="00CC00D1" w:rsidRPr="001F7B8B" w:rsidRDefault="00CC00D1" w:rsidP="00CC00D1">
      <w:pPr>
        <w:spacing w:before="0" w:after="120" w:line="480" w:lineRule="auto"/>
        <w:rPr>
          <w:sz w:val="24"/>
          <w:szCs w:val="24"/>
        </w:rPr>
      </w:pPr>
      <w:r w:rsidRPr="001F7B8B">
        <w:rPr>
          <w:sz w:val="24"/>
          <w:szCs w:val="24"/>
        </w:rPr>
        <w:t>Despite the positive reception, some challenges emerged. Many students initially struggled with crafting effective prompts for ChatGPT, which affected the relevance and clarity of the AI-generated content. In addition, limited pronunciation support across both tools remained a common concern.</w:t>
      </w:r>
    </w:p>
    <w:p w14:paraId="39D3ABA5" w14:textId="2DAC282E" w:rsidR="00CC00D1" w:rsidRPr="001F7B8B" w:rsidRDefault="00CC00D1" w:rsidP="00CC00D1">
      <w:pPr>
        <w:spacing w:before="0" w:after="120" w:line="480" w:lineRule="auto"/>
        <w:rPr>
          <w:sz w:val="24"/>
          <w:szCs w:val="24"/>
        </w:rPr>
      </w:pPr>
      <w:r w:rsidRPr="001F7B8B">
        <w:rPr>
          <w:sz w:val="24"/>
          <w:szCs w:val="24"/>
        </w:rPr>
        <w:t xml:space="preserve">The findings carry both pedagogical and theoretical implications. Pedagogically, combining ChatGPT for contextual input and Quizlet for repetition may enhance cognitive efficiency and focused vocabulary learning. </w:t>
      </w:r>
      <w:r w:rsidR="00ED5018" w:rsidRPr="00F43CDA">
        <w:rPr>
          <w:color w:val="FF0000"/>
          <w:sz w:val="24"/>
          <w:szCs w:val="24"/>
        </w:rPr>
        <w:t>Teacher</w:t>
      </w:r>
      <w:r w:rsidR="00CD3330" w:rsidRPr="00F43CDA">
        <w:rPr>
          <w:color w:val="FF0000"/>
          <w:sz w:val="24"/>
          <w:szCs w:val="24"/>
        </w:rPr>
        <w:t>s</w:t>
      </w:r>
      <w:r w:rsidR="00ED5018" w:rsidRPr="00F43CDA">
        <w:rPr>
          <w:color w:val="FF0000"/>
          <w:sz w:val="24"/>
          <w:szCs w:val="24"/>
        </w:rPr>
        <w:t xml:space="preserve"> should consider giv</w:t>
      </w:r>
      <w:r w:rsidR="00CD3330" w:rsidRPr="00F43CDA">
        <w:rPr>
          <w:color w:val="FF0000"/>
          <w:sz w:val="24"/>
          <w:szCs w:val="24"/>
        </w:rPr>
        <w:t xml:space="preserve">ing specific </w:t>
      </w:r>
      <w:r w:rsidR="006621A6" w:rsidRPr="00F43CDA">
        <w:rPr>
          <w:color w:val="FF0000"/>
          <w:sz w:val="24"/>
          <w:szCs w:val="24"/>
        </w:rPr>
        <w:t>training</w:t>
      </w:r>
      <w:r w:rsidR="00CD3330" w:rsidRPr="00F43CDA">
        <w:rPr>
          <w:color w:val="FF0000"/>
          <w:sz w:val="24"/>
          <w:szCs w:val="24"/>
        </w:rPr>
        <w:t xml:space="preserve"> on the principles of each tool, explaining the role of input</w:t>
      </w:r>
      <w:r w:rsidR="006621A6" w:rsidRPr="00F43CDA">
        <w:rPr>
          <w:color w:val="FF0000"/>
          <w:sz w:val="24"/>
          <w:szCs w:val="24"/>
        </w:rPr>
        <w:t xml:space="preserve"> and choice of relevant language proficiency level,</w:t>
      </w:r>
      <w:r w:rsidR="00CD3330" w:rsidRPr="00F43CDA">
        <w:rPr>
          <w:color w:val="FF0000"/>
          <w:sz w:val="24"/>
          <w:szCs w:val="24"/>
        </w:rPr>
        <w:t xml:space="preserve"> providing modelling</w:t>
      </w:r>
      <w:r w:rsidR="001F7B8B" w:rsidRPr="00F43CDA">
        <w:rPr>
          <w:color w:val="FF0000"/>
          <w:sz w:val="24"/>
          <w:szCs w:val="24"/>
        </w:rPr>
        <w:t>,</w:t>
      </w:r>
      <w:r w:rsidR="00CD3330" w:rsidRPr="00F43CDA">
        <w:rPr>
          <w:color w:val="FF0000"/>
          <w:sz w:val="24"/>
          <w:szCs w:val="24"/>
        </w:rPr>
        <w:t xml:space="preserve"> and allowing students to practice doing the tasks several times at the beginning of the course to maximize the effects of the implementation of the tools.</w:t>
      </w:r>
      <w:r w:rsidR="00CD3330" w:rsidRPr="001F7B8B">
        <w:rPr>
          <w:sz w:val="24"/>
          <w:szCs w:val="24"/>
        </w:rPr>
        <w:t xml:space="preserve"> </w:t>
      </w:r>
      <w:r w:rsidRPr="001F7B8B">
        <w:rPr>
          <w:sz w:val="24"/>
          <w:szCs w:val="24"/>
        </w:rPr>
        <w:t>Theoretically, the study extends the Technology Acceptance Model (TAM) by applying it to AI-assisted language learning. It shows how learners’ perceptions of usefulness and ease of use influence their intention to adopt not just single tools, but integrated digital approaches, emphasizing TAM’s relevance in EFL vocabulary development.</w:t>
      </w:r>
    </w:p>
    <w:p w14:paraId="086CA4D9" w14:textId="77777777" w:rsidR="00CC00D1" w:rsidRPr="001F7B8B" w:rsidRDefault="00CC00D1" w:rsidP="00CC00D1">
      <w:pPr>
        <w:spacing w:before="0" w:after="120" w:line="480" w:lineRule="auto"/>
        <w:rPr>
          <w:sz w:val="24"/>
          <w:szCs w:val="24"/>
        </w:rPr>
      </w:pPr>
      <w:r w:rsidRPr="001F7B8B">
        <w:rPr>
          <w:sz w:val="24"/>
          <w:szCs w:val="24"/>
        </w:rPr>
        <w:t xml:space="preserve">Besides, the study has some limitations. A sample of 115 participants from one university may limit the generalizability of the findings. Furthermore, the study examined perceptions rather than measurable vocabulary gains. Future research should investigate the </w:t>
      </w:r>
      <w:r w:rsidRPr="001F7B8B">
        <w:rPr>
          <w:sz w:val="24"/>
          <w:szCs w:val="24"/>
        </w:rPr>
        <w:lastRenderedPageBreak/>
        <w:t>long-term effects of using ChatGPT and Quizlet on vocabulary acquisition and reading comprehension, as well as the role of prompt proficiency in shaping learning outcomes.</w:t>
      </w:r>
    </w:p>
    <w:p w14:paraId="4AFCCC62" w14:textId="77777777" w:rsidR="00CC00D1" w:rsidRPr="001F7B8B" w:rsidRDefault="00CC00D1" w:rsidP="00CC00D1">
      <w:pPr>
        <w:spacing w:before="0" w:after="120" w:line="480" w:lineRule="auto"/>
        <w:rPr>
          <w:sz w:val="24"/>
          <w:szCs w:val="24"/>
        </w:rPr>
      </w:pPr>
      <w:r w:rsidRPr="001F7B8B">
        <w:rPr>
          <w:sz w:val="24"/>
          <w:szCs w:val="24"/>
        </w:rPr>
        <w:t>In conclusion, integrating ChatGPT and Quizlet provides a promising and scalable approach to vocabulary learning. With appropriate instructional support, this model has the potential to enhance personalization, autonomy, and learner engagement, aligning with the evolving goals of digital language education.</w:t>
      </w:r>
    </w:p>
    <w:p w14:paraId="5F39A43D" w14:textId="77777777" w:rsidR="00CC00D1" w:rsidRPr="001F7B8B" w:rsidRDefault="00CC00D1" w:rsidP="00CC00D1">
      <w:pPr>
        <w:spacing w:line="240" w:lineRule="auto"/>
        <w:ind w:firstLine="0"/>
        <w:rPr>
          <w:rFonts w:cs="Times New Roman"/>
          <w:sz w:val="24"/>
          <w:szCs w:val="24"/>
          <w:lang w:eastAsia="zh-CN"/>
        </w:rPr>
      </w:pPr>
    </w:p>
    <w:p w14:paraId="415EB3CB"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69244158"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2EEBBB90"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2487610D"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78A2EC1D"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1D48FDD0"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143DCFFC"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2260AB99"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71A3D722"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3581294A"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3719D220"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749EF215"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10BA1561"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b/>
          <w:bCs/>
          <w:rtl/>
        </w:rPr>
      </w:pPr>
    </w:p>
    <w:p w14:paraId="4DD2E68E" w14:textId="77777777" w:rsidR="00CC00D1" w:rsidRPr="001F7B8B" w:rsidRDefault="00CC00D1" w:rsidP="00CC00D1">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color w:val="000000"/>
        </w:rPr>
      </w:pPr>
    </w:p>
    <w:p w14:paraId="2EE3B7E5" w14:textId="77777777" w:rsidR="00CC00D1" w:rsidRPr="001F7B8B" w:rsidRDefault="00CC00D1" w:rsidP="00CC00D1">
      <w:pPr>
        <w:pStyle w:val="RALs-HeadingsNoIndent"/>
        <w:spacing w:before="0" w:after="0" w:line="480" w:lineRule="auto"/>
        <w:rPr>
          <w:rFonts w:cs="Times New Roman"/>
          <w:sz w:val="24"/>
          <w:szCs w:val="24"/>
        </w:rPr>
      </w:pPr>
      <w:r w:rsidRPr="001F7B8B">
        <w:rPr>
          <w:rFonts w:cs="Times New Roman"/>
          <w:sz w:val="24"/>
          <w:szCs w:val="24"/>
        </w:rPr>
        <w:lastRenderedPageBreak/>
        <w:t xml:space="preserve">Acknowledgments </w:t>
      </w:r>
    </w:p>
    <w:p w14:paraId="71128BA7" w14:textId="3F0040DD" w:rsidR="00CC00D1" w:rsidRPr="009415A1" w:rsidRDefault="00CC00D1" w:rsidP="00CC00D1">
      <w:pPr>
        <w:pStyle w:val="RALs-Normal-NoIndent"/>
        <w:spacing w:before="0" w:after="120" w:line="480" w:lineRule="auto"/>
        <w:rPr>
          <w:rFonts w:cs="Times New Roman"/>
          <w:b/>
          <w:sz w:val="24"/>
          <w:szCs w:val="24"/>
          <w:lang w:val="vi-VN"/>
        </w:rPr>
      </w:pPr>
      <w:r w:rsidRPr="001F7B8B">
        <w:rPr>
          <w:rFonts w:cs="Times New Roman"/>
          <w:sz w:val="24"/>
          <w:szCs w:val="24"/>
          <w:lang w:val="vi-VN"/>
        </w:rPr>
        <w:t>We</w:t>
      </w:r>
      <w:r w:rsidRPr="001F7B8B">
        <w:rPr>
          <w:rFonts w:cs="Times New Roman"/>
          <w:sz w:val="24"/>
          <w:szCs w:val="24"/>
        </w:rPr>
        <w:t xml:space="preserve"> would like to express </w:t>
      </w:r>
      <w:r w:rsidRPr="001F7B8B">
        <w:rPr>
          <w:rFonts w:cs="Times New Roman"/>
          <w:sz w:val="24"/>
          <w:szCs w:val="24"/>
          <w:lang w:val="vi-VN"/>
        </w:rPr>
        <w:t>our</w:t>
      </w:r>
      <w:r w:rsidRPr="001F7B8B">
        <w:rPr>
          <w:rFonts w:cs="Times New Roman"/>
          <w:sz w:val="24"/>
          <w:szCs w:val="24"/>
        </w:rPr>
        <w:t xml:space="preserve"> sincere gratitude to all the students who participated in this study. Your honest responses and valuable time greatly contributed to the success of this research. </w:t>
      </w:r>
      <w:r w:rsidRPr="001F7B8B">
        <w:rPr>
          <w:rFonts w:cs="Times New Roman"/>
          <w:sz w:val="24"/>
          <w:szCs w:val="24"/>
          <w:lang w:val="vi-VN"/>
        </w:rPr>
        <w:t>We are</w:t>
      </w:r>
      <w:r w:rsidRPr="001F7B8B">
        <w:rPr>
          <w:rFonts w:cs="Times New Roman"/>
          <w:sz w:val="24"/>
          <w:szCs w:val="24"/>
        </w:rPr>
        <w:t xml:space="preserve"> also deeply thankfu</w:t>
      </w:r>
      <w:bookmarkStart w:id="0" w:name="_GoBack"/>
      <w:bookmarkEnd w:id="0"/>
      <w:r w:rsidRPr="001F7B8B">
        <w:rPr>
          <w:rFonts w:cs="Times New Roman"/>
          <w:sz w:val="24"/>
          <w:szCs w:val="24"/>
        </w:rPr>
        <w:t xml:space="preserve">l to the teachers who kindly allowed </w:t>
      </w:r>
      <w:r w:rsidRPr="001F7B8B">
        <w:rPr>
          <w:rFonts w:cs="Times New Roman"/>
          <w:sz w:val="24"/>
          <w:szCs w:val="24"/>
          <w:lang w:val="vi-VN"/>
        </w:rPr>
        <w:t>us</w:t>
      </w:r>
      <w:r w:rsidRPr="001F7B8B">
        <w:rPr>
          <w:rFonts w:cs="Times New Roman"/>
          <w:sz w:val="24"/>
          <w:szCs w:val="24"/>
        </w:rPr>
        <w:t xml:space="preserve"> to enter their classes to </w:t>
      </w:r>
      <w:r w:rsidRPr="009415A1">
        <w:rPr>
          <w:rFonts w:cs="Times New Roman"/>
          <w:sz w:val="24"/>
          <w:szCs w:val="24"/>
        </w:rPr>
        <w:t>collect data. Without your cooperation and generosity, this research would not have been possible.</w:t>
      </w:r>
      <w:r w:rsidR="005174AB" w:rsidRPr="009415A1">
        <w:rPr>
          <w:rFonts w:cs="Times New Roman"/>
          <w:sz w:val="24"/>
          <w:szCs w:val="24"/>
          <w:lang w:val="vi-VN"/>
        </w:rPr>
        <w:t xml:space="preserve"> </w:t>
      </w:r>
      <w:r w:rsidR="00F43CDA" w:rsidRPr="009415A1">
        <w:rPr>
          <w:rFonts w:cs="Times New Roman"/>
          <w:sz w:val="24"/>
          <w:szCs w:val="24"/>
          <w:lang w:val="vi-VN"/>
        </w:rPr>
        <w:t>We would also like to thank the</w:t>
      </w:r>
      <w:r w:rsidR="005174AB" w:rsidRPr="009415A1">
        <w:rPr>
          <w:rFonts w:cs="Times New Roman"/>
          <w:sz w:val="24"/>
          <w:szCs w:val="24"/>
          <w:lang w:val="vi-VN"/>
        </w:rPr>
        <w:t xml:space="preserve"> conference chairs and reviewers for their helpful comments on earlier drafts of the article. </w:t>
      </w:r>
    </w:p>
    <w:p w14:paraId="6F848019" w14:textId="77777777" w:rsidR="00CC00D1" w:rsidRPr="001F7B8B" w:rsidRDefault="00CC00D1" w:rsidP="00CC00D1">
      <w:pPr>
        <w:pStyle w:val="RALs-Heading1"/>
        <w:jc w:val="both"/>
        <w:rPr>
          <w:rFonts w:asciiTheme="majorBidi" w:hAnsiTheme="majorBidi" w:cstheme="majorBidi"/>
          <w:sz w:val="24"/>
          <w:szCs w:val="24"/>
        </w:rPr>
      </w:pPr>
    </w:p>
    <w:p w14:paraId="493337CB" w14:textId="77777777" w:rsidR="00CC00D1" w:rsidRPr="001F7B8B" w:rsidRDefault="00CC00D1" w:rsidP="00CC00D1"/>
    <w:p w14:paraId="4CF03233" w14:textId="77777777" w:rsidR="00CC00D1" w:rsidRPr="001F7B8B" w:rsidRDefault="00CC00D1" w:rsidP="00CC00D1"/>
    <w:p w14:paraId="35C2A4FF" w14:textId="77777777" w:rsidR="00CC00D1" w:rsidRPr="001F7B8B" w:rsidRDefault="00CC00D1" w:rsidP="00CC00D1"/>
    <w:p w14:paraId="074095A5" w14:textId="77777777" w:rsidR="00CC00D1" w:rsidRPr="001F7B8B" w:rsidRDefault="00CC00D1" w:rsidP="00CC00D1"/>
    <w:p w14:paraId="53B98799" w14:textId="77777777" w:rsidR="00CC00D1" w:rsidRPr="001F7B8B" w:rsidRDefault="00CC00D1" w:rsidP="00CC00D1"/>
    <w:p w14:paraId="0F93DC51" w14:textId="77777777" w:rsidR="00CC00D1" w:rsidRPr="001F7B8B" w:rsidRDefault="00CC00D1" w:rsidP="00CC00D1"/>
    <w:p w14:paraId="3677B9D6" w14:textId="77777777" w:rsidR="00CC00D1" w:rsidRPr="001F7B8B" w:rsidRDefault="00CC00D1" w:rsidP="00CC00D1"/>
    <w:p w14:paraId="2A21193D" w14:textId="77777777" w:rsidR="00CC00D1" w:rsidRPr="001F7B8B" w:rsidRDefault="00CC00D1" w:rsidP="00CC00D1"/>
    <w:p w14:paraId="52D21279" w14:textId="77777777" w:rsidR="00CC00D1" w:rsidRPr="001F7B8B" w:rsidRDefault="00CC00D1" w:rsidP="00CC00D1"/>
    <w:p w14:paraId="601B9993" w14:textId="77777777" w:rsidR="00CC00D1" w:rsidRPr="001F7B8B" w:rsidRDefault="00CC00D1" w:rsidP="00CC00D1"/>
    <w:p w14:paraId="7514EE1D" w14:textId="77777777" w:rsidR="00CC00D1" w:rsidRPr="001F7B8B" w:rsidRDefault="00CC00D1" w:rsidP="00CC00D1">
      <w:pPr>
        <w:pStyle w:val="RALs-Heading1"/>
        <w:jc w:val="both"/>
        <w:rPr>
          <w:rFonts w:asciiTheme="majorBidi" w:hAnsiTheme="majorBidi" w:cstheme="majorBidi"/>
          <w:sz w:val="24"/>
          <w:szCs w:val="24"/>
        </w:rPr>
      </w:pPr>
    </w:p>
    <w:p w14:paraId="3EFFB7A9" w14:textId="77777777" w:rsidR="00CC00D1" w:rsidRPr="001F7B8B" w:rsidRDefault="00CC00D1" w:rsidP="00CC00D1">
      <w:pPr>
        <w:pStyle w:val="RALs-Heading1"/>
        <w:jc w:val="both"/>
        <w:rPr>
          <w:rFonts w:asciiTheme="majorBidi" w:hAnsiTheme="majorBidi" w:cstheme="majorBidi"/>
          <w:sz w:val="24"/>
          <w:szCs w:val="24"/>
        </w:rPr>
      </w:pPr>
    </w:p>
    <w:p w14:paraId="7335A23D" w14:textId="77777777" w:rsidR="00CC00D1" w:rsidRPr="001F7B8B" w:rsidRDefault="00CC00D1" w:rsidP="00CC00D1">
      <w:pPr>
        <w:pStyle w:val="RALs-Heading1"/>
        <w:jc w:val="both"/>
        <w:rPr>
          <w:rFonts w:asciiTheme="majorBidi" w:hAnsiTheme="majorBidi" w:cstheme="majorBidi"/>
          <w:sz w:val="24"/>
          <w:szCs w:val="24"/>
        </w:rPr>
      </w:pPr>
    </w:p>
    <w:p w14:paraId="6B9DE1D0" w14:textId="77777777" w:rsidR="00CC00D1" w:rsidRPr="001F7B8B" w:rsidRDefault="00CC00D1" w:rsidP="00CC00D1">
      <w:pPr>
        <w:pStyle w:val="RALs-Heading1"/>
        <w:jc w:val="both"/>
        <w:rPr>
          <w:rFonts w:asciiTheme="majorBidi" w:hAnsiTheme="majorBidi" w:cstheme="majorBidi"/>
          <w:sz w:val="24"/>
          <w:szCs w:val="24"/>
        </w:rPr>
      </w:pPr>
    </w:p>
    <w:p w14:paraId="22ECD8E2" w14:textId="77777777" w:rsidR="00CC00D1" w:rsidRPr="001F7B8B" w:rsidRDefault="00CC00D1" w:rsidP="00CC00D1">
      <w:pPr>
        <w:pStyle w:val="RALs-Heading1"/>
        <w:jc w:val="both"/>
        <w:rPr>
          <w:rFonts w:asciiTheme="majorBidi" w:hAnsiTheme="majorBidi" w:cstheme="majorBidi"/>
          <w:sz w:val="24"/>
          <w:szCs w:val="24"/>
        </w:rPr>
      </w:pPr>
    </w:p>
    <w:p w14:paraId="7349145D" w14:textId="1ECBCA48" w:rsidR="00CC00D1" w:rsidRDefault="00CC00D1" w:rsidP="00CC00D1">
      <w:pPr>
        <w:pStyle w:val="RALs-Heading1"/>
        <w:jc w:val="both"/>
        <w:rPr>
          <w:rFonts w:asciiTheme="majorBidi" w:hAnsiTheme="majorBidi" w:cstheme="majorBidi"/>
          <w:sz w:val="24"/>
          <w:szCs w:val="24"/>
        </w:rPr>
      </w:pPr>
    </w:p>
    <w:p w14:paraId="0B1BEAE0" w14:textId="77777777" w:rsidR="001F7B8B" w:rsidRPr="001F7B8B" w:rsidRDefault="001F7B8B" w:rsidP="001F7B8B"/>
    <w:p w14:paraId="559F31D0" w14:textId="77777777" w:rsidR="00CC00D1" w:rsidRPr="001F7B8B" w:rsidRDefault="00CC00D1" w:rsidP="00CC00D1">
      <w:pPr>
        <w:pStyle w:val="RALs-Heading1"/>
        <w:jc w:val="both"/>
        <w:rPr>
          <w:rFonts w:asciiTheme="majorBidi" w:hAnsiTheme="majorBidi" w:cstheme="majorBidi"/>
          <w:sz w:val="24"/>
          <w:szCs w:val="24"/>
        </w:rPr>
      </w:pPr>
    </w:p>
    <w:p w14:paraId="5746E67B" w14:textId="77777777" w:rsidR="00CC00D1" w:rsidRPr="001F7B8B" w:rsidRDefault="00CC00D1" w:rsidP="00CC00D1">
      <w:pPr>
        <w:pStyle w:val="RALs-Heading1"/>
        <w:jc w:val="both"/>
        <w:rPr>
          <w:rFonts w:asciiTheme="majorBidi" w:hAnsiTheme="majorBidi" w:cstheme="majorBidi"/>
          <w:sz w:val="24"/>
          <w:szCs w:val="24"/>
        </w:rPr>
      </w:pPr>
    </w:p>
    <w:p w14:paraId="5604E86E" w14:textId="77777777" w:rsidR="00CC00D1" w:rsidRPr="001F7B8B" w:rsidRDefault="00CC00D1" w:rsidP="00F66797">
      <w:pPr>
        <w:ind w:firstLine="0"/>
      </w:pPr>
    </w:p>
    <w:p w14:paraId="1555A572" w14:textId="77777777" w:rsidR="00CC00D1" w:rsidRPr="001F7B8B" w:rsidRDefault="00CC00D1" w:rsidP="00CC00D1">
      <w:pPr>
        <w:pStyle w:val="RALs-Heading1"/>
        <w:jc w:val="both"/>
        <w:rPr>
          <w:rFonts w:asciiTheme="majorBidi" w:hAnsiTheme="majorBidi" w:cstheme="majorBidi"/>
          <w:sz w:val="24"/>
          <w:szCs w:val="24"/>
          <w:lang w:val="pt-BR"/>
        </w:rPr>
      </w:pPr>
      <w:bookmarkStart w:id="1" w:name="_Hlk204436196"/>
      <w:r w:rsidRPr="001F7B8B">
        <w:rPr>
          <w:rFonts w:asciiTheme="majorBidi" w:hAnsiTheme="majorBidi" w:cstheme="majorBidi"/>
          <w:sz w:val="24"/>
          <w:szCs w:val="24"/>
          <w:lang w:val="pt-BR"/>
        </w:rPr>
        <w:lastRenderedPageBreak/>
        <w:t>References</w:t>
      </w:r>
    </w:p>
    <w:bookmarkEnd w:id="1"/>
    <w:p w14:paraId="5EFEA443" w14:textId="77777777" w:rsidR="004F1B22" w:rsidRPr="001F7B8B" w:rsidRDefault="004F1B22" w:rsidP="004F1B22">
      <w:pPr>
        <w:spacing w:after="0"/>
        <w:ind w:left="720" w:hanging="720"/>
        <w:jc w:val="left"/>
        <w:rPr>
          <w:sz w:val="24"/>
          <w:szCs w:val="24"/>
          <w:lang w:val="vi-VN"/>
        </w:rPr>
      </w:pPr>
      <w:r w:rsidRPr="001F7B8B">
        <w:rPr>
          <w:sz w:val="24"/>
          <w:szCs w:val="24"/>
          <w:lang w:val="pt-BR"/>
        </w:rPr>
        <w:t xml:space="preserve">Abas, M. A., Arumugam, S. E., Yunus, M. M., &amp; Rafiq, K. R. M. (2023). </w:t>
      </w:r>
      <w:r w:rsidRPr="001F7B8B">
        <w:rPr>
          <w:sz w:val="24"/>
          <w:szCs w:val="24"/>
        </w:rPr>
        <w:t xml:space="preserve">ChatGPT and personalized learning: Opportunities and challenges in higher education. </w:t>
      </w:r>
      <w:r w:rsidRPr="001F7B8B">
        <w:rPr>
          <w:rStyle w:val="Emphasis"/>
          <w:sz w:val="24"/>
          <w:szCs w:val="24"/>
        </w:rPr>
        <w:t>International Journal of Academic Research in Business and Social Sciences, 13</w:t>
      </w:r>
      <w:r w:rsidRPr="001F7B8B">
        <w:rPr>
          <w:sz w:val="24"/>
          <w:szCs w:val="24"/>
        </w:rPr>
        <w:t>(12), 3536-3545.</w:t>
      </w:r>
      <w:r w:rsidRPr="001F7B8B">
        <w:rPr>
          <w:sz w:val="24"/>
          <w:szCs w:val="24"/>
          <w:lang w:val="vi-VN"/>
        </w:rPr>
        <w:t xml:space="preserve"> </w:t>
      </w:r>
      <w:hyperlink r:id="rId15" w:history="1">
        <w:r w:rsidRPr="001F7B8B">
          <w:rPr>
            <w:rStyle w:val="Hyperlink"/>
            <w:sz w:val="24"/>
            <w:szCs w:val="24"/>
          </w:rPr>
          <w:t>https://doi.org/10.6007/IJARBSS/v13-i12/20240</w:t>
        </w:r>
      </w:hyperlink>
      <w:r w:rsidRPr="001F7B8B">
        <w:rPr>
          <w:sz w:val="24"/>
          <w:szCs w:val="24"/>
          <w:lang w:val="vi-VN"/>
        </w:rPr>
        <w:t xml:space="preserve"> </w:t>
      </w:r>
    </w:p>
    <w:p w14:paraId="69F083B7" w14:textId="77777777" w:rsidR="004F1B22" w:rsidRPr="001F7B8B" w:rsidRDefault="004F1B22" w:rsidP="004F1B22">
      <w:pPr>
        <w:spacing w:after="0"/>
        <w:ind w:left="720" w:hanging="720"/>
        <w:jc w:val="left"/>
        <w:rPr>
          <w:sz w:val="24"/>
          <w:szCs w:val="24"/>
          <w:lang w:val="vi-VN"/>
        </w:rPr>
      </w:pPr>
      <w:r w:rsidRPr="001F7B8B">
        <w:rPr>
          <w:sz w:val="24"/>
          <w:szCs w:val="24"/>
        </w:rPr>
        <w:t xml:space="preserve">Ajzen, I. (1991). The theory of planned behavior. </w:t>
      </w:r>
      <w:r w:rsidRPr="001F7B8B">
        <w:rPr>
          <w:rStyle w:val="Emphasis"/>
          <w:sz w:val="24"/>
          <w:szCs w:val="24"/>
        </w:rPr>
        <w:t>Organizational Behavior and Human Decision Processes, 50</w:t>
      </w:r>
      <w:r w:rsidRPr="001F7B8B">
        <w:rPr>
          <w:sz w:val="24"/>
          <w:szCs w:val="24"/>
        </w:rPr>
        <w:t>(2), 179-211.</w:t>
      </w:r>
      <w:r w:rsidRPr="001F7B8B">
        <w:rPr>
          <w:sz w:val="24"/>
          <w:szCs w:val="24"/>
          <w:lang w:val="vi-VN"/>
        </w:rPr>
        <w:t xml:space="preserve"> </w:t>
      </w:r>
      <w:hyperlink r:id="rId16" w:history="1">
        <w:r w:rsidRPr="001F7B8B">
          <w:rPr>
            <w:rStyle w:val="Hyperlink"/>
            <w:sz w:val="24"/>
            <w:szCs w:val="24"/>
          </w:rPr>
          <w:t>https://doi.org/10.1016/0749-5978(91)90020-T</w:t>
        </w:r>
      </w:hyperlink>
      <w:r w:rsidRPr="001F7B8B">
        <w:rPr>
          <w:sz w:val="24"/>
          <w:szCs w:val="24"/>
          <w:lang w:val="vi-VN"/>
        </w:rPr>
        <w:t xml:space="preserve"> </w:t>
      </w:r>
    </w:p>
    <w:p w14:paraId="4AF9FA77" w14:textId="77777777" w:rsidR="004F1B22" w:rsidRPr="001F7B8B" w:rsidRDefault="004F1B22" w:rsidP="004F1B22">
      <w:pPr>
        <w:spacing w:after="0"/>
        <w:ind w:left="720" w:hanging="720"/>
        <w:jc w:val="left"/>
        <w:rPr>
          <w:sz w:val="24"/>
          <w:szCs w:val="24"/>
          <w:lang w:val="vi-VN"/>
        </w:rPr>
      </w:pPr>
      <w:proofErr w:type="spellStart"/>
      <w:r w:rsidRPr="001F7B8B">
        <w:rPr>
          <w:sz w:val="24"/>
          <w:szCs w:val="24"/>
        </w:rPr>
        <w:t>Albdrani</w:t>
      </w:r>
      <w:proofErr w:type="spellEnd"/>
      <w:r w:rsidRPr="001F7B8B">
        <w:rPr>
          <w:sz w:val="24"/>
          <w:szCs w:val="24"/>
        </w:rPr>
        <w:t>, R. N., &amp; Al-</w:t>
      </w:r>
      <w:proofErr w:type="spellStart"/>
      <w:r w:rsidRPr="001F7B8B">
        <w:rPr>
          <w:sz w:val="24"/>
          <w:szCs w:val="24"/>
        </w:rPr>
        <w:t>Shargabi</w:t>
      </w:r>
      <w:proofErr w:type="spellEnd"/>
      <w:r w:rsidRPr="001F7B8B">
        <w:rPr>
          <w:sz w:val="24"/>
          <w:szCs w:val="24"/>
        </w:rPr>
        <w:t xml:space="preserve">, A. A. (2023). Investigating the effectiveness of ChatGPT for providing personalized learning experience: A case study. </w:t>
      </w:r>
      <w:r w:rsidRPr="001F7B8B">
        <w:rPr>
          <w:rStyle w:val="Emphasis"/>
          <w:sz w:val="24"/>
          <w:szCs w:val="24"/>
        </w:rPr>
        <w:t>International Journal of Advanced Computer Science and Applications, 14</w:t>
      </w:r>
      <w:r w:rsidRPr="001F7B8B">
        <w:rPr>
          <w:sz w:val="24"/>
          <w:szCs w:val="24"/>
        </w:rPr>
        <w:t xml:space="preserve">(11), 1208-1213. </w:t>
      </w:r>
      <w:hyperlink r:id="rId17" w:history="1">
        <w:r w:rsidRPr="001F7B8B">
          <w:rPr>
            <w:rStyle w:val="Hyperlink"/>
            <w:sz w:val="24"/>
            <w:szCs w:val="24"/>
          </w:rPr>
          <w:t>https://doi.org/10.14569/IJACSA.2023.01411122</w:t>
        </w:r>
      </w:hyperlink>
      <w:r w:rsidRPr="001F7B8B">
        <w:rPr>
          <w:sz w:val="24"/>
          <w:szCs w:val="24"/>
          <w:lang w:val="vi-VN"/>
        </w:rPr>
        <w:t xml:space="preserve"> </w:t>
      </w:r>
    </w:p>
    <w:p w14:paraId="730A9226" w14:textId="77777777" w:rsidR="004F1B22" w:rsidRPr="001F7B8B" w:rsidRDefault="004F1B22" w:rsidP="004F1B22">
      <w:pPr>
        <w:spacing w:after="0"/>
        <w:ind w:left="720" w:hanging="720"/>
        <w:jc w:val="left"/>
        <w:rPr>
          <w:sz w:val="24"/>
          <w:szCs w:val="24"/>
          <w:lang w:val="vi-VN"/>
        </w:rPr>
      </w:pPr>
      <w:proofErr w:type="spellStart"/>
      <w:r w:rsidRPr="001F7B8B">
        <w:rPr>
          <w:sz w:val="24"/>
          <w:szCs w:val="24"/>
        </w:rPr>
        <w:t>Aldowsari</w:t>
      </w:r>
      <w:proofErr w:type="spellEnd"/>
      <w:r w:rsidRPr="001F7B8B">
        <w:rPr>
          <w:sz w:val="24"/>
          <w:szCs w:val="24"/>
        </w:rPr>
        <w:t xml:space="preserve">, B. I., &amp; </w:t>
      </w:r>
      <w:proofErr w:type="spellStart"/>
      <w:r w:rsidRPr="001F7B8B">
        <w:rPr>
          <w:sz w:val="24"/>
          <w:szCs w:val="24"/>
        </w:rPr>
        <w:t>Aljebreen</w:t>
      </w:r>
      <w:proofErr w:type="spellEnd"/>
      <w:r w:rsidRPr="001F7B8B">
        <w:rPr>
          <w:sz w:val="24"/>
          <w:szCs w:val="24"/>
        </w:rPr>
        <w:t xml:space="preserve">, S. G. (2024). The impact of using a ChatGPT-based application to enhance Saudi students’ EFL vocabulary learning. </w:t>
      </w:r>
      <w:r w:rsidRPr="001F7B8B">
        <w:rPr>
          <w:rStyle w:val="Emphasis"/>
          <w:sz w:val="24"/>
          <w:szCs w:val="24"/>
        </w:rPr>
        <w:t>International Journal of Language and Literary Studies, 6</w:t>
      </w:r>
      <w:r w:rsidRPr="001F7B8B">
        <w:rPr>
          <w:sz w:val="24"/>
          <w:szCs w:val="24"/>
        </w:rPr>
        <w:t>(4), 380-397.</w:t>
      </w:r>
      <w:r w:rsidRPr="001F7B8B">
        <w:rPr>
          <w:sz w:val="24"/>
          <w:szCs w:val="24"/>
          <w:lang w:val="vi-VN"/>
        </w:rPr>
        <w:t xml:space="preserve"> </w:t>
      </w:r>
      <w:hyperlink r:id="rId18" w:history="1">
        <w:r w:rsidRPr="001F7B8B">
          <w:rPr>
            <w:rStyle w:val="Hyperlink"/>
            <w:sz w:val="24"/>
            <w:szCs w:val="24"/>
          </w:rPr>
          <w:t>https://doi.org/10.36892/ijlls.v6i4.1955</w:t>
        </w:r>
      </w:hyperlink>
      <w:r w:rsidRPr="001F7B8B">
        <w:rPr>
          <w:sz w:val="24"/>
          <w:szCs w:val="24"/>
          <w:lang w:val="vi-VN"/>
        </w:rPr>
        <w:t xml:space="preserve"> </w:t>
      </w:r>
    </w:p>
    <w:p w14:paraId="7795C3B9" w14:textId="77777777" w:rsidR="004F1B22" w:rsidRPr="001F7B8B" w:rsidRDefault="004F1B22" w:rsidP="004F1B22">
      <w:pPr>
        <w:spacing w:after="0"/>
        <w:ind w:left="720" w:hanging="720"/>
        <w:jc w:val="left"/>
        <w:rPr>
          <w:sz w:val="24"/>
          <w:szCs w:val="24"/>
          <w:lang w:val="vi-VN"/>
        </w:rPr>
      </w:pPr>
      <w:r w:rsidRPr="001F7B8B">
        <w:rPr>
          <w:sz w:val="24"/>
          <w:szCs w:val="24"/>
          <w:lang w:val="pt-BR"/>
        </w:rPr>
        <w:t xml:space="preserve">Alfadda, H. A., &amp; Mahdi, H. S. (2021). </w:t>
      </w:r>
      <w:r w:rsidRPr="001F7B8B">
        <w:rPr>
          <w:sz w:val="24"/>
          <w:szCs w:val="24"/>
        </w:rPr>
        <w:t xml:space="preserve">Measuring students’ use of Zoom application in language course based on the technology acceptance model (TAM). </w:t>
      </w:r>
      <w:r w:rsidRPr="001F7B8B">
        <w:rPr>
          <w:rStyle w:val="Emphasis"/>
          <w:sz w:val="24"/>
          <w:szCs w:val="24"/>
        </w:rPr>
        <w:t>Journal of Psycholinguistic Research, 50</w:t>
      </w:r>
      <w:r w:rsidRPr="001F7B8B">
        <w:rPr>
          <w:sz w:val="24"/>
          <w:szCs w:val="24"/>
        </w:rPr>
        <w:t>(4), 883-900.</w:t>
      </w:r>
      <w:r w:rsidRPr="001F7B8B">
        <w:rPr>
          <w:sz w:val="24"/>
          <w:szCs w:val="24"/>
          <w:lang w:val="vi-VN"/>
        </w:rPr>
        <w:t xml:space="preserve"> </w:t>
      </w:r>
      <w:hyperlink r:id="rId19" w:history="1">
        <w:r w:rsidRPr="001F7B8B">
          <w:rPr>
            <w:rStyle w:val="Hyperlink"/>
            <w:sz w:val="24"/>
            <w:szCs w:val="24"/>
          </w:rPr>
          <w:t>https://doi.org/10.1007/s10936-020-09752-1</w:t>
        </w:r>
      </w:hyperlink>
      <w:r w:rsidRPr="001F7B8B">
        <w:rPr>
          <w:sz w:val="24"/>
          <w:szCs w:val="24"/>
          <w:lang w:val="vi-VN"/>
        </w:rPr>
        <w:t xml:space="preserve"> </w:t>
      </w:r>
    </w:p>
    <w:p w14:paraId="47827D3A" w14:textId="77777777" w:rsidR="004F1B22" w:rsidRPr="001F7B8B" w:rsidRDefault="004F1B22" w:rsidP="004F1B22">
      <w:pPr>
        <w:spacing w:after="0"/>
        <w:ind w:left="720" w:hanging="720"/>
        <w:jc w:val="left"/>
        <w:rPr>
          <w:sz w:val="24"/>
          <w:szCs w:val="24"/>
          <w:lang w:val="vi-VN"/>
        </w:rPr>
      </w:pPr>
      <w:proofErr w:type="spellStart"/>
      <w:r w:rsidRPr="001F7B8B">
        <w:rPr>
          <w:sz w:val="24"/>
          <w:szCs w:val="24"/>
        </w:rPr>
        <w:t>Algraini</w:t>
      </w:r>
      <w:proofErr w:type="spellEnd"/>
      <w:r w:rsidRPr="001F7B8B">
        <w:rPr>
          <w:sz w:val="24"/>
          <w:szCs w:val="24"/>
        </w:rPr>
        <w:t xml:space="preserve">, F. N. (2024). Saudi female EFL learners' perceptions of the impact of ChatGPT on vocabulary improvement. </w:t>
      </w:r>
      <w:r w:rsidRPr="001F7B8B">
        <w:rPr>
          <w:rStyle w:val="Emphasis"/>
          <w:sz w:val="24"/>
          <w:szCs w:val="24"/>
        </w:rPr>
        <w:t>Theory and Practice in Language Studies, 14</w:t>
      </w:r>
      <w:r w:rsidRPr="001F7B8B">
        <w:rPr>
          <w:sz w:val="24"/>
          <w:szCs w:val="24"/>
        </w:rPr>
        <w:t>(8), 2563-2573.</w:t>
      </w:r>
      <w:r w:rsidRPr="001F7B8B">
        <w:rPr>
          <w:sz w:val="24"/>
          <w:szCs w:val="24"/>
          <w:lang w:val="vi-VN"/>
        </w:rPr>
        <w:t xml:space="preserve"> </w:t>
      </w:r>
      <w:hyperlink r:id="rId20" w:history="1">
        <w:r w:rsidRPr="001F7B8B">
          <w:rPr>
            <w:rStyle w:val="Hyperlink"/>
            <w:sz w:val="24"/>
            <w:szCs w:val="24"/>
          </w:rPr>
          <w:t>https://doi.org/10.17507/tpls.1408.29</w:t>
        </w:r>
      </w:hyperlink>
      <w:r w:rsidRPr="001F7B8B">
        <w:rPr>
          <w:sz w:val="24"/>
          <w:szCs w:val="24"/>
          <w:lang w:val="vi-VN"/>
        </w:rPr>
        <w:t xml:space="preserve"> </w:t>
      </w:r>
    </w:p>
    <w:p w14:paraId="740AFEFF" w14:textId="3F824D08" w:rsidR="004F1B22" w:rsidRPr="001F7B8B" w:rsidRDefault="004F1B22" w:rsidP="004F1B22">
      <w:pPr>
        <w:spacing w:after="0"/>
        <w:ind w:left="720" w:hanging="720"/>
        <w:jc w:val="left"/>
        <w:rPr>
          <w:sz w:val="24"/>
          <w:szCs w:val="24"/>
          <w:lang w:val="vi-VN"/>
        </w:rPr>
      </w:pPr>
      <w:r w:rsidRPr="001F7B8B">
        <w:rPr>
          <w:sz w:val="24"/>
          <w:szCs w:val="24"/>
          <w:lang w:val="pt-BR"/>
        </w:rPr>
        <w:t xml:space="preserve">Arellano, L., Alcubilla, P., &amp; Leguízamo, L. (2023). </w:t>
      </w:r>
      <w:r w:rsidRPr="001F7B8B">
        <w:rPr>
          <w:sz w:val="24"/>
          <w:szCs w:val="24"/>
        </w:rPr>
        <w:t xml:space="preserve">Ethical considerations in informed consent. In M. Radenkovic (Ed.). </w:t>
      </w:r>
      <w:r w:rsidRPr="001F7B8B">
        <w:rPr>
          <w:rStyle w:val="Emphasis"/>
          <w:sz w:val="24"/>
          <w:szCs w:val="24"/>
        </w:rPr>
        <w:t>Ethics-scientific research, ethical issues, artificial intelligence and education</w:t>
      </w:r>
      <w:r w:rsidRPr="001F7B8B">
        <w:rPr>
          <w:sz w:val="24"/>
          <w:szCs w:val="24"/>
        </w:rPr>
        <w:t xml:space="preserve">. </w:t>
      </w:r>
      <w:proofErr w:type="spellStart"/>
      <w:r w:rsidRPr="001F7B8B">
        <w:rPr>
          <w:sz w:val="24"/>
          <w:szCs w:val="24"/>
        </w:rPr>
        <w:t>IntechOpen</w:t>
      </w:r>
      <w:proofErr w:type="spellEnd"/>
      <w:r w:rsidRPr="001F7B8B">
        <w:rPr>
          <w:sz w:val="24"/>
          <w:szCs w:val="24"/>
        </w:rPr>
        <w:t>.</w:t>
      </w:r>
      <w:r w:rsidRPr="001F7B8B">
        <w:rPr>
          <w:sz w:val="24"/>
          <w:szCs w:val="24"/>
          <w:lang w:val="vi-VN"/>
        </w:rPr>
        <w:t xml:space="preserve"> </w:t>
      </w:r>
      <w:hyperlink r:id="rId21" w:history="1">
        <w:r w:rsidRPr="001F7B8B">
          <w:rPr>
            <w:rStyle w:val="Hyperlink"/>
            <w:sz w:val="24"/>
            <w:szCs w:val="24"/>
          </w:rPr>
          <w:t>https://doi.org/10.5772/intechopen.1001319</w:t>
        </w:r>
      </w:hyperlink>
      <w:r w:rsidRPr="001F7B8B">
        <w:rPr>
          <w:sz w:val="24"/>
          <w:szCs w:val="24"/>
          <w:lang w:val="vi-VN"/>
        </w:rPr>
        <w:t xml:space="preserve"> </w:t>
      </w:r>
    </w:p>
    <w:p w14:paraId="04D20F91" w14:textId="3130A208" w:rsidR="001F7B8B" w:rsidRPr="001F7B8B" w:rsidRDefault="001F7B8B" w:rsidP="004F1B22">
      <w:pPr>
        <w:spacing w:after="0"/>
        <w:ind w:left="720" w:hanging="720"/>
        <w:jc w:val="left"/>
        <w:rPr>
          <w:sz w:val="32"/>
          <w:szCs w:val="24"/>
          <w:lang w:val="vi-VN"/>
        </w:rPr>
      </w:pPr>
      <w:proofErr w:type="spellStart"/>
      <w:r w:rsidRPr="001F7B8B">
        <w:rPr>
          <w:sz w:val="24"/>
        </w:rPr>
        <w:t>Ayuliana</w:t>
      </w:r>
      <w:proofErr w:type="spellEnd"/>
      <w:r w:rsidRPr="001F7B8B">
        <w:rPr>
          <w:sz w:val="24"/>
        </w:rPr>
        <w:t xml:space="preserve">. (2024). </w:t>
      </w:r>
      <w:r w:rsidRPr="001F7B8B">
        <w:rPr>
          <w:rStyle w:val="Emphasis"/>
          <w:sz w:val="24"/>
        </w:rPr>
        <w:t xml:space="preserve">Students’ perceptions on </w:t>
      </w:r>
      <w:proofErr w:type="spellStart"/>
      <w:r w:rsidRPr="001F7B8B">
        <w:rPr>
          <w:rStyle w:val="Emphasis"/>
          <w:sz w:val="24"/>
        </w:rPr>
        <w:t>EngVid</w:t>
      </w:r>
      <w:proofErr w:type="spellEnd"/>
      <w:r w:rsidRPr="001F7B8B">
        <w:rPr>
          <w:rStyle w:val="Emphasis"/>
          <w:sz w:val="24"/>
        </w:rPr>
        <w:t xml:space="preserve"> YouTube to improve vocabulary mastery</w:t>
      </w:r>
      <w:r w:rsidRPr="001F7B8B">
        <w:rPr>
          <w:sz w:val="24"/>
        </w:rPr>
        <w:t xml:space="preserve"> (Undergraduate thesis, UIN </w:t>
      </w:r>
      <w:proofErr w:type="spellStart"/>
      <w:r w:rsidRPr="001F7B8B">
        <w:rPr>
          <w:sz w:val="24"/>
        </w:rPr>
        <w:t>Ar-Raniry</w:t>
      </w:r>
      <w:proofErr w:type="spellEnd"/>
      <w:r w:rsidRPr="001F7B8B">
        <w:rPr>
          <w:sz w:val="24"/>
        </w:rPr>
        <w:t xml:space="preserve">, Faculty of </w:t>
      </w:r>
      <w:proofErr w:type="spellStart"/>
      <w:r w:rsidRPr="001F7B8B">
        <w:rPr>
          <w:sz w:val="24"/>
        </w:rPr>
        <w:t>Tarbiyah</w:t>
      </w:r>
      <w:proofErr w:type="spellEnd"/>
      <w:r w:rsidRPr="001F7B8B">
        <w:rPr>
          <w:sz w:val="24"/>
        </w:rPr>
        <w:t xml:space="preserve"> and Teacher Training). UIN </w:t>
      </w:r>
      <w:proofErr w:type="spellStart"/>
      <w:r w:rsidRPr="001F7B8B">
        <w:rPr>
          <w:sz w:val="24"/>
        </w:rPr>
        <w:t>Ar-Raniry</w:t>
      </w:r>
      <w:proofErr w:type="spellEnd"/>
      <w:r w:rsidRPr="001F7B8B">
        <w:rPr>
          <w:sz w:val="24"/>
        </w:rPr>
        <w:t xml:space="preserve"> Repository.</w:t>
      </w:r>
      <w:r w:rsidRPr="001F7B8B">
        <w:rPr>
          <w:sz w:val="24"/>
          <w:lang w:val="vi-VN"/>
        </w:rPr>
        <w:t xml:space="preserve"> </w:t>
      </w:r>
    </w:p>
    <w:p w14:paraId="64E5702D" w14:textId="77777777" w:rsidR="004F1B22" w:rsidRPr="001F7B8B" w:rsidRDefault="004F1B22" w:rsidP="004F1B22">
      <w:pPr>
        <w:spacing w:after="0"/>
        <w:ind w:left="720" w:hanging="720"/>
        <w:jc w:val="left"/>
        <w:rPr>
          <w:sz w:val="24"/>
          <w:szCs w:val="24"/>
          <w:lang w:val="vi-VN"/>
        </w:rPr>
      </w:pPr>
      <w:proofErr w:type="spellStart"/>
      <w:r w:rsidRPr="001F7B8B">
        <w:rPr>
          <w:sz w:val="24"/>
          <w:szCs w:val="24"/>
        </w:rPr>
        <w:t>Bayaksud</w:t>
      </w:r>
      <w:proofErr w:type="spellEnd"/>
      <w:r w:rsidRPr="001F7B8B">
        <w:rPr>
          <w:sz w:val="24"/>
          <w:szCs w:val="24"/>
        </w:rPr>
        <w:t xml:space="preserve">, N., </w:t>
      </w:r>
      <w:proofErr w:type="spellStart"/>
      <w:r w:rsidRPr="001F7B8B">
        <w:rPr>
          <w:sz w:val="24"/>
          <w:szCs w:val="24"/>
        </w:rPr>
        <w:t>Degeng</w:t>
      </w:r>
      <w:proofErr w:type="spellEnd"/>
      <w:r w:rsidRPr="001F7B8B">
        <w:rPr>
          <w:sz w:val="24"/>
          <w:szCs w:val="24"/>
        </w:rPr>
        <w:t xml:space="preserve">, P. D. D., &amp; Razali, K. A. (2024). The use of Quizlet for vocabulary learning: A lesson from innovative application. </w:t>
      </w:r>
      <w:r w:rsidRPr="001F7B8B">
        <w:rPr>
          <w:rStyle w:val="Emphasis"/>
          <w:sz w:val="24"/>
          <w:szCs w:val="24"/>
        </w:rPr>
        <w:t>Journal of Language and Literature Studies, 4</w:t>
      </w:r>
      <w:r w:rsidRPr="001F7B8B">
        <w:rPr>
          <w:sz w:val="24"/>
          <w:szCs w:val="24"/>
        </w:rPr>
        <w:t>(1), 244-255.</w:t>
      </w:r>
      <w:r w:rsidRPr="001F7B8B">
        <w:rPr>
          <w:sz w:val="24"/>
          <w:szCs w:val="24"/>
          <w:lang w:val="vi-VN"/>
        </w:rPr>
        <w:t xml:space="preserve"> </w:t>
      </w:r>
      <w:hyperlink r:id="rId22" w:history="1">
        <w:r w:rsidRPr="001F7B8B">
          <w:rPr>
            <w:rStyle w:val="Hyperlink"/>
            <w:sz w:val="24"/>
            <w:szCs w:val="24"/>
          </w:rPr>
          <w:t>https://doi.org/10.36312/jolls.v4i1.1823</w:t>
        </w:r>
      </w:hyperlink>
      <w:r w:rsidRPr="001F7B8B">
        <w:rPr>
          <w:sz w:val="24"/>
          <w:szCs w:val="24"/>
          <w:lang w:val="vi-VN"/>
        </w:rPr>
        <w:t xml:space="preserve"> </w:t>
      </w:r>
    </w:p>
    <w:p w14:paraId="062124E8" w14:textId="77777777" w:rsidR="004F1B22" w:rsidRPr="001F7B8B" w:rsidRDefault="004F1B22" w:rsidP="004F1B22">
      <w:pPr>
        <w:spacing w:after="0"/>
        <w:ind w:left="720" w:hanging="720"/>
        <w:jc w:val="left"/>
        <w:rPr>
          <w:sz w:val="24"/>
          <w:szCs w:val="24"/>
          <w:lang w:val="vi-VN"/>
        </w:rPr>
      </w:pPr>
      <w:r w:rsidRPr="001F7B8B">
        <w:rPr>
          <w:sz w:val="24"/>
          <w:szCs w:val="24"/>
        </w:rPr>
        <w:t xml:space="preserve">Braun, V., &amp; Clarke, V. (2006). Using thematic analysis in psychology. </w:t>
      </w:r>
      <w:r w:rsidRPr="001F7B8B">
        <w:rPr>
          <w:rStyle w:val="Emphasis"/>
          <w:sz w:val="24"/>
          <w:szCs w:val="24"/>
        </w:rPr>
        <w:t>Qualitative Research in Psychology, 3</w:t>
      </w:r>
      <w:r w:rsidRPr="001F7B8B">
        <w:rPr>
          <w:sz w:val="24"/>
          <w:szCs w:val="24"/>
        </w:rPr>
        <w:t>(2), 77-101.</w:t>
      </w:r>
      <w:r w:rsidRPr="001F7B8B">
        <w:rPr>
          <w:sz w:val="24"/>
          <w:szCs w:val="24"/>
          <w:lang w:val="vi-VN"/>
        </w:rPr>
        <w:t xml:space="preserve"> </w:t>
      </w:r>
      <w:hyperlink r:id="rId23" w:history="1">
        <w:r w:rsidRPr="001F7B8B">
          <w:rPr>
            <w:rStyle w:val="Hyperlink"/>
            <w:sz w:val="24"/>
            <w:szCs w:val="24"/>
          </w:rPr>
          <w:t>https://doi.org/10.1191/1478088706qp063oa</w:t>
        </w:r>
      </w:hyperlink>
      <w:r w:rsidRPr="001F7B8B">
        <w:rPr>
          <w:sz w:val="24"/>
          <w:szCs w:val="24"/>
          <w:lang w:val="vi-VN"/>
        </w:rPr>
        <w:t xml:space="preserve"> </w:t>
      </w:r>
    </w:p>
    <w:p w14:paraId="40918550" w14:textId="77777777" w:rsidR="004F1B22" w:rsidRPr="001F7B8B" w:rsidRDefault="004F1B22" w:rsidP="004F1B22">
      <w:pPr>
        <w:spacing w:after="0"/>
        <w:ind w:left="720" w:hanging="720"/>
        <w:jc w:val="left"/>
        <w:rPr>
          <w:sz w:val="24"/>
          <w:szCs w:val="24"/>
          <w:lang w:val="vi-VN"/>
        </w:rPr>
      </w:pPr>
      <w:r w:rsidRPr="001F7B8B">
        <w:rPr>
          <w:sz w:val="24"/>
          <w:szCs w:val="24"/>
        </w:rPr>
        <w:t xml:space="preserve">Cohen, L., Manion, L., &amp; Morrison, K. (2002). </w:t>
      </w:r>
      <w:r w:rsidRPr="001F7B8B">
        <w:rPr>
          <w:rStyle w:val="Emphasis"/>
          <w:sz w:val="24"/>
          <w:szCs w:val="24"/>
        </w:rPr>
        <w:t>Research methods in education</w:t>
      </w:r>
      <w:r w:rsidRPr="001F7B8B">
        <w:rPr>
          <w:sz w:val="24"/>
          <w:szCs w:val="24"/>
        </w:rPr>
        <w:t xml:space="preserve"> (5th ed.). Routledge.</w:t>
      </w:r>
    </w:p>
    <w:p w14:paraId="29B42E46" w14:textId="77777777" w:rsidR="004F1B22" w:rsidRPr="001F7B8B" w:rsidRDefault="004F1B22" w:rsidP="004F1B22">
      <w:pPr>
        <w:spacing w:after="0"/>
        <w:ind w:left="720" w:hanging="720"/>
        <w:jc w:val="left"/>
        <w:rPr>
          <w:sz w:val="24"/>
          <w:szCs w:val="24"/>
        </w:rPr>
      </w:pPr>
      <w:r w:rsidRPr="001F7B8B">
        <w:rPr>
          <w:sz w:val="24"/>
          <w:szCs w:val="24"/>
        </w:rPr>
        <w:t xml:space="preserve">Creswell, J. W., &amp; Creswell, J. D. (2018). </w:t>
      </w:r>
      <w:r w:rsidRPr="001F7B8B">
        <w:rPr>
          <w:rStyle w:val="Emphasis"/>
          <w:sz w:val="24"/>
          <w:szCs w:val="24"/>
        </w:rPr>
        <w:t>Research design: Qualitative, quantitative, and mixed methods approaches</w:t>
      </w:r>
      <w:r w:rsidRPr="001F7B8B">
        <w:rPr>
          <w:sz w:val="24"/>
          <w:szCs w:val="24"/>
        </w:rPr>
        <w:t xml:space="preserve"> (5th ed.). SAGE.</w:t>
      </w:r>
    </w:p>
    <w:p w14:paraId="005FEF9A" w14:textId="77777777" w:rsidR="004F1B22" w:rsidRPr="001F7B8B" w:rsidRDefault="004F1B22" w:rsidP="004F1B22">
      <w:pPr>
        <w:spacing w:after="0"/>
        <w:ind w:left="720" w:hanging="720"/>
        <w:jc w:val="left"/>
        <w:rPr>
          <w:sz w:val="24"/>
          <w:szCs w:val="24"/>
        </w:rPr>
      </w:pPr>
      <w:r w:rsidRPr="001F7B8B">
        <w:rPr>
          <w:sz w:val="24"/>
          <w:szCs w:val="24"/>
        </w:rPr>
        <w:t xml:space="preserve">Creswell, J. W. (2021). </w:t>
      </w:r>
      <w:r w:rsidRPr="001F7B8B">
        <w:rPr>
          <w:rStyle w:val="Emphasis"/>
          <w:sz w:val="24"/>
          <w:szCs w:val="24"/>
        </w:rPr>
        <w:t>A concise introduction to mixed methods research</w:t>
      </w:r>
      <w:r w:rsidRPr="001F7B8B">
        <w:rPr>
          <w:rStyle w:val="Emphasis"/>
          <w:sz w:val="24"/>
          <w:szCs w:val="24"/>
          <w:lang w:val="vi-VN"/>
        </w:rPr>
        <w:t xml:space="preserve"> (2nd ed.)</w:t>
      </w:r>
      <w:r w:rsidRPr="001F7B8B">
        <w:rPr>
          <w:sz w:val="24"/>
          <w:szCs w:val="24"/>
        </w:rPr>
        <w:t>. SAGE.</w:t>
      </w:r>
    </w:p>
    <w:p w14:paraId="7B7794F3" w14:textId="77777777" w:rsidR="004F1B22" w:rsidRPr="001F7B8B" w:rsidRDefault="004F1B22" w:rsidP="004F1B22">
      <w:pPr>
        <w:spacing w:after="0"/>
        <w:ind w:left="720" w:hanging="720"/>
        <w:jc w:val="left"/>
        <w:rPr>
          <w:sz w:val="24"/>
          <w:szCs w:val="24"/>
        </w:rPr>
      </w:pPr>
      <w:r w:rsidRPr="001F7B8B">
        <w:rPr>
          <w:sz w:val="24"/>
          <w:szCs w:val="24"/>
        </w:rPr>
        <w:lastRenderedPageBreak/>
        <w:t xml:space="preserve">Creswell, J. W., &amp; Guetterman, T. C. (2024). </w:t>
      </w:r>
      <w:r w:rsidRPr="001F7B8B">
        <w:rPr>
          <w:rStyle w:val="Emphasis"/>
          <w:sz w:val="24"/>
          <w:szCs w:val="24"/>
        </w:rPr>
        <w:t>Educational research: Planning, conducting, and evaluating quantitative and qualitative research</w:t>
      </w:r>
      <w:r w:rsidRPr="001F7B8B">
        <w:rPr>
          <w:sz w:val="24"/>
          <w:szCs w:val="24"/>
        </w:rPr>
        <w:t>. Pearson.</w:t>
      </w:r>
    </w:p>
    <w:p w14:paraId="359A1C59" w14:textId="77777777" w:rsidR="004F1B22" w:rsidRPr="001F7B8B" w:rsidRDefault="004F1B22" w:rsidP="004F1B22">
      <w:pPr>
        <w:spacing w:after="0"/>
        <w:ind w:left="720" w:hanging="720"/>
        <w:jc w:val="left"/>
        <w:rPr>
          <w:sz w:val="24"/>
          <w:szCs w:val="24"/>
        </w:rPr>
      </w:pPr>
      <w:r w:rsidRPr="001F7B8B">
        <w:rPr>
          <w:sz w:val="24"/>
          <w:szCs w:val="24"/>
        </w:rPr>
        <w:t xml:space="preserve">Creswell, J. W., &amp; Poth, C. (2018). </w:t>
      </w:r>
      <w:r w:rsidRPr="001F7B8B">
        <w:rPr>
          <w:rStyle w:val="Emphasis"/>
          <w:sz w:val="24"/>
          <w:szCs w:val="24"/>
        </w:rPr>
        <w:t>Qualitative inquiry &amp; research design: Choosing among five approaches</w:t>
      </w:r>
      <w:r w:rsidRPr="001F7B8B">
        <w:rPr>
          <w:sz w:val="24"/>
          <w:szCs w:val="24"/>
        </w:rPr>
        <w:t xml:space="preserve"> (4th ed.). SAGE.</w:t>
      </w:r>
    </w:p>
    <w:p w14:paraId="743E641C" w14:textId="77777777" w:rsidR="004F1B22" w:rsidRPr="001F7B8B" w:rsidRDefault="004F1B22" w:rsidP="004F1B22">
      <w:pPr>
        <w:spacing w:after="0"/>
        <w:ind w:left="720" w:hanging="720"/>
        <w:jc w:val="left"/>
        <w:rPr>
          <w:rStyle w:val="Hyperlink"/>
          <w:sz w:val="24"/>
          <w:szCs w:val="24"/>
        </w:rPr>
      </w:pPr>
      <w:r w:rsidRPr="001F7B8B">
        <w:rPr>
          <w:sz w:val="24"/>
          <w:szCs w:val="24"/>
          <w:lang w:val="vi-VN"/>
        </w:rPr>
        <w:t>Dang</w:t>
      </w:r>
      <w:r w:rsidRPr="001F7B8B">
        <w:rPr>
          <w:sz w:val="24"/>
          <w:szCs w:val="24"/>
        </w:rPr>
        <w:t xml:space="preserve">, </w:t>
      </w:r>
      <w:r w:rsidRPr="001F7B8B">
        <w:rPr>
          <w:sz w:val="24"/>
          <w:szCs w:val="24"/>
          <w:lang w:val="vi-VN"/>
        </w:rPr>
        <w:t>T</w:t>
      </w:r>
      <w:r w:rsidRPr="001F7B8B">
        <w:rPr>
          <w:sz w:val="24"/>
          <w:szCs w:val="24"/>
        </w:rPr>
        <w:t xml:space="preserve">. </w:t>
      </w:r>
      <w:r w:rsidRPr="001F7B8B">
        <w:rPr>
          <w:sz w:val="24"/>
          <w:szCs w:val="24"/>
          <w:lang w:val="vi-VN"/>
        </w:rPr>
        <w:t>M</w:t>
      </w:r>
      <w:r w:rsidRPr="001F7B8B">
        <w:rPr>
          <w:sz w:val="24"/>
          <w:szCs w:val="24"/>
        </w:rPr>
        <w:t xml:space="preserve">. </w:t>
      </w:r>
      <w:r w:rsidRPr="001F7B8B">
        <w:rPr>
          <w:sz w:val="24"/>
          <w:szCs w:val="24"/>
          <w:lang w:val="vi-VN"/>
        </w:rPr>
        <w:t>D</w:t>
      </w:r>
      <w:r w:rsidRPr="001F7B8B">
        <w:rPr>
          <w:sz w:val="24"/>
          <w:szCs w:val="24"/>
        </w:rPr>
        <w:t xml:space="preserve">., Dang, N., &amp; Ho, H. (2024). An investigation of first-year English majors’ ability for independent study through use of online vocabulary-learning tools at Nguyen Tat Thanh University. </w:t>
      </w:r>
      <w:r w:rsidRPr="001F7B8B">
        <w:rPr>
          <w:rStyle w:val="Emphasis"/>
          <w:sz w:val="24"/>
          <w:szCs w:val="24"/>
        </w:rPr>
        <w:t>Advances in Social Sciences and Management, 2</w:t>
      </w:r>
      <w:r w:rsidRPr="001F7B8B">
        <w:rPr>
          <w:sz w:val="24"/>
          <w:szCs w:val="24"/>
        </w:rPr>
        <w:t xml:space="preserve">(12), 35-52. </w:t>
      </w:r>
      <w:hyperlink r:id="rId24" w:tgtFrame="_new" w:history="1">
        <w:r w:rsidRPr="001F7B8B">
          <w:rPr>
            <w:rStyle w:val="Hyperlink"/>
            <w:sz w:val="24"/>
            <w:szCs w:val="24"/>
          </w:rPr>
          <w:t>https://doi.org/10.63002/assm.212.774</w:t>
        </w:r>
      </w:hyperlink>
    </w:p>
    <w:p w14:paraId="189387F3" w14:textId="77777777" w:rsidR="004F1B22" w:rsidRPr="001F7B8B" w:rsidRDefault="004F1B22" w:rsidP="004F1B22">
      <w:pPr>
        <w:spacing w:after="0"/>
        <w:ind w:left="720" w:hanging="720"/>
        <w:jc w:val="left"/>
        <w:rPr>
          <w:sz w:val="24"/>
          <w:szCs w:val="24"/>
        </w:rPr>
      </w:pPr>
      <w:r w:rsidRPr="001F7B8B">
        <w:rPr>
          <w:sz w:val="24"/>
          <w:szCs w:val="24"/>
        </w:rPr>
        <w:t xml:space="preserve">Dash, N. S. (2008). Context and contextual word meaning. </w:t>
      </w:r>
      <w:r w:rsidRPr="001F7B8B">
        <w:rPr>
          <w:rStyle w:val="Emphasis"/>
          <w:sz w:val="24"/>
          <w:szCs w:val="24"/>
        </w:rPr>
        <w:t>SKASE Journal of Theoretical Linguistics</w:t>
      </w:r>
      <w:r w:rsidRPr="001F7B8B">
        <w:rPr>
          <w:sz w:val="24"/>
          <w:szCs w:val="24"/>
        </w:rPr>
        <w:t xml:space="preserve">, </w:t>
      </w:r>
      <w:r w:rsidRPr="001F7B8B">
        <w:rPr>
          <w:i/>
          <w:iCs/>
          <w:sz w:val="24"/>
          <w:szCs w:val="24"/>
        </w:rPr>
        <w:t>5</w:t>
      </w:r>
      <w:r w:rsidRPr="001F7B8B">
        <w:rPr>
          <w:sz w:val="24"/>
          <w:szCs w:val="24"/>
        </w:rPr>
        <w:t xml:space="preserve">(2), 21-31. </w:t>
      </w:r>
      <w:hyperlink r:id="rId25" w:history="1">
        <w:r w:rsidRPr="001F7B8B">
          <w:rPr>
            <w:rStyle w:val="Hyperlink"/>
            <w:sz w:val="24"/>
            <w:szCs w:val="24"/>
          </w:rPr>
          <w:t>http://www.skase.sk/Volumes/JTL12/pdf_doc/2.pdf</w:t>
        </w:r>
      </w:hyperlink>
    </w:p>
    <w:p w14:paraId="6ED33FD4" w14:textId="77777777" w:rsidR="004F1B22" w:rsidRPr="001F7B8B" w:rsidRDefault="004F1B22" w:rsidP="004F1B22">
      <w:pPr>
        <w:spacing w:after="0"/>
        <w:ind w:left="720" w:hanging="720"/>
        <w:jc w:val="left"/>
        <w:rPr>
          <w:sz w:val="24"/>
          <w:szCs w:val="24"/>
          <w:lang w:val="vi-VN"/>
        </w:rPr>
      </w:pPr>
      <w:r w:rsidRPr="001F7B8B">
        <w:rPr>
          <w:sz w:val="24"/>
          <w:szCs w:val="24"/>
          <w:lang w:val="vi-VN"/>
        </w:rPr>
        <w:t xml:space="preserve">Davis, F. (1986). </w:t>
      </w:r>
      <w:r w:rsidRPr="001F7B8B">
        <w:rPr>
          <w:i/>
          <w:sz w:val="24"/>
          <w:szCs w:val="24"/>
          <w:lang w:val="vi-VN"/>
        </w:rPr>
        <w:t xml:space="preserve">A technology acceptance model for empirically testing new end-user information systems: Theory and results. </w:t>
      </w:r>
      <w:r w:rsidRPr="001F7B8B">
        <w:rPr>
          <w:sz w:val="24"/>
          <w:szCs w:val="24"/>
          <w:lang w:val="vi-VN"/>
        </w:rPr>
        <w:t xml:space="preserve">Ph.D. Thesis Massachusetts Institute of Technology, Sloan School of Management. </w:t>
      </w:r>
    </w:p>
    <w:p w14:paraId="39449DF4" w14:textId="77777777" w:rsidR="004F1B22" w:rsidRPr="001F7B8B" w:rsidRDefault="004F1B22" w:rsidP="004F1B22">
      <w:pPr>
        <w:spacing w:after="0"/>
        <w:ind w:left="720" w:hanging="720"/>
        <w:jc w:val="left"/>
        <w:rPr>
          <w:sz w:val="24"/>
          <w:szCs w:val="24"/>
        </w:rPr>
      </w:pPr>
      <w:r w:rsidRPr="001F7B8B">
        <w:rPr>
          <w:sz w:val="24"/>
          <w:szCs w:val="24"/>
        </w:rPr>
        <w:t xml:space="preserve">Davis, F. D. (1989). Perceived usefulness, perceived ease of use, and user acceptance of information technology. </w:t>
      </w:r>
      <w:r w:rsidRPr="001F7B8B">
        <w:rPr>
          <w:rStyle w:val="Emphasis"/>
          <w:sz w:val="24"/>
          <w:szCs w:val="24"/>
        </w:rPr>
        <w:t>MIS Quarterly, 13</w:t>
      </w:r>
      <w:r w:rsidRPr="001F7B8B">
        <w:rPr>
          <w:sz w:val="24"/>
          <w:szCs w:val="24"/>
        </w:rPr>
        <w:t xml:space="preserve">(3), 319-340. </w:t>
      </w:r>
      <w:hyperlink r:id="rId26" w:history="1">
        <w:r w:rsidRPr="001F7B8B">
          <w:rPr>
            <w:rStyle w:val="Hyperlink"/>
            <w:sz w:val="24"/>
            <w:szCs w:val="24"/>
          </w:rPr>
          <w:t>https://doi.org/10.2307/249008</w:t>
        </w:r>
      </w:hyperlink>
      <w:r w:rsidRPr="001F7B8B">
        <w:rPr>
          <w:sz w:val="24"/>
          <w:szCs w:val="24"/>
        </w:rPr>
        <w:t xml:space="preserve"> </w:t>
      </w:r>
    </w:p>
    <w:p w14:paraId="186C6FE3" w14:textId="77777777" w:rsidR="004F1B22" w:rsidRPr="001F7B8B" w:rsidRDefault="004F1B22" w:rsidP="004F1B22">
      <w:pPr>
        <w:spacing w:after="0"/>
        <w:ind w:left="720" w:hanging="720"/>
        <w:jc w:val="left"/>
        <w:rPr>
          <w:sz w:val="24"/>
          <w:szCs w:val="24"/>
        </w:rPr>
      </w:pPr>
      <w:r w:rsidRPr="001F7B8B">
        <w:rPr>
          <w:sz w:val="24"/>
          <w:szCs w:val="24"/>
        </w:rPr>
        <w:t xml:space="preserve">Dumitru, C. (2024). ChatGPT for personalized learning in higher education. In M. </w:t>
      </w:r>
      <w:proofErr w:type="spellStart"/>
      <w:r w:rsidRPr="001F7B8B">
        <w:rPr>
          <w:sz w:val="24"/>
          <w:szCs w:val="24"/>
        </w:rPr>
        <w:t>Lahby</w:t>
      </w:r>
      <w:proofErr w:type="spellEnd"/>
      <w:r w:rsidRPr="001F7B8B">
        <w:rPr>
          <w:sz w:val="24"/>
          <w:szCs w:val="24"/>
        </w:rPr>
        <w:t xml:space="preserve"> (Ed.), </w:t>
      </w:r>
      <w:r w:rsidRPr="001F7B8B">
        <w:rPr>
          <w:rStyle w:val="Emphasis"/>
          <w:sz w:val="24"/>
          <w:szCs w:val="24"/>
        </w:rPr>
        <w:t>Empowering Digital Education with ChatGPT</w:t>
      </w:r>
      <w:r w:rsidRPr="001F7B8B">
        <w:rPr>
          <w:sz w:val="24"/>
          <w:szCs w:val="24"/>
        </w:rPr>
        <w:t xml:space="preserve"> (pp. 98-110). Chapman and Hall/CRC. </w:t>
      </w:r>
      <w:hyperlink r:id="rId27" w:history="1">
        <w:r w:rsidRPr="001F7B8B">
          <w:rPr>
            <w:rStyle w:val="Hyperlink"/>
            <w:sz w:val="24"/>
            <w:szCs w:val="24"/>
          </w:rPr>
          <w:t>https://doi.org/10.1201/9781032716350-7</w:t>
        </w:r>
      </w:hyperlink>
      <w:r w:rsidRPr="001F7B8B">
        <w:rPr>
          <w:sz w:val="24"/>
          <w:szCs w:val="24"/>
        </w:rPr>
        <w:t xml:space="preserve"> </w:t>
      </w:r>
    </w:p>
    <w:p w14:paraId="130D0D91" w14:textId="77777777" w:rsidR="004F1B22" w:rsidRPr="001F7B8B" w:rsidRDefault="004F1B22" w:rsidP="004F1B22">
      <w:pPr>
        <w:spacing w:after="0"/>
        <w:ind w:left="720" w:hanging="720"/>
        <w:jc w:val="left"/>
        <w:rPr>
          <w:sz w:val="24"/>
          <w:szCs w:val="24"/>
          <w:lang w:val="vi-VN"/>
        </w:rPr>
      </w:pPr>
      <w:r w:rsidRPr="001F7B8B">
        <w:rPr>
          <w:sz w:val="24"/>
          <w:szCs w:val="24"/>
        </w:rPr>
        <w:t xml:space="preserve">Sözen, E., &amp; Güven, U. (2019). The effect of online assessments on students’ attitudes towards undergraduate-level geography courses. </w:t>
      </w:r>
      <w:r w:rsidRPr="001F7B8B">
        <w:rPr>
          <w:rStyle w:val="Emphasis"/>
          <w:sz w:val="24"/>
          <w:szCs w:val="24"/>
        </w:rPr>
        <w:t>International Education Studies, 12</w:t>
      </w:r>
      <w:r w:rsidRPr="001F7B8B">
        <w:rPr>
          <w:sz w:val="24"/>
          <w:szCs w:val="24"/>
        </w:rPr>
        <w:t xml:space="preserve">(10), 1-10. </w:t>
      </w:r>
      <w:hyperlink r:id="rId28" w:history="1">
        <w:r w:rsidRPr="001F7B8B">
          <w:rPr>
            <w:rStyle w:val="Hyperlink"/>
            <w:sz w:val="24"/>
            <w:szCs w:val="24"/>
          </w:rPr>
          <w:t>https://doi.org/10.5539/ies.v12n10p1</w:t>
        </w:r>
      </w:hyperlink>
      <w:r w:rsidRPr="001F7B8B">
        <w:rPr>
          <w:sz w:val="24"/>
          <w:szCs w:val="24"/>
          <w:lang w:val="vi-VN"/>
        </w:rPr>
        <w:t xml:space="preserve"> </w:t>
      </w:r>
    </w:p>
    <w:p w14:paraId="76CE2CB1" w14:textId="77777777" w:rsidR="004F1B22" w:rsidRPr="001F7B8B" w:rsidRDefault="004F1B22" w:rsidP="004F1B22">
      <w:pPr>
        <w:spacing w:after="0"/>
        <w:ind w:left="720" w:hanging="720"/>
        <w:jc w:val="left"/>
        <w:rPr>
          <w:sz w:val="24"/>
          <w:szCs w:val="24"/>
        </w:rPr>
      </w:pPr>
      <w:proofErr w:type="spellStart"/>
      <w:r w:rsidRPr="001F7B8B">
        <w:rPr>
          <w:sz w:val="24"/>
          <w:szCs w:val="24"/>
        </w:rPr>
        <w:t>Farros</w:t>
      </w:r>
      <w:proofErr w:type="spellEnd"/>
      <w:r w:rsidRPr="001F7B8B">
        <w:rPr>
          <w:sz w:val="24"/>
          <w:szCs w:val="24"/>
        </w:rPr>
        <w:t xml:space="preserve">, H., Shinta, A., Zaid, Z., &amp; Al </w:t>
      </w:r>
      <w:proofErr w:type="spellStart"/>
      <w:r w:rsidRPr="001F7B8B">
        <w:rPr>
          <w:sz w:val="24"/>
          <w:szCs w:val="24"/>
        </w:rPr>
        <w:t>Bahy</w:t>
      </w:r>
      <w:proofErr w:type="spellEnd"/>
      <w:r w:rsidRPr="001F7B8B">
        <w:rPr>
          <w:sz w:val="24"/>
          <w:szCs w:val="24"/>
        </w:rPr>
        <w:t xml:space="preserve">, M. P. (2022). Evaluating the effect of EFL college students’ intention to utilize mobile English vocabulary in the learning process: A TAM framework. </w:t>
      </w:r>
      <w:r w:rsidRPr="001F7B8B">
        <w:rPr>
          <w:rStyle w:val="Emphasis"/>
          <w:sz w:val="24"/>
          <w:szCs w:val="24"/>
        </w:rPr>
        <w:t>Voices of English Language Education Society, 6</w:t>
      </w:r>
      <w:r w:rsidRPr="001F7B8B">
        <w:rPr>
          <w:sz w:val="24"/>
          <w:szCs w:val="24"/>
        </w:rPr>
        <w:t xml:space="preserve">(1), 91-101. </w:t>
      </w:r>
      <w:hyperlink r:id="rId29" w:history="1">
        <w:r w:rsidRPr="001F7B8B">
          <w:rPr>
            <w:rStyle w:val="Hyperlink"/>
            <w:sz w:val="24"/>
            <w:szCs w:val="24"/>
          </w:rPr>
          <w:t>https://doi.org/10.29408/veles.v6i1.5277</w:t>
        </w:r>
      </w:hyperlink>
      <w:r w:rsidRPr="001F7B8B">
        <w:rPr>
          <w:sz w:val="24"/>
          <w:szCs w:val="24"/>
        </w:rPr>
        <w:t xml:space="preserve"> </w:t>
      </w:r>
    </w:p>
    <w:p w14:paraId="5E958B45" w14:textId="77777777" w:rsidR="004F1B22" w:rsidRPr="001F7B8B" w:rsidRDefault="004F1B22" w:rsidP="004F1B22">
      <w:pPr>
        <w:spacing w:after="0"/>
        <w:ind w:left="720" w:hanging="720"/>
        <w:jc w:val="left"/>
        <w:rPr>
          <w:sz w:val="24"/>
          <w:szCs w:val="24"/>
        </w:rPr>
      </w:pPr>
      <w:proofErr w:type="spellStart"/>
      <w:r w:rsidRPr="001F7B8B">
        <w:rPr>
          <w:sz w:val="24"/>
          <w:szCs w:val="24"/>
        </w:rPr>
        <w:t>Heigham</w:t>
      </w:r>
      <w:proofErr w:type="spellEnd"/>
      <w:r w:rsidRPr="001F7B8B">
        <w:rPr>
          <w:sz w:val="24"/>
          <w:szCs w:val="24"/>
        </w:rPr>
        <w:t xml:space="preserve">, J., &amp; Croker, R. (2009). </w:t>
      </w:r>
      <w:r w:rsidRPr="001F7B8B">
        <w:rPr>
          <w:rStyle w:val="Emphasis"/>
          <w:sz w:val="24"/>
          <w:szCs w:val="24"/>
        </w:rPr>
        <w:t>Qualitative research in applied linguistics: A practical introduction</w:t>
      </w:r>
      <w:r w:rsidRPr="001F7B8B">
        <w:rPr>
          <w:sz w:val="24"/>
          <w:szCs w:val="24"/>
        </w:rPr>
        <w:t xml:space="preserve">. Springer. </w:t>
      </w:r>
    </w:p>
    <w:p w14:paraId="2A0CB168" w14:textId="5EB95A20" w:rsidR="004F1B22" w:rsidRPr="001F7B8B" w:rsidRDefault="004F1B22" w:rsidP="004F1B22">
      <w:pPr>
        <w:spacing w:after="0"/>
        <w:ind w:left="720" w:hanging="720"/>
        <w:jc w:val="left"/>
        <w:rPr>
          <w:i/>
          <w:iCs/>
          <w:sz w:val="24"/>
          <w:szCs w:val="24"/>
        </w:rPr>
      </w:pPr>
      <w:proofErr w:type="spellStart"/>
      <w:r w:rsidRPr="001F7B8B">
        <w:rPr>
          <w:sz w:val="24"/>
          <w:szCs w:val="24"/>
        </w:rPr>
        <w:t>Ifadloh</w:t>
      </w:r>
      <w:proofErr w:type="spellEnd"/>
      <w:r w:rsidRPr="001F7B8B">
        <w:rPr>
          <w:sz w:val="24"/>
          <w:szCs w:val="24"/>
        </w:rPr>
        <w:t xml:space="preserve">, N. (2025). Using Quizlet and ChatGPT to create fun and easy English vocabulary learning. In H. Muhamad (Ed.), </w:t>
      </w:r>
      <w:r w:rsidRPr="001F7B8B">
        <w:rPr>
          <w:i/>
          <w:iCs/>
          <w:sz w:val="24"/>
          <w:szCs w:val="24"/>
        </w:rPr>
        <w:t xml:space="preserve">Powerful Vocabulary and Grammar Classroom Activities </w:t>
      </w:r>
      <w:r w:rsidRPr="001F7B8B">
        <w:rPr>
          <w:sz w:val="24"/>
          <w:szCs w:val="24"/>
        </w:rPr>
        <w:t xml:space="preserve">(pp.203-214). </w:t>
      </w:r>
      <w:proofErr w:type="spellStart"/>
      <w:r w:rsidRPr="001F7B8B">
        <w:rPr>
          <w:sz w:val="24"/>
          <w:szCs w:val="24"/>
        </w:rPr>
        <w:t>Rizquna</w:t>
      </w:r>
      <w:proofErr w:type="spellEnd"/>
      <w:r w:rsidRPr="001F7B8B">
        <w:rPr>
          <w:i/>
          <w:iCs/>
          <w:sz w:val="24"/>
          <w:szCs w:val="24"/>
        </w:rPr>
        <w:t>.</w:t>
      </w:r>
    </w:p>
    <w:p w14:paraId="07C3567E" w14:textId="1B3D0058" w:rsidR="00DA7EE8" w:rsidRPr="001F7B8B" w:rsidRDefault="00DA7EE8" w:rsidP="004F1B22">
      <w:pPr>
        <w:spacing w:after="0"/>
        <w:ind w:left="720" w:hanging="720"/>
        <w:jc w:val="left"/>
        <w:rPr>
          <w:sz w:val="24"/>
          <w:szCs w:val="24"/>
          <w:lang w:val="vi-VN"/>
        </w:rPr>
      </w:pPr>
      <w:proofErr w:type="spellStart"/>
      <w:r w:rsidRPr="001F7B8B">
        <w:rPr>
          <w:sz w:val="24"/>
          <w:szCs w:val="24"/>
        </w:rPr>
        <w:t>Ihsani</w:t>
      </w:r>
      <w:proofErr w:type="spellEnd"/>
      <w:r w:rsidRPr="001F7B8B">
        <w:rPr>
          <w:sz w:val="24"/>
          <w:szCs w:val="24"/>
        </w:rPr>
        <w:t xml:space="preserve">, P. F., Nanda, D. S., &amp; </w:t>
      </w:r>
      <w:proofErr w:type="spellStart"/>
      <w:r w:rsidRPr="001F7B8B">
        <w:rPr>
          <w:sz w:val="24"/>
          <w:szCs w:val="24"/>
        </w:rPr>
        <w:t>Susanto</w:t>
      </w:r>
      <w:proofErr w:type="spellEnd"/>
      <w:r w:rsidRPr="001F7B8B">
        <w:rPr>
          <w:sz w:val="24"/>
          <w:szCs w:val="24"/>
        </w:rPr>
        <w:t xml:space="preserve">, S. (2025). Insights into enhancing English pronunciation and vocabulary through drilling and word repetition techniques. </w:t>
      </w:r>
      <w:r w:rsidRPr="001F7B8B">
        <w:rPr>
          <w:rStyle w:val="Emphasis"/>
          <w:sz w:val="24"/>
          <w:szCs w:val="24"/>
        </w:rPr>
        <w:t>Journal of Scientific Insights, 2</w:t>
      </w:r>
      <w:r w:rsidRPr="001F7B8B">
        <w:rPr>
          <w:sz w:val="24"/>
          <w:szCs w:val="24"/>
        </w:rPr>
        <w:t xml:space="preserve">(1), 35–47. </w:t>
      </w:r>
      <w:hyperlink r:id="rId30" w:history="1">
        <w:r w:rsidRPr="001F7B8B">
          <w:rPr>
            <w:rStyle w:val="Hyperlink"/>
            <w:sz w:val="24"/>
            <w:szCs w:val="24"/>
          </w:rPr>
          <w:t>https://doi.org/10.69930/jsi.v2i1.276</w:t>
        </w:r>
      </w:hyperlink>
      <w:r w:rsidRPr="001F7B8B">
        <w:rPr>
          <w:sz w:val="24"/>
          <w:szCs w:val="24"/>
          <w:lang w:val="vi-VN"/>
        </w:rPr>
        <w:t xml:space="preserve"> </w:t>
      </w:r>
    </w:p>
    <w:p w14:paraId="43FEA65E" w14:textId="77777777" w:rsidR="004F1B22" w:rsidRPr="001F7B8B" w:rsidRDefault="004F1B22" w:rsidP="004F1B22">
      <w:pPr>
        <w:spacing w:after="0"/>
        <w:ind w:left="720" w:hanging="720"/>
        <w:jc w:val="left"/>
        <w:rPr>
          <w:sz w:val="24"/>
          <w:szCs w:val="24"/>
        </w:rPr>
      </w:pPr>
      <w:proofErr w:type="spellStart"/>
      <w:r w:rsidRPr="001F7B8B">
        <w:rPr>
          <w:sz w:val="24"/>
          <w:szCs w:val="24"/>
        </w:rPr>
        <w:t>Ilmiddinovich</w:t>
      </w:r>
      <w:proofErr w:type="spellEnd"/>
      <w:r w:rsidRPr="001F7B8B">
        <w:rPr>
          <w:sz w:val="24"/>
          <w:szCs w:val="24"/>
        </w:rPr>
        <w:t xml:space="preserve">, K. S. (2021). The methodologies of learning English vocabulary among foreign language learners. </w:t>
      </w:r>
      <w:r w:rsidRPr="001F7B8B">
        <w:rPr>
          <w:rStyle w:val="Emphasis"/>
          <w:sz w:val="24"/>
          <w:szCs w:val="24"/>
        </w:rPr>
        <w:t>ACADEMICIA: An International Multidisciplinary Research Journal, 11</w:t>
      </w:r>
      <w:r w:rsidRPr="001F7B8B">
        <w:rPr>
          <w:sz w:val="24"/>
          <w:szCs w:val="24"/>
        </w:rPr>
        <w:t xml:space="preserve">(4), 501-505. </w:t>
      </w:r>
      <w:hyperlink r:id="rId31" w:history="1">
        <w:r w:rsidRPr="001F7B8B">
          <w:rPr>
            <w:rStyle w:val="Hyperlink"/>
            <w:sz w:val="24"/>
            <w:szCs w:val="24"/>
          </w:rPr>
          <w:t>https://doi.org/10.5958/2249-7137.2021.01093.4</w:t>
        </w:r>
      </w:hyperlink>
      <w:r w:rsidRPr="001F7B8B">
        <w:rPr>
          <w:sz w:val="24"/>
          <w:szCs w:val="24"/>
        </w:rPr>
        <w:t xml:space="preserve"> </w:t>
      </w:r>
    </w:p>
    <w:p w14:paraId="1B4137D9" w14:textId="77777777" w:rsidR="004F1B22" w:rsidRPr="001F7B8B" w:rsidRDefault="004F1B22" w:rsidP="004F1B22">
      <w:pPr>
        <w:spacing w:after="0"/>
        <w:ind w:left="720" w:hanging="720"/>
        <w:jc w:val="left"/>
        <w:rPr>
          <w:sz w:val="24"/>
          <w:szCs w:val="24"/>
        </w:rPr>
      </w:pPr>
      <w:r w:rsidRPr="001F7B8B">
        <w:rPr>
          <w:sz w:val="24"/>
          <w:szCs w:val="24"/>
        </w:rPr>
        <w:t xml:space="preserve">Johnson, R. B., &amp; Christensen, L. B. (2024). </w:t>
      </w:r>
      <w:r w:rsidRPr="001F7B8B">
        <w:rPr>
          <w:rStyle w:val="Emphasis"/>
          <w:sz w:val="24"/>
          <w:szCs w:val="24"/>
        </w:rPr>
        <w:t>Educational research: Quantitative, qualitative, and mixed approaches</w:t>
      </w:r>
      <w:r w:rsidRPr="001F7B8B">
        <w:rPr>
          <w:sz w:val="24"/>
          <w:szCs w:val="24"/>
        </w:rPr>
        <w:t>. SAGE.</w:t>
      </w:r>
    </w:p>
    <w:p w14:paraId="30082F30" w14:textId="77777777" w:rsidR="004F1B22" w:rsidRPr="001F7B8B" w:rsidRDefault="004F1B22" w:rsidP="004F1B22">
      <w:pPr>
        <w:spacing w:after="0"/>
        <w:ind w:left="720" w:hanging="720"/>
        <w:jc w:val="left"/>
        <w:rPr>
          <w:sz w:val="24"/>
          <w:szCs w:val="24"/>
        </w:rPr>
      </w:pPr>
      <w:r w:rsidRPr="001F7B8B">
        <w:rPr>
          <w:sz w:val="24"/>
          <w:szCs w:val="24"/>
        </w:rPr>
        <w:lastRenderedPageBreak/>
        <w:t xml:space="preserve">Jomaa, N., </w:t>
      </w:r>
      <w:proofErr w:type="spellStart"/>
      <w:r w:rsidRPr="001F7B8B">
        <w:rPr>
          <w:sz w:val="24"/>
          <w:szCs w:val="24"/>
        </w:rPr>
        <w:t>Attamimi</w:t>
      </w:r>
      <w:proofErr w:type="spellEnd"/>
      <w:r w:rsidRPr="001F7B8B">
        <w:rPr>
          <w:sz w:val="24"/>
          <w:szCs w:val="24"/>
        </w:rPr>
        <w:t xml:space="preserve">, R., &amp; Al Mahri, M. (2025). The use of artificial intelligence (AI) in teaching English vocabulary in Oman: Perspectives, teaching practices, and challenges. </w:t>
      </w:r>
      <w:r w:rsidRPr="001F7B8B">
        <w:rPr>
          <w:rStyle w:val="Emphasis"/>
          <w:sz w:val="24"/>
          <w:szCs w:val="24"/>
        </w:rPr>
        <w:t>World Journal of English Language, 15</w:t>
      </w:r>
      <w:r w:rsidRPr="001F7B8B">
        <w:rPr>
          <w:sz w:val="24"/>
          <w:szCs w:val="24"/>
        </w:rPr>
        <w:t xml:space="preserve">(3), 1-13. </w:t>
      </w:r>
      <w:hyperlink r:id="rId32" w:history="1">
        <w:r w:rsidRPr="001F7B8B">
          <w:rPr>
            <w:rStyle w:val="Hyperlink"/>
            <w:sz w:val="24"/>
            <w:szCs w:val="24"/>
          </w:rPr>
          <w:t>https://doi.org/10.5430/wjel.v15n3p1</w:t>
        </w:r>
      </w:hyperlink>
      <w:r w:rsidRPr="001F7B8B">
        <w:rPr>
          <w:sz w:val="24"/>
          <w:szCs w:val="24"/>
        </w:rPr>
        <w:t xml:space="preserve"> </w:t>
      </w:r>
    </w:p>
    <w:p w14:paraId="4507167C" w14:textId="77777777" w:rsidR="004F1B22" w:rsidRPr="001F7B8B" w:rsidRDefault="004F1B22" w:rsidP="004F1B22">
      <w:pPr>
        <w:spacing w:after="0"/>
        <w:ind w:left="720" w:hanging="720"/>
        <w:jc w:val="left"/>
        <w:rPr>
          <w:sz w:val="24"/>
          <w:szCs w:val="24"/>
        </w:rPr>
      </w:pPr>
      <w:r w:rsidRPr="001F7B8B">
        <w:rPr>
          <w:sz w:val="24"/>
          <w:szCs w:val="24"/>
        </w:rPr>
        <w:t xml:space="preserve">Kartal, G. (2023). Contemporary language teaching and learning with ChatGPT. </w:t>
      </w:r>
      <w:r w:rsidRPr="001F7B8B">
        <w:rPr>
          <w:rStyle w:val="Emphasis"/>
          <w:sz w:val="24"/>
          <w:szCs w:val="24"/>
        </w:rPr>
        <w:t>Contemporary Research in Language and Linguistics, 1</w:t>
      </w:r>
      <w:r w:rsidRPr="001F7B8B">
        <w:rPr>
          <w:sz w:val="24"/>
          <w:szCs w:val="24"/>
        </w:rPr>
        <w:t>(1).</w:t>
      </w:r>
      <w:r w:rsidRPr="001F7B8B">
        <w:rPr>
          <w:sz w:val="24"/>
          <w:szCs w:val="24"/>
          <w:lang w:val="vi-VN"/>
        </w:rPr>
        <w:t xml:space="preserve"> </w:t>
      </w:r>
      <w:hyperlink r:id="rId33" w:history="1">
        <w:r w:rsidRPr="001F7B8B">
          <w:rPr>
            <w:rStyle w:val="Hyperlink"/>
            <w:sz w:val="24"/>
            <w:szCs w:val="24"/>
          </w:rPr>
          <w:t>https://doi.org/10.62601/crll.v1i1.10</w:t>
        </w:r>
      </w:hyperlink>
      <w:r w:rsidRPr="001F7B8B">
        <w:rPr>
          <w:sz w:val="24"/>
          <w:szCs w:val="24"/>
        </w:rPr>
        <w:t xml:space="preserve"> </w:t>
      </w:r>
    </w:p>
    <w:p w14:paraId="3BF668EA" w14:textId="77777777" w:rsidR="004F1B22" w:rsidRPr="001F7B8B" w:rsidRDefault="004F1B22" w:rsidP="004F1B22">
      <w:pPr>
        <w:spacing w:after="0"/>
        <w:ind w:left="720" w:hanging="720"/>
        <w:jc w:val="left"/>
        <w:rPr>
          <w:sz w:val="24"/>
          <w:szCs w:val="24"/>
        </w:rPr>
      </w:pPr>
      <w:r w:rsidRPr="001F7B8B">
        <w:rPr>
          <w:sz w:val="24"/>
          <w:szCs w:val="24"/>
        </w:rPr>
        <w:t xml:space="preserve">Kirkpatrick, A. (2015). The future of English in Asia. In M. S. Lee &amp; A. Kirkpatrick (Eds.), </w:t>
      </w:r>
      <w:r w:rsidRPr="001F7B8B">
        <w:rPr>
          <w:rStyle w:val="Emphasis"/>
          <w:sz w:val="24"/>
          <w:szCs w:val="24"/>
        </w:rPr>
        <w:t>The future of English in Asia</w:t>
      </w:r>
      <w:r w:rsidRPr="001F7B8B">
        <w:rPr>
          <w:sz w:val="24"/>
          <w:szCs w:val="24"/>
        </w:rPr>
        <w:t xml:space="preserve"> (pp. 31–47). Routledge.</w:t>
      </w:r>
    </w:p>
    <w:p w14:paraId="7723B8FD" w14:textId="77777777" w:rsidR="004F1B22" w:rsidRPr="001F7B8B" w:rsidRDefault="004F1B22" w:rsidP="004F1B22">
      <w:pPr>
        <w:spacing w:after="0"/>
        <w:ind w:left="720" w:hanging="720"/>
        <w:jc w:val="left"/>
        <w:rPr>
          <w:sz w:val="24"/>
          <w:szCs w:val="24"/>
        </w:rPr>
      </w:pPr>
      <w:proofErr w:type="spellStart"/>
      <w:r w:rsidRPr="001F7B8B">
        <w:rPr>
          <w:sz w:val="24"/>
          <w:szCs w:val="24"/>
        </w:rPr>
        <w:t>Kholis</w:t>
      </w:r>
      <w:proofErr w:type="spellEnd"/>
      <w:r w:rsidRPr="001F7B8B">
        <w:rPr>
          <w:sz w:val="24"/>
          <w:szCs w:val="24"/>
        </w:rPr>
        <w:t xml:space="preserve">, M. N., &amp; </w:t>
      </w:r>
      <w:proofErr w:type="spellStart"/>
      <w:r w:rsidRPr="001F7B8B">
        <w:rPr>
          <w:sz w:val="24"/>
          <w:szCs w:val="24"/>
        </w:rPr>
        <w:t>Nadhif</w:t>
      </w:r>
      <w:proofErr w:type="spellEnd"/>
      <w:r w:rsidRPr="001F7B8B">
        <w:rPr>
          <w:sz w:val="24"/>
          <w:szCs w:val="24"/>
        </w:rPr>
        <w:t xml:space="preserve">, M. F. (2023). The effectiveness of Quizlet.com in Arabic vocabulary learning; students’ perception and acceptance of technology. </w:t>
      </w:r>
      <w:r w:rsidRPr="001F7B8B">
        <w:rPr>
          <w:rStyle w:val="Emphasis"/>
          <w:sz w:val="24"/>
          <w:szCs w:val="24"/>
        </w:rPr>
        <w:t>LISANIA: Journal of Arabic Education and Literature, 7</w:t>
      </w:r>
      <w:r w:rsidRPr="001F7B8B">
        <w:rPr>
          <w:sz w:val="24"/>
          <w:szCs w:val="24"/>
        </w:rPr>
        <w:t xml:space="preserve">(1), 1-13. </w:t>
      </w:r>
      <w:hyperlink r:id="rId34" w:history="1">
        <w:r w:rsidRPr="001F7B8B">
          <w:rPr>
            <w:rStyle w:val="Hyperlink"/>
            <w:sz w:val="24"/>
            <w:szCs w:val="24"/>
          </w:rPr>
          <w:t>http://dx.doi.org/10.18326/lisania.v7i1.1-13</w:t>
        </w:r>
      </w:hyperlink>
      <w:r w:rsidRPr="001F7B8B">
        <w:rPr>
          <w:sz w:val="24"/>
          <w:szCs w:val="24"/>
        </w:rPr>
        <w:t xml:space="preserve"> </w:t>
      </w:r>
    </w:p>
    <w:p w14:paraId="307CB5E7" w14:textId="77777777" w:rsidR="004F1B22" w:rsidRPr="001F7B8B" w:rsidRDefault="004F1B22" w:rsidP="004F1B22">
      <w:pPr>
        <w:spacing w:after="0"/>
        <w:ind w:left="720" w:hanging="720"/>
        <w:jc w:val="left"/>
        <w:rPr>
          <w:sz w:val="24"/>
          <w:szCs w:val="24"/>
        </w:rPr>
      </w:pPr>
      <w:r w:rsidRPr="001F7B8B">
        <w:rPr>
          <w:sz w:val="24"/>
          <w:szCs w:val="24"/>
          <w:lang w:val="pt-BR"/>
        </w:rPr>
        <w:t xml:space="preserve">Krouska, A., Troussas, C., Voyiatzis, I., Mylonas, P., &amp; Sgouropoulou, C. (2024, November). </w:t>
      </w:r>
      <w:r w:rsidRPr="001F7B8B">
        <w:rPr>
          <w:sz w:val="24"/>
          <w:szCs w:val="24"/>
        </w:rPr>
        <w:t xml:space="preserve">ChatGPT-based recommendations for personalized content creation and instructional design with a tailored prompt generator. In </w:t>
      </w:r>
      <w:r w:rsidRPr="001F7B8B">
        <w:rPr>
          <w:rStyle w:val="Emphasis"/>
          <w:sz w:val="24"/>
          <w:szCs w:val="24"/>
        </w:rPr>
        <w:t>2024 2nd International Conference on Foundation and Large Language Models (FLLM)</w:t>
      </w:r>
      <w:r w:rsidRPr="001F7B8B">
        <w:rPr>
          <w:sz w:val="24"/>
          <w:szCs w:val="24"/>
        </w:rPr>
        <w:t xml:space="preserve"> (pp. 295-299). IEEE. </w:t>
      </w:r>
      <w:hyperlink r:id="rId35" w:history="1">
        <w:r w:rsidRPr="001F7B8B">
          <w:rPr>
            <w:rStyle w:val="Hyperlink"/>
            <w:sz w:val="24"/>
            <w:szCs w:val="24"/>
          </w:rPr>
          <w:t>https://doi.org/10.1109/FLLM63129.2024.10852487</w:t>
        </w:r>
      </w:hyperlink>
      <w:r w:rsidRPr="001F7B8B">
        <w:rPr>
          <w:sz w:val="24"/>
          <w:szCs w:val="24"/>
        </w:rPr>
        <w:t xml:space="preserve"> </w:t>
      </w:r>
    </w:p>
    <w:p w14:paraId="3B5B194A" w14:textId="77777777" w:rsidR="004F1B22" w:rsidRPr="001F7B8B" w:rsidRDefault="004F1B22" w:rsidP="004F1B22">
      <w:pPr>
        <w:spacing w:after="0"/>
        <w:ind w:left="720" w:hanging="720"/>
        <w:jc w:val="left"/>
        <w:rPr>
          <w:sz w:val="24"/>
          <w:szCs w:val="24"/>
          <w:lang w:val="pt-BR"/>
        </w:rPr>
      </w:pPr>
      <w:r w:rsidRPr="001F7B8B">
        <w:rPr>
          <w:sz w:val="24"/>
          <w:szCs w:val="24"/>
        </w:rPr>
        <w:t xml:space="preserve">Kwiatkowska, K., Zakrzewska, M., &amp; Zsigmond, T. (2025). AI-based tools’ impact on university education. </w:t>
      </w:r>
      <w:r w:rsidRPr="001F7B8B">
        <w:rPr>
          <w:rStyle w:val="Emphasis"/>
          <w:sz w:val="24"/>
          <w:szCs w:val="24"/>
        </w:rPr>
        <w:t>Scientific Papers of Silesian University of Technology. Organization &amp; Management/</w:t>
      </w:r>
      <w:proofErr w:type="spellStart"/>
      <w:r w:rsidRPr="001F7B8B">
        <w:rPr>
          <w:rStyle w:val="Emphasis"/>
          <w:sz w:val="24"/>
          <w:szCs w:val="24"/>
        </w:rPr>
        <w:t>Zeszyty</w:t>
      </w:r>
      <w:proofErr w:type="spellEnd"/>
      <w:r w:rsidRPr="001F7B8B">
        <w:rPr>
          <w:rStyle w:val="Emphasis"/>
          <w:sz w:val="24"/>
          <w:szCs w:val="24"/>
        </w:rPr>
        <w:t xml:space="preserve"> </w:t>
      </w:r>
      <w:proofErr w:type="spellStart"/>
      <w:r w:rsidRPr="001F7B8B">
        <w:rPr>
          <w:rStyle w:val="Emphasis"/>
          <w:sz w:val="24"/>
          <w:szCs w:val="24"/>
        </w:rPr>
        <w:t>Naukowe</w:t>
      </w:r>
      <w:proofErr w:type="spellEnd"/>
      <w:r w:rsidRPr="001F7B8B">
        <w:rPr>
          <w:rStyle w:val="Emphasis"/>
          <w:sz w:val="24"/>
          <w:szCs w:val="24"/>
        </w:rPr>
        <w:t xml:space="preserve"> </w:t>
      </w:r>
      <w:proofErr w:type="spellStart"/>
      <w:r w:rsidRPr="001F7B8B">
        <w:rPr>
          <w:rStyle w:val="Emphasis"/>
          <w:sz w:val="24"/>
          <w:szCs w:val="24"/>
        </w:rPr>
        <w:t>Politechniki</w:t>
      </w:r>
      <w:proofErr w:type="spellEnd"/>
      <w:r w:rsidRPr="001F7B8B">
        <w:rPr>
          <w:rStyle w:val="Emphasis"/>
          <w:sz w:val="24"/>
          <w:szCs w:val="24"/>
        </w:rPr>
        <w:t xml:space="preserve"> </w:t>
      </w:r>
      <w:proofErr w:type="spellStart"/>
      <w:r w:rsidRPr="001F7B8B">
        <w:rPr>
          <w:rStyle w:val="Emphasis"/>
          <w:sz w:val="24"/>
          <w:szCs w:val="24"/>
        </w:rPr>
        <w:t>Slaskiej</w:t>
      </w:r>
      <w:proofErr w:type="spellEnd"/>
      <w:r w:rsidRPr="001F7B8B">
        <w:rPr>
          <w:rStyle w:val="Emphasis"/>
          <w:sz w:val="24"/>
          <w:szCs w:val="24"/>
        </w:rPr>
        <w:t xml:space="preserve">. </w:t>
      </w:r>
      <w:r w:rsidRPr="001F7B8B">
        <w:rPr>
          <w:rStyle w:val="Emphasis"/>
          <w:sz w:val="24"/>
          <w:szCs w:val="24"/>
          <w:lang w:val="pt-BR"/>
        </w:rPr>
        <w:t>Seria Organizacji i Zarzadzanie, 218</w:t>
      </w:r>
      <w:r w:rsidRPr="001F7B8B">
        <w:rPr>
          <w:rStyle w:val="Emphasis"/>
          <w:i w:val="0"/>
          <w:iCs w:val="0"/>
          <w:sz w:val="24"/>
          <w:szCs w:val="24"/>
          <w:lang w:val="pt-BR"/>
        </w:rPr>
        <w:t>, 399-409</w:t>
      </w:r>
      <w:r w:rsidRPr="001F7B8B">
        <w:rPr>
          <w:sz w:val="24"/>
          <w:szCs w:val="24"/>
          <w:lang w:val="pt-BR"/>
        </w:rPr>
        <w:t xml:space="preserve">. </w:t>
      </w:r>
      <w:hyperlink r:id="rId36" w:history="1">
        <w:r w:rsidRPr="001F7B8B">
          <w:rPr>
            <w:rStyle w:val="Hyperlink"/>
            <w:sz w:val="24"/>
            <w:szCs w:val="24"/>
            <w:lang w:val="pt-BR"/>
          </w:rPr>
          <w:t>https://doi.org/10.29119/1641-3466.2025.218.22</w:t>
        </w:r>
      </w:hyperlink>
      <w:r w:rsidRPr="001F7B8B">
        <w:rPr>
          <w:sz w:val="24"/>
          <w:szCs w:val="24"/>
          <w:lang w:val="pt-BR"/>
        </w:rPr>
        <w:t xml:space="preserve"> </w:t>
      </w:r>
    </w:p>
    <w:p w14:paraId="30E5F277" w14:textId="77777777" w:rsidR="004F1B22" w:rsidRPr="001F7B8B" w:rsidRDefault="004F1B22" w:rsidP="004F1B22">
      <w:pPr>
        <w:spacing w:after="0"/>
        <w:ind w:left="720" w:hanging="720"/>
        <w:jc w:val="left"/>
        <w:rPr>
          <w:sz w:val="24"/>
          <w:szCs w:val="24"/>
        </w:rPr>
      </w:pPr>
      <w:r w:rsidRPr="001F7B8B">
        <w:rPr>
          <w:sz w:val="24"/>
          <w:szCs w:val="24"/>
          <w:lang w:val="pt-BR"/>
        </w:rPr>
        <w:t xml:space="preserve">Lai, P. C. (2017). </w:t>
      </w:r>
      <w:r w:rsidRPr="001F7B8B">
        <w:rPr>
          <w:sz w:val="24"/>
          <w:szCs w:val="24"/>
        </w:rPr>
        <w:t xml:space="preserve">The literature review of technology adoption models and theories for the novelty technology. </w:t>
      </w:r>
      <w:r w:rsidRPr="001F7B8B">
        <w:rPr>
          <w:rStyle w:val="Emphasis"/>
          <w:sz w:val="24"/>
          <w:szCs w:val="24"/>
        </w:rPr>
        <w:t>JISTEM - Journal of Information Systems and Technology Management, 14</w:t>
      </w:r>
      <w:r w:rsidRPr="001F7B8B">
        <w:rPr>
          <w:sz w:val="24"/>
          <w:szCs w:val="24"/>
        </w:rPr>
        <w:t xml:space="preserve">(1), 21-38. </w:t>
      </w:r>
      <w:hyperlink r:id="rId37" w:history="1">
        <w:r w:rsidRPr="001F7B8B">
          <w:rPr>
            <w:rStyle w:val="Hyperlink"/>
            <w:sz w:val="24"/>
            <w:szCs w:val="24"/>
          </w:rPr>
          <w:t>https://doi.org/10.4301/s1807-17752017000100002</w:t>
        </w:r>
      </w:hyperlink>
      <w:r w:rsidRPr="001F7B8B">
        <w:rPr>
          <w:sz w:val="24"/>
          <w:szCs w:val="24"/>
        </w:rPr>
        <w:t xml:space="preserve"> </w:t>
      </w:r>
    </w:p>
    <w:p w14:paraId="00939D1F" w14:textId="77777777" w:rsidR="004F1B22" w:rsidRPr="001F7B8B" w:rsidRDefault="004F1B22" w:rsidP="004F1B22">
      <w:pPr>
        <w:spacing w:after="0"/>
        <w:ind w:left="720" w:hanging="720"/>
        <w:jc w:val="left"/>
        <w:rPr>
          <w:sz w:val="24"/>
          <w:szCs w:val="24"/>
        </w:rPr>
      </w:pPr>
      <w:r w:rsidRPr="001F7B8B">
        <w:rPr>
          <w:sz w:val="24"/>
          <w:szCs w:val="24"/>
        </w:rPr>
        <w:t xml:space="preserve">LeDoux, J. E. (1989). Cognitive-emotional interactions in the brain. </w:t>
      </w:r>
      <w:r w:rsidRPr="001F7B8B">
        <w:rPr>
          <w:rStyle w:val="Emphasis"/>
          <w:sz w:val="24"/>
          <w:szCs w:val="24"/>
        </w:rPr>
        <w:t>Cognition &amp; Emotion, 3</w:t>
      </w:r>
      <w:r w:rsidRPr="001F7B8B">
        <w:rPr>
          <w:sz w:val="24"/>
          <w:szCs w:val="24"/>
        </w:rPr>
        <w:t xml:space="preserve">(4), 267-289. </w:t>
      </w:r>
      <w:hyperlink r:id="rId38" w:history="1">
        <w:r w:rsidRPr="001F7B8B">
          <w:rPr>
            <w:rStyle w:val="Hyperlink"/>
            <w:sz w:val="24"/>
            <w:szCs w:val="24"/>
          </w:rPr>
          <w:t>https://doi.org/10.1080/02699938908412709</w:t>
        </w:r>
      </w:hyperlink>
      <w:r w:rsidRPr="001F7B8B">
        <w:rPr>
          <w:sz w:val="24"/>
          <w:szCs w:val="24"/>
        </w:rPr>
        <w:t xml:space="preserve"> </w:t>
      </w:r>
    </w:p>
    <w:p w14:paraId="39FF523A" w14:textId="77777777" w:rsidR="004F1B22" w:rsidRPr="001F7B8B" w:rsidRDefault="004F1B22" w:rsidP="004F1B22">
      <w:pPr>
        <w:spacing w:after="0"/>
        <w:ind w:left="720" w:hanging="720"/>
        <w:jc w:val="left"/>
        <w:rPr>
          <w:sz w:val="24"/>
          <w:szCs w:val="24"/>
        </w:rPr>
      </w:pPr>
      <w:r w:rsidRPr="001F7B8B">
        <w:rPr>
          <w:sz w:val="24"/>
          <w:szCs w:val="24"/>
        </w:rPr>
        <w:t xml:space="preserve">Losi, R. V., Putra, E., Ali, N., &amp; Dewi, A. S. (2024, March). Investigating artificial intelligence (AI) as a vocabulary learning tool: Students’ perception to use ChatGPT. In </w:t>
      </w:r>
      <w:r w:rsidRPr="001F7B8B">
        <w:rPr>
          <w:rStyle w:val="Emphasis"/>
          <w:sz w:val="24"/>
          <w:szCs w:val="24"/>
        </w:rPr>
        <w:t>Proceeding International Conference on Religion, Science and Education</w:t>
      </w:r>
      <w:r w:rsidRPr="001F7B8B">
        <w:rPr>
          <w:sz w:val="24"/>
          <w:szCs w:val="24"/>
        </w:rPr>
        <w:t xml:space="preserve"> (Vol. 3, pp. 561-566).</w:t>
      </w:r>
    </w:p>
    <w:p w14:paraId="13025C1B" w14:textId="77777777" w:rsidR="004F1B22" w:rsidRPr="001F7B8B" w:rsidRDefault="004F1B22" w:rsidP="004F1B22">
      <w:pPr>
        <w:spacing w:after="0"/>
        <w:ind w:left="720" w:hanging="720"/>
        <w:jc w:val="left"/>
        <w:rPr>
          <w:sz w:val="24"/>
          <w:szCs w:val="24"/>
        </w:rPr>
      </w:pPr>
      <w:r w:rsidRPr="001F7B8B">
        <w:rPr>
          <w:sz w:val="24"/>
          <w:szCs w:val="24"/>
          <w:lang w:val="pt-BR"/>
        </w:rPr>
        <w:t xml:space="preserve">Luu, D. K. C., &amp; Bui, D. B. H. (2025). </w:t>
      </w:r>
      <w:r w:rsidRPr="001F7B8B">
        <w:rPr>
          <w:sz w:val="24"/>
          <w:szCs w:val="24"/>
        </w:rPr>
        <w:t xml:space="preserve">The utilization of Chat-GPT 3.5 for vocabulary learning: A study on students’ perceptions. </w:t>
      </w:r>
      <w:proofErr w:type="spellStart"/>
      <w:r w:rsidRPr="001F7B8B">
        <w:rPr>
          <w:rStyle w:val="Emphasis"/>
          <w:sz w:val="24"/>
          <w:szCs w:val="24"/>
        </w:rPr>
        <w:t>AsiaCALL</w:t>
      </w:r>
      <w:proofErr w:type="spellEnd"/>
      <w:r w:rsidRPr="001F7B8B">
        <w:rPr>
          <w:rStyle w:val="Emphasis"/>
          <w:sz w:val="24"/>
          <w:szCs w:val="24"/>
        </w:rPr>
        <w:t xml:space="preserve"> Online Journal, 16</w:t>
      </w:r>
      <w:r w:rsidRPr="001F7B8B">
        <w:rPr>
          <w:sz w:val="24"/>
          <w:szCs w:val="24"/>
        </w:rPr>
        <w:t xml:space="preserve">(1), 226-252. </w:t>
      </w:r>
      <w:hyperlink r:id="rId39" w:history="1">
        <w:r w:rsidRPr="001F7B8B">
          <w:rPr>
            <w:rStyle w:val="Hyperlink"/>
            <w:sz w:val="24"/>
            <w:szCs w:val="24"/>
          </w:rPr>
          <w:t>https://doi.org/10.54855/acoj.2516111</w:t>
        </w:r>
      </w:hyperlink>
      <w:r w:rsidRPr="001F7B8B">
        <w:rPr>
          <w:sz w:val="24"/>
          <w:szCs w:val="24"/>
        </w:rPr>
        <w:t xml:space="preserve"> </w:t>
      </w:r>
    </w:p>
    <w:p w14:paraId="5C943F5D" w14:textId="77777777" w:rsidR="004F1B22" w:rsidRPr="001F7B8B" w:rsidRDefault="004F1B22" w:rsidP="004F1B22">
      <w:pPr>
        <w:spacing w:after="0"/>
        <w:ind w:left="720" w:hanging="720"/>
        <w:jc w:val="left"/>
        <w:rPr>
          <w:sz w:val="24"/>
          <w:szCs w:val="24"/>
        </w:rPr>
      </w:pPr>
      <w:proofErr w:type="spellStart"/>
      <w:r w:rsidRPr="001F7B8B">
        <w:rPr>
          <w:sz w:val="24"/>
          <w:szCs w:val="24"/>
        </w:rPr>
        <w:t>Manihuruk</w:t>
      </w:r>
      <w:proofErr w:type="spellEnd"/>
      <w:r w:rsidRPr="001F7B8B">
        <w:rPr>
          <w:sz w:val="24"/>
          <w:szCs w:val="24"/>
        </w:rPr>
        <w:t xml:space="preserve">, D. H. (2020). The correlation between EFL students' vocabulary knowledge and reading comprehension: A case study at the English Education Department of Universitas Kristen Indonesia. </w:t>
      </w:r>
      <w:r w:rsidRPr="001F7B8B">
        <w:rPr>
          <w:rStyle w:val="Emphasis"/>
          <w:sz w:val="24"/>
          <w:szCs w:val="24"/>
        </w:rPr>
        <w:t>Journal of English Teaching, 6</w:t>
      </w:r>
      <w:r w:rsidRPr="001F7B8B">
        <w:rPr>
          <w:sz w:val="24"/>
          <w:szCs w:val="24"/>
        </w:rPr>
        <w:t xml:space="preserve">(1), 86-95. </w:t>
      </w:r>
      <w:hyperlink r:id="rId40" w:history="1">
        <w:r w:rsidRPr="001F7B8B">
          <w:rPr>
            <w:rStyle w:val="Hyperlink"/>
            <w:sz w:val="24"/>
            <w:szCs w:val="24"/>
          </w:rPr>
          <w:t>https://doi.org/10.33541/jet.v6i1.1264</w:t>
        </w:r>
      </w:hyperlink>
    </w:p>
    <w:p w14:paraId="7F3E7661" w14:textId="77777777" w:rsidR="00DA7EE8" w:rsidRPr="001F7B8B" w:rsidRDefault="004F1B22" w:rsidP="00DA7EE8">
      <w:pPr>
        <w:spacing w:after="0"/>
        <w:ind w:left="720" w:hanging="720"/>
        <w:jc w:val="left"/>
        <w:rPr>
          <w:sz w:val="24"/>
          <w:szCs w:val="24"/>
        </w:rPr>
      </w:pPr>
      <w:proofErr w:type="spellStart"/>
      <w:r w:rsidRPr="001F7B8B">
        <w:rPr>
          <w:sz w:val="24"/>
          <w:szCs w:val="24"/>
        </w:rPr>
        <w:lastRenderedPageBreak/>
        <w:t>Masrai</w:t>
      </w:r>
      <w:proofErr w:type="spellEnd"/>
      <w:r w:rsidRPr="001F7B8B">
        <w:rPr>
          <w:sz w:val="24"/>
          <w:szCs w:val="24"/>
        </w:rPr>
        <w:t xml:space="preserve">, A. (2019). Vocabulary and reading comprehension revisited: Evidence for high-, mid-, and low-frequency vocabulary knowledge. </w:t>
      </w:r>
      <w:r w:rsidRPr="001F7B8B">
        <w:rPr>
          <w:rStyle w:val="Emphasis"/>
          <w:sz w:val="24"/>
          <w:szCs w:val="24"/>
        </w:rPr>
        <w:t>SAGE Open, 9</w:t>
      </w:r>
      <w:r w:rsidRPr="001F7B8B">
        <w:rPr>
          <w:sz w:val="24"/>
          <w:szCs w:val="24"/>
        </w:rPr>
        <w:t xml:space="preserve">(2), 1-13. </w:t>
      </w:r>
      <w:hyperlink r:id="rId41" w:history="1">
        <w:r w:rsidRPr="001F7B8B">
          <w:rPr>
            <w:rStyle w:val="Hyperlink"/>
            <w:sz w:val="24"/>
            <w:szCs w:val="24"/>
          </w:rPr>
          <w:t>https://doi.org/10.1177/2158244019845182</w:t>
        </w:r>
      </w:hyperlink>
      <w:r w:rsidRPr="001F7B8B">
        <w:rPr>
          <w:sz w:val="24"/>
          <w:szCs w:val="24"/>
        </w:rPr>
        <w:t xml:space="preserve"> </w:t>
      </w:r>
    </w:p>
    <w:p w14:paraId="73F2125D" w14:textId="01C50ADD" w:rsidR="004F1B22" w:rsidRPr="001F7B8B" w:rsidRDefault="004F1B22" w:rsidP="00DA7EE8">
      <w:pPr>
        <w:spacing w:after="0"/>
        <w:ind w:left="720" w:hanging="720"/>
        <w:jc w:val="left"/>
        <w:rPr>
          <w:sz w:val="24"/>
          <w:szCs w:val="24"/>
        </w:rPr>
      </w:pPr>
      <w:proofErr w:type="spellStart"/>
      <w:r w:rsidRPr="001F7B8B">
        <w:rPr>
          <w:sz w:val="24"/>
          <w:szCs w:val="24"/>
        </w:rPr>
        <w:t>Mirhosseini</w:t>
      </w:r>
      <w:proofErr w:type="spellEnd"/>
      <w:r w:rsidRPr="001F7B8B">
        <w:rPr>
          <w:sz w:val="24"/>
          <w:szCs w:val="24"/>
        </w:rPr>
        <w:t xml:space="preserve">, S. A. (2020). </w:t>
      </w:r>
      <w:r w:rsidRPr="001F7B8B">
        <w:rPr>
          <w:rStyle w:val="Emphasis"/>
          <w:sz w:val="24"/>
          <w:szCs w:val="24"/>
        </w:rPr>
        <w:t>Doing qualitative research in language education</w:t>
      </w:r>
      <w:r w:rsidRPr="001F7B8B">
        <w:rPr>
          <w:sz w:val="24"/>
          <w:szCs w:val="24"/>
        </w:rPr>
        <w:t xml:space="preserve">. Palgrave Macmillan. </w:t>
      </w:r>
    </w:p>
    <w:p w14:paraId="28B77B30" w14:textId="77777777" w:rsidR="004F1B22" w:rsidRPr="001F7B8B" w:rsidRDefault="004F1B22" w:rsidP="004F1B22">
      <w:pPr>
        <w:spacing w:after="0"/>
        <w:ind w:left="720" w:hanging="720"/>
        <w:jc w:val="left"/>
        <w:rPr>
          <w:sz w:val="24"/>
          <w:szCs w:val="24"/>
        </w:rPr>
      </w:pPr>
      <w:proofErr w:type="spellStart"/>
      <w:r w:rsidRPr="001F7B8B">
        <w:rPr>
          <w:sz w:val="24"/>
          <w:szCs w:val="24"/>
        </w:rPr>
        <w:t>Mugableh</w:t>
      </w:r>
      <w:proofErr w:type="spellEnd"/>
      <w:r w:rsidRPr="001F7B8B">
        <w:rPr>
          <w:sz w:val="24"/>
          <w:szCs w:val="24"/>
        </w:rPr>
        <w:t xml:space="preserve">, A. I. (2024). The impact of ChatGPT on the development of vocabulary knowledge of Saudi EFL students. </w:t>
      </w:r>
      <w:r w:rsidRPr="001F7B8B">
        <w:rPr>
          <w:rStyle w:val="Emphasis"/>
          <w:sz w:val="24"/>
          <w:szCs w:val="24"/>
        </w:rPr>
        <w:t>Arab World English Journal (AWEJ), Special Issue on ChatGPT</w:t>
      </w:r>
      <w:r w:rsidRPr="001F7B8B">
        <w:rPr>
          <w:sz w:val="24"/>
          <w:szCs w:val="24"/>
        </w:rPr>
        <w:t xml:space="preserve">, 265-281. </w:t>
      </w:r>
      <w:hyperlink r:id="rId42" w:tgtFrame="_new" w:history="1">
        <w:r w:rsidRPr="001F7B8B">
          <w:rPr>
            <w:rStyle w:val="Hyperlink"/>
            <w:sz w:val="24"/>
            <w:szCs w:val="24"/>
          </w:rPr>
          <w:t>https://doi.org/10.24093/awej/ChatGPT.18</w:t>
        </w:r>
      </w:hyperlink>
    </w:p>
    <w:p w14:paraId="21FDAE97" w14:textId="77777777" w:rsidR="004F1B22" w:rsidRPr="001F7B8B" w:rsidRDefault="004F1B22" w:rsidP="004F1B22">
      <w:pPr>
        <w:spacing w:after="0"/>
        <w:ind w:left="720" w:hanging="720"/>
        <w:jc w:val="left"/>
        <w:rPr>
          <w:sz w:val="24"/>
          <w:szCs w:val="24"/>
        </w:rPr>
      </w:pPr>
      <w:r w:rsidRPr="001F7B8B">
        <w:rPr>
          <w:sz w:val="24"/>
          <w:szCs w:val="24"/>
          <w:lang w:val="pt-BR"/>
        </w:rPr>
        <w:t xml:space="preserve">Mukhlisa, K., </w:t>
      </w:r>
      <w:bookmarkStart w:id="2" w:name="_Hlk204436983"/>
      <w:r w:rsidRPr="001F7B8B">
        <w:rPr>
          <w:sz w:val="24"/>
          <w:szCs w:val="24"/>
          <w:lang w:val="pt-BR"/>
        </w:rPr>
        <w:t xml:space="preserve">&amp; Jakhongir kizi, O. M. </w:t>
      </w:r>
      <w:bookmarkEnd w:id="2"/>
      <w:r w:rsidRPr="001F7B8B">
        <w:rPr>
          <w:sz w:val="24"/>
          <w:szCs w:val="24"/>
          <w:lang w:val="pt-BR"/>
        </w:rPr>
        <w:t xml:space="preserve">(2025). </w:t>
      </w:r>
      <w:r w:rsidRPr="001F7B8B">
        <w:rPr>
          <w:sz w:val="24"/>
          <w:szCs w:val="24"/>
        </w:rPr>
        <w:t xml:space="preserve">The role of reading in enhancing critical thinking skills. </w:t>
      </w:r>
      <w:proofErr w:type="spellStart"/>
      <w:r w:rsidRPr="001F7B8B">
        <w:rPr>
          <w:rStyle w:val="Emphasis"/>
          <w:sz w:val="24"/>
          <w:szCs w:val="24"/>
        </w:rPr>
        <w:t>Hamkor</w:t>
      </w:r>
      <w:proofErr w:type="spellEnd"/>
      <w:r w:rsidRPr="001F7B8B">
        <w:rPr>
          <w:rStyle w:val="Emphasis"/>
          <w:sz w:val="24"/>
          <w:szCs w:val="24"/>
        </w:rPr>
        <w:t xml:space="preserve"> </w:t>
      </w:r>
      <w:proofErr w:type="spellStart"/>
      <w:r w:rsidRPr="001F7B8B">
        <w:rPr>
          <w:rStyle w:val="Emphasis"/>
          <w:sz w:val="24"/>
          <w:szCs w:val="24"/>
        </w:rPr>
        <w:t>Konferensiyalar</w:t>
      </w:r>
      <w:proofErr w:type="spellEnd"/>
      <w:r w:rsidRPr="001F7B8B">
        <w:rPr>
          <w:rStyle w:val="Emphasis"/>
          <w:sz w:val="24"/>
          <w:szCs w:val="24"/>
        </w:rPr>
        <w:t>, 1</w:t>
      </w:r>
      <w:r w:rsidRPr="001F7B8B">
        <w:rPr>
          <w:sz w:val="24"/>
          <w:szCs w:val="24"/>
        </w:rPr>
        <w:t xml:space="preserve">(14), 414-416. </w:t>
      </w:r>
      <w:hyperlink r:id="rId43" w:history="1">
        <w:r w:rsidRPr="001F7B8B">
          <w:rPr>
            <w:rStyle w:val="Hyperlink"/>
            <w:sz w:val="24"/>
            <w:szCs w:val="24"/>
          </w:rPr>
          <w:t>https://doi.org/10.5281/zenodo.15178851</w:t>
        </w:r>
      </w:hyperlink>
    </w:p>
    <w:p w14:paraId="1C1F9BA4" w14:textId="77777777" w:rsidR="004F1B22" w:rsidRPr="001F7B8B" w:rsidRDefault="004F1B22" w:rsidP="004F1B22">
      <w:pPr>
        <w:spacing w:after="0"/>
        <w:ind w:left="720" w:hanging="720"/>
        <w:jc w:val="left"/>
        <w:rPr>
          <w:sz w:val="24"/>
          <w:szCs w:val="24"/>
        </w:rPr>
      </w:pPr>
      <w:proofErr w:type="spellStart"/>
      <w:r w:rsidRPr="001F7B8B">
        <w:rPr>
          <w:sz w:val="24"/>
          <w:szCs w:val="24"/>
        </w:rPr>
        <w:t>Muijs</w:t>
      </w:r>
      <w:proofErr w:type="spellEnd"/>
      <w:r w:rsidRPr="001F7B8B">
        <w:rPr>
          <w:sz w:val="24"/>
          <w:szCs w:val="24"/>
        </w:rPr>
        <w:t xml:space="preserve">, D. (2022). </w:t>
      </w:r>
      <w:r w:rsidRPr="001F7B8B">
        <w:rPr>
          <w:rStyle w:val="Emphasis"/>
          <w:sz w:val="24"/>
          <w:szCs w:val="24"/>
        </w:rPr>
        <w:t xml:space="preserve">Doing quantitative research in education with IBM SPSS statistics </w:t>
      </w:r>
      <w:r w:rsidRPr="001F7B8B">
        <w:rPr>
          <w:rStyle w:val="Emphasis"/>
          <w:i w:val="0"/>
          <w:iCs w:val="0"/>
          <w:sz w:val="24"/>
          <w:szCs w:val="24"/>
        </w:rPr>
        <w:t>(3</w:t>
      </w:r>
      <w:r w:rsidRPr="001F7B8B">
        <w:rPr>
          <w:rStyle w:val="Emphasis"/>
          <w:i w:val="0"/>
          <w:iCs w:val="0"/>
          <w:sz w:val="24"/>
          <w:szCs w:val="24"/>
          <w:vertAlign w:val="superscript"/>
        </w:rPr>
        <w:t>rd</w:t>
      </w:r>
      <w:r w:rsidRPr="001F7B8B">
        <w:rPr>
          <w:rStyle w:val="Emphasis"/>
          <w:i w:val="0"/>
          <w:iCs w:val="0"/>
          <w:sz w:val="24"/>
          <w:szCs w:val="24"/>
        </w:rPr>
        <w:t xml:space="preserve"> ed.)</w:t>
      </w:r>
      <w:r w:rsidRPr="001F7B8B">
        <w:rPr>
          <w:sz w:val="24"/>
          <w:szCs w:val="24"/>
        </w:rPr>
        <w:t>. SAGE.</w:t>
      </w:r>
    </w:p>
    <w:p w14:paraId="03A2B2AE" w14:textId="77777777" w:rsidR="004F1B22" w:rsidRPr="001F7B8B" w:rsidRDefault="004F1B22" w:rsidP="004F1B22">
      <w:pPr>
        <w:spacing w:after="0"/>
        <w:ind w:left="720" w:hanging="720"/>
        <w:jc w:val="left"/>
        <w:rPr>
          <w:sz w:val="24"/>
          <w:szCs w:val="24"/>
        </w:rPr>
      </w:pPr>
      <w:proofErr w:type="spellStart"/>
      <w:r w:rsidRPr="001F7B8B">
        <w:rPr>
          <w:sz w:val="24"/>
          <w:szCs w:val="24"/>
        </w:rPr>
        <w:t>Munaye</w:t>
      </w:r>
      <w:proofErr w:type="spellEnd"/>
      <w:r w:rsidRPr="001F7B8B">
        <w:rPr>
          <w:sz w:val="24"/>
          <w:szCs w:val="24"/>
        </w:rPr>
        <w:t xml:space="preserve">, Y. Y., Admass, W., Belayneh, Y., Molla, A., &amp; </w:t>
      </w:r>
      <w:proofErr w:type="spellStart"/>
      <w:r w:rsidRPr="001F7B8B">
        <w:rPr>
          <w:sz w:val="24"/>
          <w:szCs w:val="24"/>
        </w:rPr>
        <w:t>Asmare</w:t>
      </w:r>
      <w:proofErr w:type="spellEnd"/>
      <w:r w:rsidRPr="001F7B8B">
        <w:rPr>
          <w:sz w:val="24"/>
          <w:szCs w:val="24"/>
        </w:rPr>
        <w:t xml:space="preserve">, M. (2025). ChatGPT in education: A systematic review on opportunities, challenges, and future directions. </w:t>
      </w:r>
      <w:r w:rsidRPr="001F7B8B">
        <w:rPr>
          <w:rStyle w:val="Emphasis"/>
          <w:sz w:val="24"/>
          <w:szCs w:val="24"/>
        </w:rPr>
        <w:t>Algorithms, 18</w:t>
      </w:r>
      <w:r w:rsidRPr="001F7B8B">
        <w:rPr>
          <w:sz w:val="24"/>
          <w:szCs w:val="24"/>
        </w:rPr>
        <w:t xml:space="preserve">(6), 352. </w:t>
      </w:r>
      <w:hyperlink r:id="rId44" w:tgtFrame="_new" w:history="1">
        <w:r w:rsidRPr="001F7B8B">
          <w:rPr>
            <w:rStyle w:val="Hyperlink"/>
            <w:sz w:val="24"/>
            <w:szCs w:val="24"/>
          </w:rPr>
          <w:t>https://doi.org/10.3390/a18060352</w:t>
        </w:r>
      </w:hyperlink>
    </w:p>
    <w:p w14:paraId="13AD775C" w14:textId="77777777" w:rsidR="004F1B22" w:rsidRPr="001F7B8B" w:rsidRDefault="004F1B22" w:rsidP="004F1B22">
      <w:pPr>
        <w:spacing w:after="0"/>
        <w:ind w:left="720" w:hanging="720"/>
        <w:jc w:val="left"/>
        <w:rPr>
          <w:sz w:val="24"/>
          <w:szCs w:val="24"/>
        </w:rPr>
      </w:pPr>
      <w:proofErr w:type="spellStart"/>
      <w:r w:rsidRPr="001F7B8B">
        <w:rPr>
          <w:sz w:val="24"/>
          <w:szCs w:val="24"/>
        </w:rPr>
        <w:t>Mykytka</w:t>
      </w:r>
      <w:proofErr w:type="spellEnd"/>
      <w:r w:rsidRPr="001F7B8B">
        <w:rPr>
          <w:sz w:val="24"/>
          <w:szCs w:val="24"/>
        </w:rPr>
        <w:t xml:space="preserve">, I. (2023). The use of Quizlet to enhance L2 vocabulary acquisition. </w:t>
      </w:r>
      <w:r w:rsidRPr="001F7B8B">
        <w:rPr>
          <w:rStyle w:val="Emphasis"/>
          <w:sz w:val="24"/>
          <w:szCs w:val="24"/>
        </w:rPr>
        <w:t>Encuentro Journal, 31</w:t>
      </w:r>
      <w:r w:rsidRPr="001F7B8B">
        <w:rPr>
          <w:sz w:val="24"/>
          <w:szCs w:val="24"/>
        </w:rPr>
        <w:t xml:space="preserve">, 56-69. </w:t>
      </w:r>
      <w:hyperlink r:id="rId45" w:history="1">
        <w:r w:rsidRPr="001F7B8B">
          <w:rPr>
            <w:rStyle w:val="Hyperlink"/>
            <w:sz w:val="24"/>
            <w:szCs w:val="24"/>
          </w:rPr>
          <w:t>https://doi.org/10.37536/ej.2023.31.2123</w:t>
        </w:r>
      </w:hyperlink>
      <w:r w:rsidRPr="001F7B8B">
        <w:rPr>
          <w:sz w:val="24"/>
          <w:szCs w:val="24"/>
        </w:rPr>
        <w:t xml:space="preserve"> </w:t>
      </w:r>
    </w:p>
    <w:p w14:paraId="00C8B61B" w14:textId="77777777" w:rsidR="004F1B22" w:rsidRPr="001F7B8B" w:rsidRDefault="004F1B22" w:rsidP="004F1B22">
      <w:pPr>
        <w:spacing w:after="0"/>
        <w:ind w:left="720" w:hanging="720"/>
        <w:jc w:val="left"/>
        <w:rPr>
          <w:sz w:val="24"/>
          <w:szCs w:val="24"/>
        </w:rPr>
      </w:pPr>
      <w:r w:rsidRPr="001F7B8B">
        <w:rPr>
          <w:sz w:val="24"/>
          <w:szCs w:val="24"/>
        </w:rPr>
        <w:t xml:space="preserve">Nation, I. S. P. (2013). </w:t>
      </w:r>
      <w:r w:rsidRPr="001F7B8B">
        <w:rPr>
          <w:rStyle w:val="Emphasis"/>
          <w:sz w:val="24"/>
          <w:szCs w:val="24"/>
        </w:rPr>
        <w:t>Learning vocabulary in another language</w:t>
      </w:r>
      <w:r w:rsidRPr="001F7B8B">
        <w:rPr>
          <w:sz w:val="24"/>
          <w:szCs w:val="24"/>
        </w:rPr>
        <w:t xml:space="preserve"> (2nd ed.). Cambridge University Press. </w:t>
      </w:r>
      <w:hyperlink r:id="rId46" w:tgtFrame="_new" w:history="1">
        <w:r w:rsidRPr="001F7B8B">
          <w:rPr>
            <w:rStyle w:val="Hyperlink"/>
            <w:sz w:val="24"/>
            <w:szCs w:val="24"/>
          </w:rPr>
          <w:t>https://doi.org/10.1017/CBO9781139524759</w:t>
        </w:r>
      </w:hyperlink>
    </w:p>
    <w:p w14:paraId="2EFEC755" w14:textId="77777777" w:rsidR="004F1B22" w:rsidRPr="001F7B8B" w:rsidRDefault="004F1B22" w:rsidP="004F1B22">
      <w:pPr>
        <w:spacing w:after="0"/>
        <w:ind w:left="720" w:hanging="720"/>
        <w:jc w:val="left"/>
        <w:rPr>
          <w:sz w:val="24"/>
          <w:szCs w:val="24"/>
        </w:rPr>
      </w:pPr>
      <w:r w:rsidRPr="001F7B8B">
        <w:rPr>
          <w:sz w:val="24"/>
          <w:szCs w:val="24"/>
        </w:rPr>
        <w:t xml:space="preserve">Neuman, S. B., &amp; Dwyer, J. (2009). Missing in action: Vocabulary instruction in pre‐K. </w:t>
      </w:r>
      <w:r w:rsidRPr="001F7B8B">
        <w:rPr>
          <w:rStyle w:val="Emphasis"/>
          <w:sz w:val="24"/>
          <w:szCs w:val="24"/>
        </w:rPr>
        <w:t>The Reading Teacher, 62</w:t>
      </w:r>
      <w:r w:rsidRPr="001F7B8B">
        <w:rPr>
          <w:sz w:val="24"/>
          <w:szCs w:val="24"/>
        </w:rPr>
        <w:t xml:space="preserve">(5), 384-392. </w:t>
      </w:r>
      <w:hyperlink r:id="rId47" w:history="1">
        <w:r w:rsidRPr="001F7B8B">
          <w:rPr>
            <w:rStyle w:val="Hyperlink"/>
            <w:sz w:val="24"/>
            <w:szCs w:val="24"/>
          </w:rPr>
          <w:t>https://doi.org/10.1598/RT.62.5.2</w:t>
        </w:r>
      </w:hyperlink>
      <w:r w:rsidRPr="001F7B8B">
        <w:rPr>
          <w:sz w:val="24"/>
          <w:szCs w:val="24"/>
        </w:rPr>
        <w:t xml:space="preserve"> </w:t>
      </w:r>
    </w:p>
    <w:p w14:paraId="7F31D115" w14:textId="77777777" w:rsidR="004F1B22" w:rsidRPr="001F7B8B" w:rsidRDefault="004F1B22" w:rsidP="004F1B22">
      <w:pPr>
        <w:spacing w:after="0"/>
        <w:ind w:left="720" w:hanging="720"/>
        <w:jc w:val="left"/>
        <w:rPr>
          <w:sz w:val="24"/>
          <w:szCs w:val="24"/>
        </w:rPr>
      </w:pPr>
      <w:r w:rsidRPr="001F7B8B">
        <w:rPr>
          <w:sz w:val="24"/>
          <w:szCs w:val="24"/>
        </w:rPr>
        <w:t xml:space="preserve">Nguyen, T. N. (2023). An assessment of the importance of vocabulary in English language study to Vietnamese learners. </w:t>
      </w:r>
      <w:r w:rsidRPr="001F7B8B">
        <w:rPr>
          <w:rStyle w:val="Emphasis"/>
          <w:sz w:val="24"/>
          <w:szCs w:val="24"/>
        </w:rPr>
        <w:t>International Journal of Research and Review, 10</w:t>
      </w:r>
      <w:r w:rsidRPr="001F7B8B">
        <w:rPr>
          <w:sz w:val="24"/>
          <w:szCs w:val="24"/>
        </w:rPr>
        <w:t xml:space="preserve">(9), 600-605. </w:t>
      </w:r>
      <w:hyperlink r:id="rId48" w:tgtFrame="_new" w:history="1">
        <w:r w:rsidRPr="001F7B8B">
          <w:rPr>
            <w:rStyle w:val="Hyperlink"/>
            <w:sz w:val="24"/>
            <w:szCs w:val="24"/>
          </w:rPr>
          <w:t>https://doi.org/10.52403/ijrr.20230964</w:t>
        </w:r>
      </w:hyperlink>
    </w:p>
    <w:p w14:paraId="352F09BA" w14:textId="77777777" w:rsidR="004F1B22" w:rsidRPr="001F7B8B" w:rsidRDefault="004F1B22" w:rsidP="004F1B22">
      <w:pPr>
        <w:spacing w:after="0"/>
        <w:ind w:left="720" w:hanging="720"/>
        <w:jc w:val="left"/>
        <w:rPr>
          <w:sz w:val="24"/>
          <w:szCs w:val="24"/>
        </w:rPr>
      </w:pPr>
      <w:r w:rsidRPr="001F7B8B">
        <w:rPr>
          <w:sz w:val="24"/>
          <w:szCs w:val="24"/>
          <w:lang w:val="vi-VN"/>
        </w:rPr>
        <w:t>Nguyen</w:t>
      </w:r>
      <w:r w:rsidRPr="001F7B8B">
        <w:rPr>
          <w:sz w:val="24"/>
          <w:szCs w:val="24"/>
        </w:rPr>
        <w:t xml:space="preserve">, </w:t>
      </w:r>
      <w:r w:rsidRPr="001F7B8B">
        <w:rPr>
          <w:sz w:val="24"/>
          <w:szCs w:val="24"/>
          <w:lang w:val="vi-VN"/>
        </w:rPr>
        <w:t>T. K</w:t>
      </w:r>
      <w:r w:rsidRPr="001F7B8B">
        <w:rPr>
          <w:sz w:val="24"/>
          <w:szCs w:val="24"/>
        </w:rPr>
        <w:t xml:space="preserve">. </w:t>
      </w:r>
      <w:r w:rsidRPr="001F7B8B">
        <w:rPr>
          <w:sz w:val="24"/>
          <w:szCs w:val="24"/>
          <w:lang w:val="vi-VN"/>
        </w:rPr>
        <w:t>N</w:t>
      </w:r>
      <w:r w:rsidRPr="001F7B8B">
        <w:rPr>
          <w:sz w:val="24"/>
          <w:szCs w:val="24"/>
        </w:rPr>
        <w:t xml:space="preserve">. (2024). The impact of Quizlet on vocabulary achievement among non-English major students at Dong Nai Technology University. </w:t>
      </w:r>
      <w:r w:rsidRPr="001F7B8B">
        <w:rPr>
          <w:rStyle w:val="Emphasis"/>
          <w:sz w:val="24"/>
          <w:szCs w:val="24"/>
        </w:rPr>
        <w:t>International Journal of English Language Studies, 6</w:t>
      </w:r>
      <w:r w:rsidRPr="001F7B8B">
        <w:rPr>
          <w:sz w:val="24"/>
          <w:szCs w:val="24"/>
        </w:rPr>
        <w:t xml:space="preserve">(2), 57-61. </w:t>
      </w:r>
      <w:hyperlink r:id="rId49" w:history="1">
        <w:r w:rsidRPr="001F7B8B">
          <w:rPr>
            <w:rStyle w:val="Hyperlink"/>
            <w:sz w:val="24"/>
            <w:szCs w:val="24"/>
          </w:rPr>
          <w:t>https://doi.org/10.32996/ijels.2024.6.2.8</w:t>
        </w:r>
      </w:hyperlink>
      <w:r w:rsidRPr="001F7B8B">
        <w:rPr>
          <w:sz w:val="24"/>
          <w:szCs w:val="24"/>
        </w:rPr>
        <w:t xml:space="preserve"> </w:t>
      </w:r>
    </w:p>
    <w:p w14:paraId="689506CD" w14:textId="77777777" w:rsidR="004F1B22" w:rsidRPr="001F7B8B" w:rsidRDefault="004F1B22" w:rsidP="004F1B22">
      <w:pPr>
        <w:spacing w:after="0"/>
        <w:ind w:left="720" w:hanging="720"/>
        <w:jc w:val="left"/>
        <w:rPr>
          <w:sz w:val="24"/>
          <w:szCs w:val="24"/>
        </w:rPr>
      </w:pPr>
      <w:r w:rsidRPr="001F7B8B">
        <w:rPr>
          <w:sz w:val="24"/>
          <w:szCs w:val="24"/>
        </w:rPr>
        <w:t>Nguyen, H. T., &amp; Javorsky, K. (2025). Beyond memorization: Transforming vocabulary teaching and learning for equity in Vietnamese EFL classrooms. In T.Q. Tran &amp; T. M. Duong (Eds.),</w:t>
      </w:r>
      <w:r w:rsidRPr="001F7B8B">
        <w:rPr>
          <w:i/>
          <w:iCs/>
          <w:sz w:val="24"/>
          <w:szCs w:val="24"/>
        </w:rPr>
        <w:t xml:space="preserve"> </w:t>
      </w:r>
      <w:r w:rsidRPr="001F7B8B">
        <w:rPr>
          <w:rStyle w:val="Emphasis"/>
          <w:sz w:val="24"/>
          <w:szCs w:val="24"/>
        </w:rPr>
        <w:t>Differentiated Instruction, Equity, and Inclusion in Language Education</w:t>
      </w:r>
      <w:r w:rsidRPr="001F7B8B">
        <w:rPr>
          <w:sz w:val="24"/>
          <w:szCs w:val="24"/>
        </w:rPr>
        <w:t xml:space="preserve"> (pp. 1-40). IGI Global Scientific Publishing. </w:t>
      </w:r>
      <w:hyperlink r:id="rId50" w:history="1">
        <w:r w:rsidRPr="001F7B8B">
          <w:rPr>
            <w:rStyle w:val="Hyperlink"/>
            <w:sz w:val="24"/>
            <w:szCs w:val="24"/>
          </w:rPr>
          <w:t>https://doi.org/10.4018/979-8-3693-6497-0.ch001</w:t>
        </w:r>
      </w:hyperlink>
      <w:r w:rsidRPr="001F7B8B">
        <w:rPr>
          <w:sz w:val="24"/>
          <w:szCs w:val="24"/>
        </w:rPr>
        <w:t xml:space="preserve"> </w:t>
      </w:r>
    </w:p>
    <w:p w14:paraId="3832C555" w14:textId="77777777" w:rsidR="004F1B22" w:rsidRPr="001F7B8B" w:rsidRDefault="004F1B22" w:rsidP="004F1B22">
      <w:pPr>
        <w:spacing w:after="0"/>
        <w:ind w:left="720" w:hanging="720"/>
        <w:jc w:val="left"/>
        <w:rPr>
          <w:sz w:val="24"/>
          <w:szCs w:val="24"/>
        </w:rPr>
      </w:pPr>
      <w:r w:rsidRPr="001F7B8B">
        <w:rPr>
          <w:sz w:val="24"/>
          <w:szCs w:val="24"/>
        </w:rPr>
        <w:t xml:space="preserve">Nguyen, L. Q., &amp; Le, H. V. (2022). Quizlet as a learning tool for enhancing L2 learners’ lexical retention: Should it be used in class or at home? </w:t>
      </w:r>
      <w:r w:rsidRPr="001F7B8B">
        <w:rPr>
          <w:rStyle w:val="Emphasis"/>
          <w:sz w:val="24"/>
          <w:szCs w:val="24"/>
        </w:rPr>
        <w:t>Human Behavior and Emerging Technologies, 2022</w:t>
      </w:r>
      <w:r w:rsidRPr="001F7B8B">
        <w:rPr>
          <w:sz w:val="24"/>
          <w:szCs w:val="24"/>
        </w:rPr>
        <w:t xml:space="preserve">(1), 1-10. </w:t>
      </w:r>
      <w:hyperlink r:id="rId51" w:history="1">
        <w:r w:rsidRPr="001F7B8B">
          <w:rPr>
            <w:rStyle w:val="Hyperlink"/>
            <w:sz w:val="24"/>
            <w:szCs w:val="24"/>
          </w:rPr>
          <w:t>https://doi.org/10.1155/2022/8683671</w:t>
        </w:r>
      </w:hyperlink>
      <w:r w:rsidRPr="001F7B8B">
        <w:rPr>
          <w:sz w:val="24"/>
          <w:szCs w:val="24"/>
        </w:rPr>
        <w:t xml:space="preserve"> </w:t>
      </w:r>
    </w:p>
    <w:p w14:paraId="0EC92613" w14:textId="77777777" w:rsidR="004F1B22" w:rsidRPr="001F7B8B" w:rsidRDefault="004F1B22" w:rsidP="004F1B22">
      <w:pPr>
        <w:spacing w:after="0"/>
        <w:ind w:left="720" w:hanging="720"/>
        <w:jc w:val="left"/>
        <w:rPr>
          <w:rStyle w:val="Hyperlink"/>
          <w:sz w:val="24"/>
          <w:szCs w:val="24"/>
        </w:rPr>
      </w:pPr>
      <w:r w:rsidRPr="001F7B8B">
        <w:rPr>
          <w:sz w:val="24"/>
          <w:szCs w:val="24"/>
        </w:rPr>
        <w:t>Nguyen, L. Q., &amp; Le, H.</w:t>
      </w:r>
      <w:r w:rsidRPr="001F7B8B">
        <w:rPr>
          <w:sz w:val="24"/>
          <w:szCs w:val="24"/>
          <w:lang w:val="vi-VN"/>
        </w:rPr>
        <w:t xml:space="preserve"> V. </w:t>
      </w:r>
      <w:r w:rsidRPr="001F7B8B">
        <w:rPr>
          <w:sz w:val="24"/>
          <w:szCs w:val="24"/>
        </w:rPr>
        <w:t xml:space="preserve">(2023). The role of Quizlet learning tool in learners’ lexical retention: A quasi-experimental study. </w:t>
      </w:r>
      <w:r w:rsidRPr="001F7B8B">
        <w:rPr>
          <w:rStyle w:val="Emphasis"/>
          <w:sz w:val="24"/>
          <w:szCs w:val="24"/>
        </w:rPr>
        <w:t>International Journal of Emerging Technologies in Learning, 18</w:t>
      </w:r>
      <w:r w:rsidRPr="001F7B8B">
        <w:rPr>
          <w:sz w:val="24"/>
          <w:szCs w:val="24"/>
        </w:rPr>
        <w:t xml:space="preserve">(3), 38-49. </w:t>
      </w:r>
      <w:hyperlink r:id="rId52" w:tgtFrame="_new" w:history="1">
        <w:r w:rsidRPr="001F7B8B">
          <w:rPr>
            <w:rStyle w:val="Hyperlink"/>
            <w:sz w:val="24"/>
            <w:szCs w:val="24"/>
          </w:rPr>
          <w:t>https://doi.org/10.3991/ijet.v18i03.34919</w:t>
        </w:r>
      </w:hyperlink>
    </w:p>
    <w:p w14:paraId="55C6525C" w14:textId="77777777" w:rsidR="004F1B22" w:rsidRPr="001F7B8B" w:rsidRDefault="004F1B22" w:rsidP="004F1B22">
      <w:pPr>
        <w:spacing w:after="0"/>
        <w:ind w:left="720" w:hanging="720"/>
        <w:jc w:val="left"/>
        <w:rPr>
          <w:sz w:val="24"/>
          <w:szCs w:val="24"/>
        </w:rPr>
      </w:pPr>
      <w:r w:rsidRPr="001F7B8B">
        <w:rPr>
          <w:sz w:val="24"/>
          <w:szCs w:val="24"/>
          <w:lang w:val="vi-VN"/>
        </w:rPr>
        <w:lastRenderedPageBreak/>
        <w:t>Nguyen</w:t>
      </w:r>
      <w:r w:rsidRPr="001F7B8B">
        <w:rPr>
          <w:sz w:val="24"/>
          <w:szCs w:val="24"/>
        </w:rPr>
        <w:t xml:space="preserve">, </w:t>
      </w:r>
      <w:r w:rsidRPr="001F7B8B">
        <w:rPr>
          <w:sz w:val="24"/>
          <w:szCs w:val="24"/>
          <w:lang w:val="vi-VN"/>
        </w:rPr>
        <w:t>A</w:t>
      </w:r>
      <w:r w:rsidRPr="001F7B8B">
        <w:rPr>
          <w:sz w:val="24"/>
          <w:szCs w:val="24"/>
        </w:rPr>
        <w:t xml:space="preserve">. </w:t>
      </w:r>
      <w:r w:rsidRPr="001F7B8B">
        <w:rPr>
          <w:sz w:val="24"/>
          <w:szCs w:val="24"/>
          <w:lang w:val="vi-VN"/>
        </w:rPr>
        <w:t>T</w:t>
      </w:r>
      <w:r w:rsidRPr="001F7B8B">
        <w:rPr>
          <w:sz w:val="24"/>
          <w:szCs w:val="24"/>
        </w:rPr>
        <w:t xml:space="preserve">., </w:t>
      </w:r>
      <w:r w:rsidRPr="001F7B8B">
        <w:rPr>
          <w:sz w:val="24"/>
          <w:szCs w:val="24"/>
          <w:lang w:val="vi-VN"/>
        </w:rPr>
        <w:t>Nguyen</w:t>
      </w:r>
      <w:r w:rsidRPr="001F7B8B">
        <w:rPr>
          <w:sz w:val="24"/>
          <w:szCs w:val="24"/>
        </w:rPr>
        <w:t xml:space="preserve">, </w:t>
      </w:r>
      <w:r w:rsidRPr="001F7B8B">
        <w:rPr>
          <w:sz w:val="24"/>
          <w:szCs w:val="24"/>
          <w:lang w:val="vi-VN"/>
        </w:rPr>
        <w:t>L</w:t>
      </w:r>
      <w:r w:rsidRPr="001F7B8B">
        <w:rPr>
          <w:sz w:val="24"/>
          <w:szCs w:val="24"/>
        </w:rPr>
        <w:t xml:space="preserve">. </w:t>
      </w:r>
      <w:r w:rsidRPr="001F7B8B">
        <w:rPr>
          <w:sz w:val="24"/>
          <w:szCs w:val="24"/>
          <w:lang w:val="vi-VN"/>
        </w:rPr>
        <w:t>H</w:t>
      </w:r>
      <w:r w:rsidRPr="001F7B8B">
        <w:rPr>
          <w:sz w:val="24"/>
          <w:szCs w:val="24"/>
        </w:rPr>
        <w:t xml:space="preserve">. </w:t>
      </w:r>
      <w:r w:rsidRPr="001F7B8B">
        <w:rPr>
          <w:sz w:val="24"/>
          <w:szCs w:val="24"/>
          <w:lang w:val="vi-VN"/>
        </w:rPr>
        <w:t>G</w:t>
      </w:r>
      <w:r w:rsidRPr="001F7B8B">
        <w:rPr>
          <w:sz w:val="24"/>
          <w:szCs w:val="24"/>
        </w:rPr>
        <w:t xml:space="preserve">., &amp; </w:t>
      </w:r>
      <w:r w:rsidRPr="001F7B8B">
        <w:rPr>
          <w:sz w:val="24"/>
          <w:szCs w:val="24"/>
          <w:lang w:val="vi-VN"/>
        </w:rPr>
        <w:t>Nguyen</w:t>
      </w:r>
      <w:r w:rsidRPr="001F7B8B">
        <w:rPr>
          <w:sz w:val="24"/>
          <w:szCs w:val="24"/>
        </w:rPr>
        <w:t xml:space="preserve">, </w:t>
      </w:r>
      <w:r w:rsidRPr="001F7B8B">
        <w:rPr>
          <w:sz w:val="24"/>
          <w:szCs w:val="24"/>
          <w:lang w:val="vi-VN"/>
        </w:rPr>
        <w:t>T</w:t>
      </w:r>
      <w:r w:rsidRPr="001F7B8B">
        <w:rPr>
          <w:sz w:val="24"/>
          <w:szCs w:val="24"/>
        </w:rPr>
        <w:t xml:space="preserve">. </w:t>
      </w:r>
      <w:r w:rsidRPr="001F7B8B">
        <w:rPr>
          <w:sz w:val="24"/>
          <w:szCs w:val="24"/>
          <w:lang w:val="vi-VN"/>
        </w:rPr>
        <w:t>M</w:t>
      </w:r>
      <w:r w:rsidRPr="001F7B8B">
        <w:rPr>
          <w:sz w:val="24"/>
          <w:szCs w:val="24"/>
        </w:rPr>
        <w:t xml:space="preserve">. </w:t>
      </w:r>
      <w:r w:rsidRPr="001F7B8B">
        <w:rPr>
          <w:sz w:val="24"/>
          <w:szCs w:val="24"/>
          <w:lang w:val="vi-VN"/>
        </w:rPr>
        <w:t>H</w:t>
      </w:r>
      <w:r w:rsidRPr="001F7B8B">
        <w:rPr>
          <w:sz w:val="24"/>
          <w:szCs w:val="24"/>
        </w:rPr>
        <w:t xml:space="preserve">. (2024). The connection between vocabulary size and vocabulary learning strategies: A case study of English as foreign language learners at UD-UFLS. </w:t>
      </w:r>
      <w:proofErr w:type="spellStart"/>
      <w:r w:rsidRPr="001F7B8B">
        <w:rPr>
          <w:rStyle w:val="Emphasis"/>
          <w:sz w:val="24"/>
          <w:szCs w:val="24"/>
        </w:rPr>
        <w:t>Tạp</w:t>
      </w:r>
      <w:proofErr w:type="spellEnd"/>
      <w:r w:rsidRPr="001F7B8B">
        <w:rPr>
          <w:rStyle w:val="Emphasis"/>
          <w:sz w:val="24"/>
          <w:szCs w:val="24"/>
        </w:rPr>
        <w:t xml:space="preserve"> </w:t>
      </w:r>
      <w:proofErr w:type="spellStart"/>
      <w:r w:rsidRPr="001F7B8B">
        <w:rPr>
          <w:rStyle w:val="Emphasis"/>
          <w:sz w:val="24"/>
          <w:szCs w:val="24"/>
        </w:rPr>
        <w:t>chí</w:t>
      </w:r>
      <w:proofErr w:type="spellEnd"/>
      <w:r w:rsidRPr="001F7B8B">
        <w:rPr>
          <w:rStyle w:val="Emphasis"/>
          <w:sz w:val="24"/>
          <w:szCs w:val="24"/>
        </w:rPr>
        <w:t xml:space="preserve"> </w:t>
      </w:r>
      <w:proofErr w:type="spellStart"/>
      <w:r w:rsidRPr="001F7B8B">
        <w:rPr>
          <w:rStyle w:val="Emphasis"/>
          <w:sz w:val="24"/>
          <w:szCs w:val="24"/>
        </w:rPr>
        <w:t>Khoa</w:t>
      </w:r>
      <w:proofErr w:type="spellEnd"/>
      <w:r w:rsidRPr="001F7B8B">
        <w:rPr>
          <w:rStyle w:val="Emphasis"/>
          <w:sz w:val="24"/>
          <w:szCs w:val="24"/>
        </w:rPr>
        <w:t xml:space="preserve"> </w:t>
      </w:r>
      <w:proofErr w:type="spellStart"/>
      <w:r w:rsidRPr="001F7B8B">
        <w:rPr>
          <w:rStyle w:val="Emphasis"/>
          <w:sz w:val="24"/>
          <w:szCs w:val="24"/>
        </w:rPr>
        <w:t>học</w:t>
      </w:r>
      <w:proofErr w:type="spellEnd"/>
      <w:r w:rsidRPr="001F7B8B">
        <w:rPr>
          <w:rStyle w:val="Emphasis"/>
          <w:sz w:val="24"/>
          <w:szCs w:val="24"/>
        </w:rPr>
        <w:t xml:space="preserve"> </w:t>
      </w:r>
      <w:proofErr w:type="spellStart"/>
      <w:r w:rsidRPr="001F7B8B">
        <w:rPr>
          <w:rStyle w:val="Emphasis"/>
          <w:sz w:val="24"/>
          <w:szCs w:val="24"/>
        </w:rPr>
        <w:t>và</w:t>
      </w:r>
      <w:proofErr w:type="spellEnd"/>
      <w:r w:rsidRPr="001F7B8B">
        <w:rPr>
          <w:rStyle w:val="Emphasis"/>
          <w:sz w:val="24"/>
          <w:szCs w:val="24"/>
        </w:rPr>
        <w:t xml:space="preserve"> </w:t>
      </w:r>
      <w:proofErr w:type="spellStart"/>
      <w:r w:rsidRPr="001F7B8B">
        <w:rPr>
          <w:rStyle w:val="Emphasis"/>
          <w:sz w:val="24"/>
          <w:szCs w:val="24"/>
        </w:rPr>
        <w:t>Công</w:t>
      </w:r>
      <w:proofErr w:type="spellEnd"/>
      <w:r w:rsidRPr="001F7B8B">
        <w:rPr>
          <w:rStyle w:val="Emphasis"/>
          <w:sz w:val="24"/>
          <w:szCs w:val="24"/>
        </w:rPr>
        <w:t xml:space="preserve"> </w:t>
      </w:r>
      <w:proofErr w:type="spellStart"/>
      <w:r w:rsidRPr="001F7B8B">
        <w:rPr>
          <w:rStyle w:val="Emphasis"/>
          <w:sz w:val="24"/>
          <w:szCs w:val="24"/>
        </w:rPr>
        <w:t>nghệ-Đại</w:t>
      </w:r>
      <w:proofErr w:type="spellEnd"/>
      <w:r w:rsidRPr="001F7B8B">
        <w:rPr>
          <w:rStyle w:val="Emphasis"/>
          <w:sz w:val="24"/>
          <w:szCs w:val="24"/>
        </w:rPr>
        <w:t xml:space="preserve"> </w:t>
      </w:r>
      <w:proofErr w:type="spellStart"/>
      <w:r w:rsidRPr="001F7B8B">
        <w:rPr>
          <w:rStyle w:val="Emphasis"/>
          <w:sz w:val="24"/>
          <w:szCs w:val="24"/>
        </w:rPr>
        <w:t>học</w:t>
      </w:r>
      <w:proofErr w:type="spellEnd"/>
      <w:r w:rsidRPr="001F7B8B">
        <w:rPr>
          <w:rStyle w:val="Emphasis"/>
          <w:sz w:val="24"/>
          <w:szCs w:val="24"/>
        </w:rPr>
        <w:t xml:space="preserve"> </w:t>
      </w:r>
      <w:proofErr w:type="spellStart"/>
      <w:r w:rsidRPr="001F7B8B">
        <w:rPr>
          <w:rStyle w:val="Emphasis"/>
          <w:sz w:val="24"/>
          <w:szCs w:val="24"/>
        </w:rPr>
        <w:t>Đà</w:t>
      </w:r>
      <w:proofErr w:type="spellEnd"/>
      <w:r w:rsidRPr="001F7B8B">
        <w:rPr>
          <w:rStyle w:val="Emphasis"/>
          <w:sz w:val="24"/>
          <w:szCs w:val="24"/>
        </w:rPr>
        <w:t xml:space="preserve"> </w:t>
      </w:r>
      <w:proofErr w:type="spellStart"/>
      <w:r w:rsidRPr="001F7B8B">
        <w:rPr>
          <w:rStyle w:val="Emphasis"/>
          <w:sz w:val="24"/>
          <w:szCs w:val="24"/>
        </w:rPr>
        <w:t>Nẵng</w:t>
      </w:r>
      <w:proofErr w:type="spellEnd"/>
      <w:r w:rsidRPr="001F7B8B">
        <w:rPr>
          <w:sz w:val="24"/>
          <w:szCs w:val="24"/>
        </w:rPr>
        <w:t>, 87-93.</w:t>
      </w:r>
    </w:p>
    <w:p w14:paraId="34527AC0" w14:textId="2F98E334" w:rsidR="004F1B22" w:rsidRPr="001F7B8B" w:rsidRDefault="004F1B22" w:rsidP="004F1B22">
      <w:pPr>
        <w:spacing w:after="0"/>
        <w:ind w:left="720" w:hanging="720"/>
        <w:jc w:val="left"/>
        <w:rPr>
          <w:rStyle w:val="Hyperlink"/>
          <w:sz w:val="24"/>
          <w:szCs w:val="24"/>
        </w:rPr>
      </w:pPr>
      <w:r w:rsidRPr="001F7B8B">
        <w:rPr>
          <w:sz w:val="24"/>
          <w:szCs w:val="24"/>
        </w:rPr>
        <w:t xml:space="preserve">Ngo, K. T. (2024). The use of ChatGPT for vocabulary acquisition: A literature review. </w:t>
      </w:r>
      <w:r w:rsidRPr="001F7B8B">
        <w:rPr>
          <w:rStyle w:val="Emphasis"/>
          <w:sz w:val="24"/>
          <w:szCs w:val="24"/>
        </w:rPr>
        <w:t>International Journal of Artificial Intelligence in Language Education, 1</w:t>
      </w:r>
      <w:r w:rsidRPr="001F7B8B">
        <w:rPr>
          <w:sz w:val="24"/>
          <w:szCs w:val="24"/>
        </w:rPr>
        <w:t xml:space="preserve">(2), Article e24121. </w:t>
      </w:r>
      <w:hyperlink r:id="rId53" w:tgtFrame="_new" w:history="1">
        <w:r w:rsidRPr="001F7B8B">
          <w:rPr>
            <w:rStyle w:val="Hyperlink"/>
            <w:sz w:val="24"/>
            <w:szCs w:val="24"/>
          </w:rPr>
          <w:t>https://doi.org/10.54855/ijaile.24121</w:t>
        </w:r>
      </w:hyperlink>
    </w:p>
    <w:p w14:paraId="175100D5" w14:textId="510B4735" w:rsidR="00720F31" w:rsidRPr="001F7B8B" w:rsidRDefault="00720F31" w:rsidP="004F1B22">
      <w:pPr>
        <w:spacing w:after="0"/>
        <w:ind w:left="720" w:hanging="720"/>
        <w:jc w:val="left"/>
        <w:rPr>
          <w:sz w:val="32"/>
          <w:szCs w:val="24"/>
          <w:lang w:val="vi-VN"/>
        </w:rPr>
      </w:pPr>
      <w:r w:rsidRPr="001F7B8B">
        <w:rPr>
          <w:sz w:val="24"/>
        </w:rPr>
        <w:t xml:space="preserve">Oxford Learner’s Dictionaries. (2023). Vocabulary. In </w:t>
      </w:r>
      <w:r w:rsidRPr="001F7B8B">
        <w:rPr>
          <w:rStyle w:val="Emphasis"/>
          <w:sz w:val="24"/>
        </w:rPr>
        <w:t>Oxford Learner’s Dictionaries</w:t>
      </w:r>
      <w:r w:rsidRPr="001F7B8B">
        <w:rPr>
          <w:sz w:val="24"/>
        </w:rPr>
        <w:t xml:space="preserve">. Retrieved October 10, 2023, from </w:t>
      </w:r>
      <w:hyperlink r:id="rId54" w:history="1">
        <w:r w:rsidRPr="001F7B8B">
          <w:rPr>
            <w:rStyle w:val="Hyperlink"/>
            <w:sz w:val="24"/>
          </w:rPr>
          <w:t>https://www.oxfordlearnersdictionaries.com/us/definition/english/vocabulary</w:t>
        </w:r>
      </w:hyperlink>
      <w:r w:rsidRPr="001F7B8B">
        <w:rPr>
          <w:sz w:val="24"/>
          <w:lang w:val="vi-VN"/>
        </w:rPr>
        <w:t xml:space="preserve"> </w:t>
      </w:r>
    </w:p>
    <w:p w14:paraId="5B3BDDBB" w14:textId="77777777" w:rsidR="004F1B22" w:rsidRPr="001F7B8B" w:rsidRDefault="004F1B22" w:rsidP="004F1B22">
      <w:pPr>
        <w:spacing w:after="0"/>
        <w:ind w:left="720" w:hanging="720"/>
        <w:jc w:val="left"/>
        <w:rPr>
          <w:sz w:val="24"/>
          <w:szCs w:val="24"/>
        </w:rPr>
      </w:pPr>
      <w:proofErr w:type="spellStart"/>
      <w:r w:rsidRPr="001F7B8B">
        <w:rPr>
          <w:sz w:val="24"/>
          <w:szCs w:val="24"/>
        </w:rPr>
        <w:t>Özdemir</w:t>
      </w:r>
      <w:proofErr w:type="spellEnd"/>
      <w:r w:rsidRPr="001F7B8B">
        <w:rPr>
          <w:sz w:val="24"/>
          <w:szCs w:val="24"/>
        </w:rPr>
        <w:t xml:space="preserve">, O., &amp; Seçkin, H. (2024). Quantifying cognitive and affective impacts of Quizlet on learning outcomes: A systematic review and comprehensive meta-analysis. </w:t>
      </w:r>
      <w:r w:rsidRPr="001F7B8B">
        <w:rPr>
          <w:rStyle w:val="Emphasis"/>
          <w:sz w:val="24"/>
          <w:szCs w:val="24"/>
        </w:rPr>
        <w:t>Frontiers in Psychology, 15</w:t>
      </w:r>
      <w:r w:rsidRPr="001F7B8B">
        <w:rPr>
          <w:sz w:val="24"/>
          <w:szCs w:val="24"/>
        </w:rPr>
        <w:t xml:space="preserve">, 1-18. </w:t>
      </w:r>
      <w:hyperlink r:id="rId55" w:history="1">
        <w:r w:rsidRPr="001F7B8B">
          <w:rPr>
            <w:rStyle w:val="Hyperlink"/>
            <w:sz w:val="24"/>
            <w:szCs w:val="24"/>
          </w:rPr>
          <w:t>https://doi.org/10.3389/fpsyg.2024.1349835</w:t>
        </w:r>
      </w:hyperlink>
      <w:r w:rsidRPr="001F7B8B">
        <w:rPr>
          <w:sz w:val="24"/>
          <w:szCs w:val="24"/>
        </w:rPr>
        <w:t xml:space="preserve"> </w:t>
      </w:r>
    </w:p>
    <w:p w14:paraId="22B641CD" w14:textId="77777777" w:rsidR="004F1B22" w:rsidRPr="001F7B8B" w:rsidRDefault="004F1B22" w:rsidP="004F1B22">
      <w:pPr>
        <w:spacing w:after="0"/>
        <w:ind w:left="720" w:hanging="720"/>
        <w:jc w:val="left"/>
        <w:rPr>
          <w:sz w:val="24"/>
          <w:szCs w:val="24"/>
        </w:rPr>
      </w:pPr>
      <w:r w:rsidRPr="001F7B8B">
        <w:rPr>
          <w:sz w:val="24"/>
          <w:szCs w:val="24"/>
        </w:rPr>
        <w:t xml:space="preserve">Pallant, J. (2020). </w:t>
      </w:r>
      <w:r w:rsidRPr="001F7B8B">
        <w:rPr>
          <w:rStyle w:val="Emphasis"/>
          <w:sz w:val="24"/>
          <w:szCs w:val="24"/>
        </w:rPr>
        <w:t>SPSS survival manual: A step by step guide to data analysis using IBM SPSS</w:t>
      </w:r>
      <w:r w:rsidRPr="001F7B8B">
        <w:rPr>
          <w:sz w:val="24"/>
          <w:szCs w:val="24"/>
        </w:rPr>
        <w:t xml:space="preserve">. Routledge. </w:t>
      </w:r>
      <w:hyperlink r:id="rId56" w:history="1">
        <w:r w:rsidRPr="001F7B8B">
          <w:rPr>
            <w:rStyle w:val="Hyperlink"/>
            <w:sz w:val="24"/>
            <w:szCs w:val="24"/>
          </w:rPr>
          <w:t>https://doi.org/10.4324/9781003117452</w:t>
        </w:r>
      </w:hyperlink>
      <w:r w:rsidRPr="001F7B8B">
        <w:rPr>
          <w:sz w:val="24"/>
          <w:szCs w:val="24"/>
        </w:rPr>
        <w:t xml:space="preserve"> </w:t>
      </w:r>
    </w:p>
    <w:p w14:paraId="45071A68" w14:textId="77777777" w:rsidR="004F1B22" w:rsidRPr="001F7B8B" w:rsidRDefault="004F1B22" w:rsidP="004F1B22">
      <w:pPr>
        <w:spacing w:after="0"/>
        <w:ind w:left="720" w:hanging="720"/>
        <w:jc w:val="left"/>
        <w:rPr>
          <w:sz w:val="24"/>
          <w:szCs w:val="24"/>
        </w:rPr>
      </w:pPr>
      <w:proofErr w:type="spellStart"/>
      <w:r w:rsidRPr="001F7B8B">
        <w:rPr>
          <w:sz w:val="24"/>
          <w:szCs w:val="24"/>
        </w:rPr>
        <w:t>Phakiti</w:t>
      </w:r>
      <w:proofErr w:type="spellEnd"/>
      <w:r w:rsidRPr="001F7B8B">
        <w:rPr>
          <w:sz w:val="24"/>
          <w:szCs w:val="24"/>
        </w:rPr>
        <w:t xml:space="preserve">, A. (2014). </w:t>
      </w:r>
      <w:r w:rsidRPr="001F7B8B">
        <w:rPr>
          <w:rStyle w:val="Emphasis"/>
          <w:sz w:val="24"/>
          <w:szCs w:val="24"/>
        </w:rPr>
        <w:t>Experimental research methods in language learning</w:t>
      </w:r>
      <w:r w:rsidRPr="001F7B8B">
        <w:rPr>
          <w:sz w:val="24"/>
          <w:szCs w:val="24"/>
        </w:rPr>
        <w:t>. Bloomsbury.</w:t>
      </w:r>
    </w:p>
    <w:p w14:paraId="3C8CE5D1" w14:textId="77777777" w:rsidR="004F1B22" w:rsidRPr="001F7B8B" w:rsidRDefault="004F1B22" w:rsidP="004F1B22">
      <w:pPr>
        <w:spacing w:after="0"/>
        <w:ind w:left="720" w:hanging="720"/>
        <w:jc w:val="left"/>
        <w:rPr>
          <w:sz w:val="24"/>
          <w:szCs w:val="24"/>
        </w:rPr>
      </w:pPr>
      <w:r w:rsidRPr="001F7B8B">
        <w:rPr>
          <w:sz w:val="24"/>
          <w:szCs w:val="24"/>
        </w:rPr>
        <w:t xml:space="preserve">Pimentel, J. L. (2010). A note on the usage of Likert scaling for research data analysis. </w:t>
      </w:r>
      <w:r w:rsidRPr="001F7B8B">
        <w:rPr>
          <w:rStyle w:val="Emphasis"/>
          <w:sz w:val="24"/>
          <w:szCs w:val="24"/>
        </w:rPr>
        <w:t>USM R&amp;D Journal, 18</w:t>
      </w:r>
      <w:r w:rsidRPr="001F7B8B">
        <w:rPr>
          <w:sz w:val="24"/>
          <w:szCs w:val="24"/>
        </w:rPr>
        <w:t>(2), 109-112.</w:t>
      </w:r>
    </w:p>
    <w:p w14:paraId="04595B32" w14:textId="77777777" w:rsidR="004F1B22" w:rsidRPr="001F7B8B" w:rsidRDefault="004F1B22" w:rsidP="004F1B22">
      <w:pPr>
        <w:spacing w:after="0"/>
        <w:ind w:left="720" w:hanging="720"/>
        <w:jc w:val="left"/>
        <w:rPr>
          <w:sz w:val="24"/>
          <w:szCs w:val="24"/>
        </w:rPr>
      </w:pPr>
      <w:r w:rsidRPr="001F7B8B">
        <w:rPr>
          <w:sz w:val="24"/>
          <w:szCs w:val="24"/>
        </w:rPr>
        <w:t xml:space="preserve">Platzer, H. (2020). The role of Quizlet in vocabulary acquisition. </w:t>
      </w:r>
      <w:r w:rsidRPr="001F7B8B">
        <w:rPr>
          <w:rStyle w:val="Emphasis"/>
          <w:sz w:val="24"/>
          <w:szCs w:val="24"/>
        </w:rPr>
        <w:t>Electronic Journal of Foreign Language Teaching, 17</w:t>
      </w:r>
      <w:r w:rsidRPr="001F7B8B">
        <w:rPr>
          <w:sz w:val="24"/>
          <w:szCs w:val="24"/>
        </w:rPr>
        <w:t>(2), 421-438.</w:t>
      </w:r>
    </w:p>
    <w:p w14:paraId="730C3F97" w14:textId="77777777" w:rsidR="004F1B22" w:rsidRPr="001F7B8B" w:rsidRDefault="004F1B22" w:rsidP="004F1B22">
      <w:pPr>
        <w:spacing w:after="0"/>
        <w:ind w:left="720" w:hanging="720"/>
        <w:jc w:val="left"/>
        <w:rPr>
          <w:sz w:val="24"/>
          <w:szCs w:val="24"/>
        </w:rPr>
      </w:pPr>
      <w:r w:rsidRPr="001F7B8B">
        <w:rPr>
          <w:sz w:val="24"/>
          <w:szCs w:val="24"/>
          <w:lang w:val="pt-BR"/>
        </w:rPr>
        <w:t xml:space="preserve">Robiya, H., Feruzabonu, M., &amp; Oʻgʻilxon, M. (2024). </w:t>
      </w:r>
      <w:r w:rsidRPr="001F7B8B">
        <w:rPr>
          <w:sz w:val="24"/>
          <w:szCs w:val="24"/>
        </w:rPr>
        <w:t xml:space="preserve">The role of vocabulary in learning language. </w:t>
      </w:r>
      <w:r w:rsidRPr="001F7B8B">
        <w:rPr>
          <w:rStyle w:val="Emphasis"/>
          <w:sz w:val="24"/>
          <w:szCs w:val="24"/>
        </w:rPr>
        <w:t>Western European Journal of Linguistics and Education, 2</w:t>
      </w:r>
      <w:r w:rsidRPr="001F7B8B">
        <w:rPr>
          <w:sz w:val="24"/>
          <w:szCs w:val="24"/>
        </w:rPr>
        <w:t xml:space="preserve">(5), 344-347. </w:t>
      </w:r>
      <w:hyperlink r:id="rId57" w:history="1">
        <w:r w:rsidRPr="001F7B8B">
          <w:rPr>
            <w:rStyle w:val="Hyperlink"/>
            <w:sz w:val="24"/>
            <w:szCs w:val="24"/>
          </w:rPr>
          <w:t>https://westerneuropeanstudies.com/index.php/2/article/view/998</w:t>
        </w:r>
      </w:hyperlink>
    </w:p>
    <w:p w14:paraId="37F06710" w14:textId="77777777" w:rsidR="004F1B22" w:rsidRPr="001F7B8B" w:rsidRDefault="004F1B22" w:rsidP="004F1B22">
      <w:pPr>
        <w:spacing w:after="0"/>
        <w:ind w:left="720" w:hanging="720"/>
        <w:jc w:val="left"/>
        <w:rPr>
          <w:sz w:val="24"/>
          <w:szCs w:val="24"/>
        </w:rPr>
      </w:pPr>
      <w:proofErr w:type="spellStart"/>
      <w:r w:rsidRPr="001F7B8B">
        <w:rPr>
          <w:sz w:val="24"/>
          <w:szCs w:val="24"/>
        </w:rPr>
        <w:t>Ruliyanti</w:t>
      </w:r>
      <w:proofErr w:type="spellEnd"/>
      <w:r w:rsidRPr="001F7B8B">
        <w:rPr>
          <w:sz w:val="24"/>
          <w:szCs w:val="24"/>
        </w:rPr>
        <w:t xml:space="preserve">, T., Sumarni, W., &amp; </w:t>
      </w:r>
      <w:proofErr w:type="spellStart"/>
      <w:r w:rsidRPr="001F7B8B">
        <w:rPr>
          <w:sz w:val="24"/>
          <w:szCs w:val="24"/>
        </w:rPr>
        <w:t>Ulum</w:t>
      </w:r>
      <w:proofErr w:type="spellEnd"/>
      <w:r w:rsidRPr="001F7B8B">
        <w:rPr>
          <w:sz w:val="24"/>
          <w:szCs w:val="24"/>
        </w:rPr>
        <w:t xml:space="preserve">, M. (2021, November). The development of questionnaire instruments assisted by Google Form application to measure students’ CEP characters on the STEM integrated chemistry module. In </w:t>
      </w:r>
      <w:r w:rsidRPr="001F7B8B">
        <w:rPr>
          <w:rStyle w:val="Emphasis"/>
          <w:sz w:val="24"/>
          <w:szCs w:val="24"/>
        </w:rPr>
        <w:t>6th International Conference on Science, Education and Technology (ISET 2020)</w:t>
      </w:r>
      <w:r w:rsidRPr="001F7B8B">
        <w:rPr>
          <w:sz w:val="24"/>
          <w:szCs w:val="24"/>
        </w:rPr>
        <w:t xml:space="preserve"> (pp. 5–10). Atlantis Press. </w:t>
      </w:r>
      <w:hyperlink r:id="rId58" w:history="1">
        <w:r w:rsidRPr="001F7B8B">
          <w:rPr>
            <w:rStyle w:val="Hyperlink"/>
            <w:sz w:val="24"/>
            <w:szCs w:val="24"/>
          </w:rPr>
          <w:t>https://doi.org/10.2991/assehr.k.211125.002</w:t>
        </w:r>
      </w:hyperlink>
      <w:r w:rsidRPr="001F7B8B">
        <w:rPr>
          <w:sz w:val="24"/>
          <w:szCs w:val="24"/>
        </w:rPr>
        <w:t xml:space="preserve"> </w:t>
      </w:r>
    </w:p>
    <w:p w14:paraId="1CAE972C" w14:textId="77777777" w:rsidR="004F1B22" w:rsidRPr="001F7B8B" w:rsidRDefault="004F1B22" w:rsidP="004F1B22">
      <w:pPr>
        <w:spacing w:after="0"/>
        <w:ind w:left="720" w:hanging="720"/>
        <w:jc w:val="left"/>
        <w:rPr>
          <w:sz w:val="24"/>
          <w:szCs w:val="24"/>
        </w:rPr>
      </w:pPr>
      <w:r w:rsidRPr="001F7B8B">
        <w:rPr>
          <w:sz w:val="24"/>
          <w:szCs w:val="24"/>
        </w:rPr>
        <w:t xml:space="preserve">Shcherbakova, O., &amp; </w:t>
      </w:r>
      <w:proofErr w:type="spellStart"/>
      <w:r w:rsidRPr="001F7B8B">
        <w:rPr>
          <w:sz w:val="24"/>
          <w:szCs w:val="24"/>
        </w:rPr>
        <w:t>Baranenko</w:t>
      </w:r>
      <w:proofErr w:type="spellEnd"/>
      <w:r w:rsidRPr="001F7B8B">
        <w:rPr>
          <w:sz w:val="24"/>
          <w:szCs w:val="24"/>
        </w:rPr>
        <w:t xml:space="preserve">, T. (2024). The usage of web applications in English language learning. </w:t>
      </w:r>
      <w:r w:rsidRPr="001F7B8B">
        <w:rPr>
          <w:rStyle w:val="Emphasis"/>
          <w:sz w:val="24"/>
          <w:szCs w:val="24"/>
        </w:rPr>
        <w:t>Scientific Journal of Polonia University, 64</w:t>
      </w:r>
      <w:r w:rsidRPr="001F7B8B">
        <w:rPr>
          <w:sz w:val="24"/>
          <w:szCs w:val="24"/>
        </w:rPr>
        <w:t xml:space="preserve">(3), 104-109. </w:t>
      </w:r>
      <w:hyperlink r:id="rId59" w:history="1">
        <w:r w:rsidRPr="001F7B8B">
          <w:rPr>
            <w:rStyle w:val="Hyperlink"/>
            <w:sz w:val="24"/>
            <w:szCs w:val="24"/>
          </w:rPr>
          <w:t>https://doi.org/10.23856/6412</w:t>
        </w:r>
      </w:hyperlink>
      <w:r w:rsidRPr="001F7B8B">
        <w:rPr>
          <w:sz w:val="24"/>
          <w:szCs w:val="24"/>
        </w:rPr>
        <w:t xml:space="preserve"> </w:t>
      </w:r>
    </w:p>
    <w:p w14:paraId="70EA3BF6" w14:textId="77777777" w:rsidR="004F1B22" w:rsidRPr="001F7B8B" w:rsidRDefault="004F1B22" w:rsidP="004F1B22">
      <w:pPr>
        <w:spacing w:after="0"/>
        <w:ind w:left="720" w:hanging="720"/>
        <w:jc w:val="left"/>
        <w:rPr>
          <w:sz w:val="24"/>
          <w:szCs w:val="24"/>
        </w:rPr>
      </w:pPr>
      <w:proofErr w:type="spellStart"/>
      <w:r w:rsidRPr="001F7B8B">
        <w:rPr>
          <w:sz w:val="24"/>
          <w:szCs w:val="24"/>
        </w:rPr>
        <w:t>Sholihah</w:t>
      </w:r>
      <w:proofErr w:type="spellEnd"/>
      <w:r w:rsidRPr="001F7B8B">
        <w:rPr>
          <w:sz w:val="24"/>
          <w:szCs w:val="24"/>
        </w:rPr>
        <w:t xml:space="preserve">, T. M., &amp; </w:t>
      </w:r>
      <w:proofErr w:type="spellStart"/>
      <w:r w:rsidRPr="001F7B8B">
        <w:rPr>
          <w:sz w:val="24"/>
          <w:szCs w:val="24"/>
        </w:rPr>
        <w:t>Lastariwati</w:t>
      </w:r>
      <w:proofErr w:type="spellEnd"/>
      <w:r w:rsidRPr="001F7B8B">
        <w:rPr>
          <w:sz w:val="24"/>
          <w:szCs w:val="24"/>
        </w:rPr>
        <w:t xml:space="preserve">, B. (2020). Problem-based learning to increase competence of critical thinking and problem solving. </w:t>
      </w:r>
      <w:r w:rsidRPr="001F7B8B">
        <w:rPr>
          <w:rStyle w:val="Emphasis"/>
          <w:sz w:val="24"/>
          <w:szCs w:val="24"/>
        </w:rPr>
        <w:t>Journal of Education and Learning (</w:t>
      </w:r>
      <w:proofErr w:type="spellStart"/>
      <w:r w:rsidRPr="001F7B8B">
        <w:rPr>
          <w:rStyle w:val="Emphasis"/>
          <w:sz w:val="24"/>
          <w:szCs w:val="24"/>
        </w:rPr>
        <w:t>EduLearn</w:t>
      </w:r>
      <w:proofErr w:type="spellEnd"/>
      <w:r w:rsidRPr="001F7B8B">
        <w:rPr>
          <w:rStyle w:val="Emphasis"/>
          <w:sz w:val="24"/>
          <w:szCs w:val="24"/>
        </w:rPr>
        <w:t>), 14</w:t>
      </w:r>
      <w:r w:rsidRPr="001F7B8B">
        <w:rPr>
          <w:sz w:val="24"/>
          <w:szCs w:val="24"/>
        </w:rPr>
        <w:t xml:space="preserve">(1), 148-154. </w:t>
      </w:r>
      <w:hyperlink r:id="rId60" w:history="1">
        <w:r w:rsidRPr="001F7B8B">
          <w:rPr>
            <w:rStyle w:val="Hyperlink"/>
            <w:sz w:val="24"/>
            <w:szCs w:val="24"/>
          </w:rPr>
          <w:t>https://doi.org/10.11591/edulearn.v14i1.13772</w:t>
        </w:r>
      </w:hyperlink>
      <w:r w:rsidRPr="001F7B8B">
        <w:rPr>
          <w:sz w:val="24"/>
          <w:szCs w:val="24"/>
        </w:rPr>
        <w:t xml:space="preserve"> </w:t>
      </w:r>
    </w:p>
    <w:p w14:paraId="650B496C" w14:textId="77777777" w:rsidR="004F1B22" w:rsidRPr="001F7B8B" w:rsidRDefault="004F1B22" w:rsidP="004F1B22">
      <w:pPr>
        <w:spacing w:after="0"/>
        <w:ind w:left="720" w:hanging="720"/>
        <w:jc w:val="left"/>
        <w:rPr>
          <w:sz w:val="24"/>
          <w:szCs w:val="24"/>
        </w:rPr>
      </w:pPr>
      <w:r w:rsidRPr="001F7B8B">
        <w:rPr>
          <w:sz w:val="24"/>
          <w:szCs w:val="24"/>
          <w:lang w:val="pt-BR"/>
        </w:rPr>
        <w:t xml:space="preserve">Siswanto, S., Mirza, A. A., &amp; Qamariah, Z. (2025). </w:t>
      </w:r>
      <w:r w:rsidRPr="001F7B8B">
        <w:rPr>
          <w:sz w:val="24"/>
          <w:szCs w:val="24"/>
        </w:rPr>
        <w:t xml:space="preserve">The effect of using ChatGPT as a learning technology on EFL students’ vocabulary mastery. </w:t>
      </w:r>
      <w:proofErr w:type="spellStart"/>
      <w:r w:rsidRPr="001F7B8B">
        <w:rPr>
          <w:rStyle w:val="Emphasis"/>
          <w:sz w:val="24"/>
          <w:szCs w:val="24"/>
        </w:rPr>
        <w:t>Jurnal</w:t>
      </w:r>
      <w:proofErr w:type="spellEnd"/>
      <w:r w:rsidRPr="001F7B8B">
        <w:rPr>
          <w:rStyle w:val="Emphasis"/>
          <w:sz w:val="24"/>
          <w:szCs w:val="24"/>
        </w:rPr>
        <w:t xml:space="preserve"> </w:t>
      </w:r>
      <w:proofErr w:type="spellStart"/>
      <w:r w:rsidRPr="001F7B8B">
        <w:rPr>
          <w:rStyle w:val="Emphasis"/>
          <w:sz w:val="24"/>
          <w:szCs w:val="24"/>
        </w:rPr>
        <w:t>Riset</w:t>
      </w:r>
      <w:proofErr w:type="spellEnd"/>
      <w:r w:rsidRPr="001F7B8B">
        <w:rPr>
          <w:rStyle w:val="Emphasis"/>
          <w:sz w:val="24"/>
          <w:szCs w:val="24"/>
        </w:rPr>
        <w:t xml:space="preserve"> </w:t>
      </w:r>
      <w:proofErr w:type="spellStart"/>
      <w:r w:rsidRPr="001F7B8B">
        <w:rPr>
          <w:rStyle w:val="Emphasis"/>
          <w:sz w:val="24"/>
          <w:szCs w:val="24"/>
        </w:rPr>
        <w:t>Rumpun</w:t>
      </w:r>
      <w:proofErr w:type="spellEnd"/>
      <w:r w:rsidRPr="001F7B8B">
        <w:rPr>
          <w:rStyle w:val="Emphasis"/>
          <w:sz w:val="24"/>
          <w:szCs w:val="24"/>
        </w:rPr>
        <w:t xml:space="preserve"> </w:t>
      </w:r>
      <w:proofErr w:type="spellStart"/>
      <w:r w:rsidRPr="001F7B8B">
        <w:rPr>
          <w:rStyle w:val="Emphasis"/>
          <w:sz w:val="24"/>
          <w:szCs w:val="24"/>
        </w:rPr>
        <w:t>Ilmu</w:t>
      </w:r>
      <w:proofErr w:type="spellEnd"/>
      <w:r w:rsidRPr="001F7B8B">
        <w:rPr>
          <w:rStyle w:val="Emphasis"/>
          <w:sz w:val="24"/>
          <w:szCs w:val="24"/>
        </w:rPr>
        <w:t xml:space="preserve"> Bahasa, 4</w:t>
      </w:r>
      <w:r w:rsidRPr="001F7B8B">
        <w:rPr>
          <w:sz w:val="24"/>
          <w:szCs w:val="24"/>
        </w:rPr>
        <w:t xml:space="preserve">(1), 600-611. </w:t>
      </w:r>
      <w:hyperlink r:id="rId61" w:history="1">
        <w:r w:rsidRPr="001F7B8B">
          <w:rPr>
            <w:rStyle w:val="Hyperlink"/>
            <w:sz w:val="24"/>
            <w:szCs w:val="24"/>
          </w:rPr>
          <w:t>https://doi.org/10.55606/jurribah.v4i1.5193</w:t>
        </w:r>
      </w:hyperlink>
      <w:r w:rsidRPr="001F7B8B">
        <w:rPr>
          <w:sz w:val="24"/>
          <w:szCs w:val="24"/>
        </w:rPr>
        <w:t xml:space="preserve"> </w:t>
      </w:r>
    </w:p>
    <w:p w14:paraId="7D0C9437" w14:textId="77777777" w:rsidR="004F1B22" w:rsidRPr="001F7B8B" w:rsidRDefault="004F1B22" w:rsidP="004F1B22">
      <w:pPr>
        <w:spacing w:after="0"/>
        <w:ind w:left="720" w:hanging="720"/>
        <w:jc w:val="left"/>
        <w:rPr>
          <w:sz w:val="24"/>
          <w:szCs w:val="24"/>
          <w:lang w:val="vi-VN"/>
        </w:rPr>
      </w:pPr>
      <w:r w:rsidRPr="001F7B8B">
        <w:rPr>
          <w:sz w:val="24"/>
          <w:szCs w:val="24"/>
        </w:rPr>
        <w:lastRenderedPageBreak/>
        <w:t xml:space="preserve">Sözen, E., &amp; Güven, U. (2019). The effect of online assessments on students' attitudes towards undergraduate-level geography courses. </w:t>
      </w:r>
      <w:r w:rsidRPr="001F7B8B">
        <w:rPr>
          <w:rStyle w:val="Emphasis"/>
          <w:sz w:val="24"/>
          <w:szCs w:val="24"/>
        </w:rPr>
        <w:t>International Education Studies, 12</w:t>
      </w:r>
      <w:r w:rsidRPr="001F7B8B">
        <w:rPr>
          <w:sz w:val="24"/>
          <w:szCs w:val="24"/>
        </w:rPr>
        <w:t xml:space="preserve">(10), 1-8. </w:t>
      </w:r>
      <w:hyperlink r:id="rId62" w:history="1">
        <w:r w:rsidRPr="001F7B8B">
          <w:rPr>
            <w:rStyle w:val="Hyperlink"/>
            <w:sz w:val="24"/>
            <w:szCs w:val="24"/>
          </w:rPr>
          <w:t>https://doi.org/10.5539/ies.v12n10p1</w:t>
        </w:r>
      </w:hyperlink>
      <w:r w:rsidRPr="001F7B8B">
        <w:rPr>
          <w:sz w:val="24"/>
          <w:szCs w:val="24"/>
          <w:lang w:val="vi-VN"/>
        </w:rPr>
        <w:t xml:space="preserve"> </w:t>
      </w:r>
    </w:p>
    <w:p w14:paraId="669EF5F8" w14:textId="77777777" w:rsidR="004F1B22" w:rsidRPr="001F7B8B" w:rsidRDefault="004F1B22" w:rsidP="004F1B22">
      <w:pPr>
        <w:spacing w:after="0"/>
        <w:ind w:left="720" w:hanging="720"/>
        <w:jc w:val="left"/>
        <w:rPr>
          <w:sz w:val="24"/>
          <w:szCs w:val="24"/>
        </w:rPr>
      </w:pPr>
      <w:r w:rsidRPr="001F7B8B">
        <w:rPr>
          <w:sz w:val="24"/>
          <w:szCs w:val="24"/>
        </w:rPr>
        <w:t xml:space="preserve">Sreena, S., &amp; </w:t>
      </w:r>
      <w:proofErr w:type="spellStart"/>
      <w:r w:rsidRPr="001F7B8B">
        <w:rPr>
          <w:sz w:val="24"/>
          <w:szCs w:val="24"/>
        </w:rPr>
        <w:t>Ilankumaran</w:t>
      </w:r>
      <w:proofErr w:type="spellEnd"/>
      <w:r w:rsidRPr="001F7B8B">
        <w:rPr>
          <w:sz w:val="24"/>
          <w:szCs w:val="24"/>
        </w:rPr>
        <w:t xml:space="preserve">, M. (2018). Developing productive skills through receptive skills – A cognitive approach. </w:t>
      </w:r>
      <w:r w:rsidRPr="001F7B8B">
        <w:rPr>
          <w:rStyle w:val="Emphasis"/>
          <w:sz w:val="24"/>
          <w:szCs w:val="24"/>
        </w:rPr>
        <w:t>International Journal of Engineering &amp; Technology, 7</w:t>
      </w:r>
      <w:r w:rsidRPr="001F7B8B">
        <w:rPr>
          <w:sz w:val="24"/>
          <w:szCs w:val="24"/>
        </w:rPr>
        <w:t xml:space="preserve">(4.36), 669-673. </w:t>
      </w:r>
      <w:hyperlink r:id="rId63" w:history="1">
        <w:r w:rsidRPr="001F7B8B">
          <w:rPr>
            <w:rStyle w:val="Hyperlink"/>
            <w:sz w:val="24"/>
            <w:szCs w:val="24"/>
          </w:rPr>
          <w:t>https://doi.org/10.14419/ijet.v7i4.36.24220</w:t>
        </w:r>
      </w:hyperlink>
      <w:r w:rsidRPr="001F7B8B">
        <w:rPr>
          <w:sz w:val="24"/>
          <w:szCs w:val="24"/>
        </w:rPr>
        <w:t xml:space="preserve"> </w:t>
      </w:r>
    </w:p>
    <w:p w14:paraId="7B4F0BD3" w14:textId="77777777" w:rsidR="004F1B22" w:rsidRPr="001F7B8B" w:rsidRDefault="004F1B22" w:rsidP="004F1B22">
      <w:pPr>
        <w:spacing w:after="0"/>
        <w:ind w:left="720" w:hanging="720"/>
        <w:jc w:val="left"/>
        <w:rPr>
          <w:sz w:val="24"/>
          <w:szCs w:val="24"/>
        </w:rPr>
      </w:pPr>
      <w:proofErr w:type="spellStart"/>
      <w:r w:rsidRPr="001F7B8B">
        <w:rPr>
          <w:sz w:val="24"/>
          <w:szCs w:val="24"/>
        </w:rPr>
        <w:t>Tavakol</w:t>
      </w:r>
      <w:proofErr w:type="spellEnd"/>
      <w:r w:rsidRPr="001F7B8B">
        <w:rPr>
          <w:sz w:val="24"/>
          <w:szCs w:val="24"/>
        </w:rPr>
        <w:t xml:space="preserve">, M., &amp; Dennick, R. (2011). Making sense of Cronbach's alpha. </w:t>
      </w:r>
      <w:r w:rsidRPr="001F7B8B">
        <w:rPr>
          <w:rStyle w:val="Emphasis"/>
          <w:sz w:val="24"/>
          <w:szCs w:val="24"/>
        </w:rPr>
        <w:t>International Journal of Medical Education, 2</w:t>
      </w:r>
      <w:r w:rsidRPr="001F7B8B">
        <w:rPr>
          <w:sz w:val="24"/>
          <w:szCs w:val="24"/>
        </w:rPr>
        <w:t xml:space="preserve">, 53-55. </w:t>
      </w:r>
      <w:hyperlink r:id="rId64" w:history="1">
        <w:r w:rsidRPr="001F7B8B">
          <w:rPr>
            <w:rStyle w:val="Hyperlink"/>
            <w:sz w:val="24"/>
            <w:szCs w:val="24"/>
          </w:rPr>
          <w:t>https://doi.org/10.5116/ijme.4dfb.8dfd</w:t>
        </w:r>
      </w:hyperlink>
      <w:r w:rsidRPr="001F7B8B">
        <w:rPr>
          <w:sz w:val="24"/>
          <w:szCs w:val="24"/>
        </w:rPr>
        <w:t xml:space="preserve"> </w:t>
      </w:r>
    </w:p>
    <w:p w14:paraId="22858A9A" w14:textId="77777777" w:rsidR="004F1B22" w:rsidRPr="001F7B8B" w:rsidRDefault="004F1B22" w:rsidP="004F1B22">
      <w:pPr>
        <w:spacing w:after="0"/>
        <w:ind w:left="720" w:hanging="720"/>
        <w:jc w:val="left"/>
        <w:rPr>
          <w:sz w:val="24"/>
          <w:szCs w:val="24"/>
        </w:rPr>
      </w:pPr>
      <w:r w:rsidRPr="001F7B8B">
        <w:rPr>
          <w:sz w:val="24"/>
          <w:szCs w:val="24"/>
        </w:rPr>
        <w:t xml:space="preserve">Tinsley, H. E., &amp; Weiss, D. J. (2000). Interrater reliability and agreement. In H. E. A. Tinsley &amp; S. D. Brown (Eds.). </w:t>
      </w:r>
      <w:r w:rsidRPr="001F7B8B">
        <w:rPr>
          <w:rStyle w:val="Emphasis"/>
          <w:sz w:val="24"/>
          <w:szCs w:val="24"/>
        </w:rPr>
        <w:t>Handbook of Applied Multivariate Statistics and Mathematical Modeling</w:t>
      </w:r>
      <w:r w:rsidRPr="001F7B8B">
        <w:rPr>
          <w:sz w:val="24"/>
          <w:szCs w:val="24"/>
        </w:rPr>
        <w:t xml:space="preserve"> (pp. 95–124). Academic Press. </w:t>
      </w:r>
      <w:hyperlink r:id="rId65" w:history="1">
        <w:r w:rsidRPr="001F7B8B">
          <w:rPr>
            <w:rStyle w:val="Hyperlink"/>
            <w:sz w:val="24"/>
            <w:szCs w:val="24"/>
          </w:rPr>
          <w:t>https://doi.org/10.1016/B978-012691360-6/50005-7</w:t>
        </w:r>
      </w:hyperlink>
      <w:r w:rsidRPr="001F7B8B">
        <w:rPr>
          <w:sz w:val="24"/>
          <w:szCs w:val="24"/>
        </w:rPr>
        <w:t xml:space="preserve"> </w:t>
      </w:r>
    </w:p>
    <w:p w14:paraId="6F029EA9" w14:textId="77777777" w:rsidR="004F1B22" w:rsidRPr="001F7B8B" w:rsidRDefault="004F1B22" w:rsidP="004F1B22">
      <w:pPr>
        <w:spacing w:after="0"/>
        <w:ind w:left="720" w:hanging="720"/>
        <w:jc w:val="left"/>
        <w:rPr>
          <w:sz w:val="24"/>
          <w:szCs w:val="24"/>
        </w:rPr>
      </w:pPr>
      <w:proofErr w:type="spellStart"/>
      <w:r w:rsidRPr="001F7B8B">
        <w:rPr>
          <w:sz w:val="24"/>
          <w:szCs w:val="24"/>
        </w:rPr>
        <w:t>Vasantha</w:t>
      </w:r>
      <w:proofErr w:type="spellEnd"/>
      <w:r w:rsidRPr="001F7B8B">
        <w:rPr>
          <w:sz w:val="24"/>
          <w:szCs w:val="24"/>
        </w:rPr>
        <w:t xml:space="preserve"> Raju, N. N. S. H., &amp; </w:t>
      </w:r>
      <w:proofErr w:type="spellStart"/>
      <w:r w:rsidRPr="001F7B8B">
        <w:rPr>
          <w:sz w:val="24"/>
          <w:szCs w:val="24"/>
        </w:rPr>
        <w:t>Harinarayana</w:t>
      </w:r>
      <w:proofErr w:type="spellEnd"/>
      <w:r w:rsidRPr="001F7B8B">
        <w:rPr>
          <w:sz w:val="24"/>
          <w:szCs w:val="24"/>
        </w:rPr>
        <w:t xml:space="preserve">, N. S. (2016, January). Online survey tools: A case study of Google Forms. In </w:t>
      </w:r>
      <w:r w:rsidRPr="001F7B8B">
        <w:rPr>
          <w:rStyle w:val="Emphasis"/>
          <w:sz w:val="24"/>
          <w:szCs w:val="24"/>
        </w:rPr>
        <w:t>National Conference on Scientific, Computational &amp; Information Research Trends in Engineering, GSSS-IETW, Mysore</w:t>
      </w:r>
      <w:r w:rsidRPr="001F7B8B">
        <w:rPr>
          <w:sz w:val="24"/>
          <w:szCs w:val="24"/>
        </w:rPr>
        <w:t>.</w:t>
      </w:r>
    </w:p>
    <w:p w14:paraId="528DB8B2" w14:textId="77777777" w:rsidR="004F1B22" w:rsidRPr="001F7B8B" w:rsidRDefault="004F1B22" w:rsidP="004F1B22">
      <w:pPr>
        <w:spacing w:after="0"/>
        <w:ind w:left="720" w:hanging="720"/>
        <w:jc w:val="left"/>
        <w:rPr>
          <w:sz w:val="24"/>
          <w:szCs w:val="24"/>
        </w:rPr>
      </w:pPr>
      <w:r w:rsidRPr="001F7B8B">
        <w:rPr>
          <w:sz w:val="24"/>
          <w:szCs w:val="24"/>
        </w:rPr>
        <w:t xml:space="preserve">Venkatesh, V., Morris, M. G., Davis, G. B., &amp; Davis, F. D. (2003). User acceptance of information technology: Toward a unified view. </w:t>
      </w:r>
      <w:r w:rsidRPr="001F7B8B">
        <w:rPr>
          <w:rStyle w:val="Emphasis"/>
          <w:sz w:val="24"/>
          <w:szCs w:val="24"/>
        </w:rPr>
        <w:t>MIS Quarterly, 27</w:t>
      </w:r>
      <w:r w:rsidRPr="001F7B8B">
        <w:rPr>
          <w:sz w:val="24"/>
          <w:szCs w:val="24"/>
        </w:rPr>
        <w:t xml:space="preserve">(3), 425-478. </w:t>
      </w:r>
      <w:hyperlink r:id="rId66" w:history="1">
        <w:r w:rsidRPr="001F7B8B">
          <w:rPr>
            <w:rStyle w:val="Hyperlink"/>
            <w:sz w:val="24"/>
            <w:szCs w:val="24"/>
          </w:rPr>
          <w:t>https://doi.org/10.2307/30036540</w:t>
        </w:r>
      </w:hyperlink>
      <w:r w:rsidRPr="001F7B8B">
        <w:rPr>
          <w:sz w:val="24"/>
          <w:szCs w:val="24"/>
        </w:rPr>
        <w:t xml:space="preserve"> </w:t>
      </w:r>
    </w:p>
    <w:p w14:paraId="21F375E2" w14:textId="77777777" w:rsidR="004F1B22" w:rsidRPr="001F7B8B" w:rsidRDefault="004F1B22" w:rsidP="004F1B22">
      <w:pPr>
        <w:spacing w:after="0"/>
        <w:ind w:left="720" w:hanging="720"/>
        <w:jc w:val="left"/>
        <w:rPr>
          <w:sz w:val="24"/>
          <w:szCs w:val="24"/>
        </w:rPr>
      </w:pPr>
      <w:r w:rsidRPr="001F7B8B">
        <w:rPr>
          <w:sz w:val="24"/>
          <w:szCs w:val="24"/>
        </w:rPr>
        <w:t xml:space="preserve">Vo, A., &amp; Nguyen, H. (2024). Generative artificial intelligence and ChatGPT in language learning: EFL students' perceptions of technology acceptance. </w:t>
      </w:r>
      <w:r w:rsidRPr="001F7B8B">
        <w:rPr>
          <w:rStyle w:val="Emphasis"/>
          <w:sz w:val="24"/>
          <w:szCs w:val="24"/>
        </w:rPr>
        <w:t>Journal of University Teaching and Learning Practice, 21</w:t>
      </w:r>
      <w:r w:rsidRPr="001F7B8B">
        <w:rPr>
          <w:sz w:val="24"/>
          <w:szCs w:val="24"/>
        </w:rPr>
        <w:t xml:space="preserve">(6), 199-218. </w:t>
      </w:r>
      <w:hyperlink r:id="rId67" w:history="1">
        <w:r w:rsidRPr="001F7B8B">
          <w:rPr>
            <w:rStyle w:val="Hyperlink"/>
            <w:sz w:val="24"/>
            <w:szCs w:val="24"/>
          </w:rPr>
          <w:t>https://doi.org/10.53761/fr1rkj58</w:t>
        </w:r>
      </w:hyperlink>
      <w:r w:rsidRPr="001F7B8B">
        <w:rPr>
          <w:sz w:val="24"/>
          <w:szCs w:val="24"/>
        </w:rPr>
        <w:t xml:space="preserve"> </w:t>
      </w:r>
    </w:p>
    <w:p w14:paraId="13FE2430" w14:textId="77777777" w:rsidR="004F1B22" w:rsidRPr="001F7B8B" w:rsidRDefault="004F1B22" w:rsidP="004F1B22">
      <w:pPr>
        <w:spacing w:after="0"/>
        <w:ind w:left="720" w:hanging="720"/>
        <w:jc w:val="left"/>
        <w:rPr>
          <w:sz w:val="24"/>
          <w:szCs w:val="24"/>
        </w:rPr>
      </w:pPr>
      <w:r w:rsidRPr="001F7B8B">
        <w:rPr>
          <w:sz w:val="24"/>
          <w:szCs w:val="24"/>
        </w:rPr>
        <w:t xml:space="preserve">Vu, D. V., &amp; Peters, E. (2021). Vocabulary in English language learning, teaching, and testing in Vietnam: A review. </w:t>
      </w:r>
      <w:r w:rsidRPr="001F7B8B">
        <w:rPr>
          <w:rStyle w:val="Emphasis"/>
          <w:sz w:val="24"/>
          <w:szCs w:val="24"/>
        </w:rPr>
        <w:t>Education Sciences, 11</w:t>
      </w:r>
      <w:r w:rsidRPr="001F7B8B">
        <w:rPr>
          <w:sz w:val="24"/>
          <w:szCs w:val="24"/>
        </w:rPr>
        <w:t xml:space="preserve">(9), 563. </w:t>
      </w:r>
      <w:hyperlink r:id="rId68" w:history="1">
        <w:r w:rsidRPr="001F7B8B">
          <w:rPr>
            <w:rStyle w:val="Hyperlink"/>
            <w:sz w:val="24"/>
            <w:szCs w:val="24"/>
          </w:rPr>
          <w:t>https://doi.org/10.3390/educsci11090563</w:t>
        </w:r>
      </w:hyperlink>
      <w:r w:rsidRPr="001F7B8B">
        <w:rPr>
          <w:sz w:val="24"/>
          <w:szCs w:val="24"/>
        </w:rPr>
        <w:t xml:space="preserve"> </w:t>
      </w:r>
    </w:p>
    <w:p w14:paraId="17BF0B0C" w14:textId="77777777" w:rsidR="004F1B22" w:rsidRPr="001F7B8B" w:rsidRDefault="004F1B22" w:rsidP="004F1B22">
      <w:pPr>
        <w:spacing w:after="0"/>
        <w:ind w:left="720" w:hanging="720"/>
        <w:jc w:val="left"/>
        <w:rPr>
          <w:rFonts w:cs="Times New Roman"/>
          <w:color w:val="2F5496" w:themeColor="accent5" w:themeShade="BF"/>
          <w:sz w:val="24"/>
          <w:szCs w:val="24"/>
          <w:lang w:val="vi-VN"/>
        </w:rPr>
      </w:pPr>
      <w:r w:rsidRPr="001F7B8B">
        <w:rPr>
          <w:sz w:val="24"/>
          <w:szCs w:val="24"/>
        </w:rPr>
        <w:t xml:space="preserve">Vu, T. T., &amp; Bui, D. B. H. (2023). Combination of photos, definitions, and fill-in-the-blank tasks in Quizlet: A concern about learning academic vocabulary in online listening classes. </w:t>
      </w:r>
      <w:r w:rsidRPr="001F7B8B">
        <w:rPr>
          <w:rStyle w:val="Emphasis"/>
          <w:sz w:val="24"/>
          <w:szCs w:val="24"/>
        </w:rPr>
        <w:t>Journal on English as a Foreign Language, 13</w:t>
      </w:r>
      <w:r w:rsidRPr="001F7B8B">
        <w:rPr>
          <w:sz w:val="24"/>
          <w:szCs w:val="24"/>
        </w:rPr>
        <w:t>(1), 102-126.</w:t>
      </w:r>
      <w:r w:rsidRPr="001F7B8B">
        <w:rPr>
          <w:sz w:val="24"/>
          <w:szCs w:val="24"/>
          <w:lang w:val="vi-VN"/>
        </w:rPr>
        <w:t xml:space="preserve"> </w:t>
      </w:r>
      <w:hyperlink r:id="rId69" w:history="1">
        <w:r w:rsidRPr="001F7B8B">
          <w:rPr>
            <w:rStyle w:val="Hyperlink"/>
            <w:rFonts w:cs="Times New Roman"/>
            <w:color w:val="2F5496" w:themeColor="accent5" w:themeShade="BF"/>
            <w:sz w:val="24"/>
            <w:szCs w:val="24"/>
            <w:shd w:val="clear" w:color="auto" w:fill="FFFFFF"/>
          </w:rPr>
          <w:t>https://doi.org/10.23971/jefl.v13i1.5239</w:t>
        </w:r>
      </w:hyperlink>
      <w:r w:rsidRPr="001F7B8B">
        <w:rPr>
          <w:rFonts w:cs="Times New Roman"/>
          <w:color w:val="2F5496" w:themeColor="accent5" w:themeShade="BF"/>
          <w:sz w:val="24"/>
          <w:szCs w:val="24"/>
          <w:lang w:val="vi-VN"/>
        </w:rPr>
        <w:t xml:space="preserve"> </w:t>
      </w:r>
    </w:p>
    <w:p w14:paraId="17179B63" w14:textId="77777777" w:rsidR="004F1B22" w:rsidRPr="001F7B8B" w:rsidRDefault="004F1B22" w:rsidP="004F1B22">
      <w:pPr>
        <w:spacing w:after="0"/>
        <w:ind w:left="720" w:hanging="720"/>
        <w:jc w:val="left"/>
        <w:rPr>
          <w:rFonts w:cstheme="minorBidi"/>
          <w:color w:val="2F5496" w:themeColor="accent5" w:themeShade="BF"/>
          <w:sz w:val="24"/>
          <w:szCs w:val="24"/>
          <w:u w:val="single"/>
          <w:lang w:val="vi-VN"/>
        </w:rPr>
      </w:pPr>
      <w:proofErr w:type="spellStart"/>
      <w:r w:rsidRPr="001F7B8B">
        <w:rPr>
          <w:sz w:val="24"/>
          <w:szCs w:val="24"/>
        </w:rPr>
        <w:t>Zarfsaz</w:t>
      </w:r>
      <w:proofErr w:type="spellEnd"/>
      <w:r w:rsidRPr="001F7B8B">
        <w:rPr>
          <w:sz w:val="24"/>
          <w:szCs w:val="24"/>
        </w:rPr>
        <w:t xml:space="preserve">, E., &amp; </w:t>
      </w:r>
      <w:proofErr w:type="spellStart"/>
      <w:r w:rsidRPr="001F7B8B">
        <w:rPr>
          <w:sz w:val="24"/>
          <w:szCs w:val="24"/>
        </w:rPr>
        <w:t>Yeganehpour</w:t>
      </w:r>
      <w:proofErr w:type="spellEnd"/>
      <w:r w:rsidRPr="001F7B8B">
        <w:rPr>
          <w:sz w:val="24"/>
          <w:szCs w:val="24"/>
        </w:rPr>
        <w:t xml:space="preserve">, P. (2021). The effect of timing of pre-reading activities on high intermediate EFL learners' reading comprehension. </w:t>
      </w:r>
      <w:r w:rsidRPr="001F7B8B">
        <w:rPr>
          <w:rStyle w:val="Emphasis"/>
          <w:sz w:val="24"/>
          <w:szCs w:val="24"/>
        </w:rPr>
        <w:t>Journal of Language and Linguistic Studies, 17</w:t>
      </w:r>
      <w:r w:rsidRPr="001F7B8B">
        <w:rPr>
          <w:sz w:val="24"/>
          <w:szCs w:val="24"/>
        </w:rPr>
        <w:t xml:space="preserve">(S2), 702-716. </w:t>
      </w:r>
    </w:p>
    <w:p w14:paraId="7FB0D823" w14:textId="77777777" w:rsidR="004F1B22" w:rsidRPr="001F7B8B" w:rsidRDefault="004F1B22" w:rsidP="004F1B22">
      <w:pPr>
        <w:rPr>
          <w:lang w:val="vi-VN"/>
        </w:rPr>
      </w:pPr>
    </w:p>
    <w:p w14:paraId="69DA30FC" w14:textId="77777777" w:rsidR="00CC00D1" w:rsidRPr="001F7B8B" w:rsidRDefault="00CC00D1" w:rsidP="00CC00D1">
      <w:pPr>
        <w:pStyle w:val="RALs-ReferencesList"/>
        <w:rPr>
          <w:rFonts w:asciiTheme="majorBidi" w:eastAsiaTheme="minorHAnsi" w:hAnsiTheme="majorBidi" w:cstheme="majorBidi"/>
          <w:b/>
          <w:bCs/>
          <w:sz w:val="24"/>
          <w:szCs w:val="24"/>
        </w:rPr>
      </w:pPr>
    </w:p>
    <w:p w14:paraId="7296189F" w14:textId="77777777" w:rsidR="00CC00D1" w:rsidRPr="001F7B8B" w:rsidRDefault="00CC00D1" w:rsidP="00CC00D1">
      <w:pPr>
        <w:pStyle w:val="RALs-ReferencesList"/>
        <w:rPr>
          <w:rFonts w:asciiTheme="majorBidi" w:eastAsiaTheme="minorHAnsi" w:hAnsiTheme="majorBidi" w:cstheme="majorBidi"/>
          <w:b/>
          <w:bCs/>
          <w:sz w:val="24"/>
          <w:szCs w:val="24"/>
        </w:rPr>
      </w:pPr>
    </w:p>
    <w:p w14:paraId="033B8D3E" w14:textId="77777777" w:rsidR="00CC00D1" w:rsidRPr="001F7B8B" w:rsidRDefault="00CC00D1" w:rsidP="00CC00D1">
      <w:pPr>
        <w:pStyle w:val="RALs-ReferencesList"/>
        <w:rPr>
          <w:rFonts w:asciiTheme="majorBidi" w:eastAsiaTheme="minorHAnsi" w:hAnsiTheme="majorBidi" w:cstheme="majorBidi"/>
          <w:b/>
          <w:bCs/>
          <w:sz w:val="24"/>
          <w:szCs w:val="24"/>
        </w:rPr>
      </w:pPr>
    </w:p>
    <w:p w14:paraId="1EA63235" w14:textId="77777777" w:rsidR="00CC00D1" w:rsidRPr="001F7B8B" w:rsidRDefault="00CC00D1" w:rsidP="00CC00D1">
      <w:pPr>
        <w:pStyle w:val="RALs-ReferencesList"/>
        <w:rPr>
          <w:rFonts w:asciiTheme="majorBidi" w:eastAsiaTheme="minorHAnsi" w:hAnsiTheme="majorBidi" w:cstheme="majorBidi"/>
          <w:b/>
          <w:bCs/>
          <w:sz w:val="24"/>
          <w:szCs w:val="24"/>
        </w:rPr>
      </w:pPr>
    </w:p>
    <w:p w14:paraId="68E0D4F3" w14:textId="77777777" w:rsidR="00CC00D1" w:rsidRPr="001F7B8B" w:rsidRDefault="00CC00D1" w:rsidP="00CC00D1">
      <w:pPr>
        <w:pStyle w:val="RALs-ReferencesList"/>
        <w:rPr>
          <w:rFonts w:asciiTheme="majorBidi" w:eastAsiaTheme="minorHAnsi" w:hAnsiTheme="majorBidi" w:cstheme="majorBidi"/>
          <w:b/>
          <w:bCs/>
          <w:sz w:val="24"/>
          <w:szCs w:val="24"/>
        </w:rPr>
      </w:pPr>
    </w:p>
    <w:p w14:paraId="145659E1" w14:textId="77777777" w:rsidR="00CC00D1" w:rsidRPr="001F7B8B" w:rsidRDefault="00CC00D1" w:rsidP="00CC00D1">
      <w:pPr>
        <w:pStyle w:val="RALs-ReferencesList"/>
        <w:rPr>
          <w:rFonts w:asciiTheme="majorBidi" w:eastAsiaTheme="minorHAnsi" w:hAnsiTheme="majorBidi" w:cstheme="majorBidi"/>
          <w:b/>
          <w:bCs/>
          <w:sz w:val="24"/>
          <w:szCs w:val="24"/>
        </w:rPr>
      </w:pPr>
    </w:p>
    <w:p w14:paraId="0314C0D9" w14:textId="77777777" w:rsidR="00CC00D1" w:rsidRPr="001F7B8B" w:rsidRDefault="00CC00D1" w:rsidP="00CC00D1">
      <w:pPr>
        <w:pStyle w:val="RALs-ReferencesList"/>
        <w:rPr>
          <w:rFonts w:asciiTheme="majorBidi" w:eastAsiaTheme="minorHAnsi" w:hAnsiTheme="majorBidi" w:cstheme="majorBidi"/>
          <w:b/>
          <w:bCs/>
          <w:sz w:val="24"/>
          <w:szCs w:val="24"/>
        </w:rPr>
      </w:pPr>
      <w:proofErr w:type="spellStart"/>
      <w:r w:rsidRPr="001F7B8B">
        <w:rPr>
          <w:rFonts w:asciiTheme="majorBidi" w:eastAsiaTheme="minorHAnsi" w:hAnsiTheme="majorBidi" w:cstheme="majorBidi"/>
          <w:b/>
          <w:bCs/>
          <w:sz w:val="24"/>
          <w:szCs w:val="24"/>
        </w:rPr>
        <w:lastRenderedPageBreak/>
        <w:t>Bionote</w:t>
      </w:r>
      <w:proofErr w:type="spellEnd"/>
    </w:p>
    <w:p w14:paraId="4E3704BF" w14:textId="77777777" w:rsidR="00CC00D1" w:rsidRPr="001F7B8B" w:rsidRDefault="00CC00D1" w:rsidP="00CC00D1">
      <w:pPr>
        <w:spacing w:before="0" w:after="0" w:line="240" w:lineRule="auto"/>
        <w:ind w:firstLine="0"/>
        <w:jc w:val="left"/>
        <w:rPr>
          <w:rFonts w:cs="Times New Roman"/>
          <w:sz w:val="24"/>
          <w:szCs w:val="24"/>
          <w:lang w:eastAsia="zh-CN"/>
        </w:rPr>
      </w:pPr>
      <w:r w:rsidRPr="001F7B8B">
        <w:rPr>
          <w:rFonts w:cs="Times New Roman"/>
          <w:b/>
          <w:bCs/>
          <w:color w:val="000000"/>
          <w:sz w:val="24"/>
          <w:szCs w:val="24"/>
          <w:lang w:eastAsia="zh-CN"/>
        </w:rPr>
        <w:t>Le Tran Nhu Uyen</w:t>
      </w:r>
      <w:r w:rsidRPr="001F7B8B">
        <w:rPr>
          <w:rFonts w:cs="Times New Roman"/>
          <w:color w:val="000000"/>
          <w:sz w:val="24"/>
          <w:szCs w:val="24"/>
          <w:lang w:eastAsia="zh-CN"/>
        </w:rPr>
        <w:t xml:space="preserve"> is currently pursuing her undergraduate studies majoring in English Linguistics and Literature at International University - </w:t>
      </w:r>
      <w:r w:rsidRPr="001F7B8B">
        <w:rPr>
          <w:rFonts w:cs="Times New Roman"/>
          <w:color w:val="000000"/>
          <w:sz w:val="23"/>
          <w:szCs w:val="23"/>
          <w:shd w:val="clear" w:color="auto" w:fill="FFFFFF"/>
          <w:lang w:eastAsia="zh-CN"/>
        </w:rPr>
        <w:t>Vietnam National University, HCMC</w:t>
      </w:r>
      <w:r w:rsidRPr="001F7B8B">
        <w:rPr>
          <w:rFonts w:cs="Times New Roman"/>
          <w:color w:val="000000"/>
          <w:sz w:val="24"/>
          <w:szCs w:val="24"/>
          <w:lang w:eastAsia="zh-CN"/>
        </w:rPr>
        <w:t xml:space="preserve">. She works as an English teacher for both young learners and adults, and she has a strong passion for academic research. Her research interests lie in phonetics and phonology, technology-enhanced language learning </w:t>
      </w:r>
      <w:r w:rsidRPr="001F7B8B">
        <w:rPr>
          <w:rFonts w:cs="Times New Roman"/>
          <w:color w:val="000000"/>
          <w:sz w:val="23"/>
          <w:szCs w:val="23"/>
          <w:shd w:val="clear" w:color="auto" w:fill="FFFFFF"/>
          <w:lang w:eastAsia="zh-CN"/>
        </w:rPr>
        <w:t>(TELL)</w:t>
      </w:r>
      <w:r w:rsidRPr="001F7B8B">
        <w:rPr>
          <w:rFonts w:cs="Times New Roman"/>
          <w:color w:val="000000"/>
          <w:sz w:val="24"/>
          <w:szCs w:val="24"/>
          <w:lang w:eastAsia="zh-CN"/>
        </w:rPr>
        <w:t>, and 21st century learning skills.</w:t>
      </w:r>
    </w:p>
    <w:p w14:paraId="2FBE01E7" w14:textId="77777777" w:rsidR="00CC00D1" w:rsidRPr="001F7B8B" w:rsidRDefault="00CC00D1" w:rsidP="00CC00D1">
      <w:pPr>
        <w:spacing w:before="0" w:after="0" w:line="240" w:lineRule="auto"/>
        <w:ind w:firstLine="0"/>
        <w:jc w:val="left"/>
        <w:rPr>
          <w:rFonts w:cs="Times New Roman"/>
          <w:sz w:val="24"/>
          <w:szCs w:val="24"/>
          <w:lang w:eastAsia="zh-CN"/>
        </w:rPr>
      </w:pPr>
      <w:r w:rsidRPr="001F7B8B">
        <w:rPr>
          <w:rFonts w:cs="Times New Roman"/>
          <w:color w:val="000000"/>
          <w:sz w:val="24"/>
          <w:szCs w:val="24"/>
          <w:lang w:eastAsia="zh-CN"/>
        </w:rPr>
        <w:t>Email: nhuuyen170404@gmail.com </w:t>
      </w:r>
    </w:p>
    <w:p w14:paraId="275BCA0B" w14:textId="77777777" w:rsidR="00CC00D1" w:rsidRPr="001F7B8B" w:rsidRDefault="00CC00D1" w:rsidP="00CC00D1">
      <w:pPr>
        <w:spacing w:before="0" w:after="0" w:line="240" w:lineRule="auto"/>
        <w:ind w:firstLine="0"/>
        <w:jc w:val="left"/>
        <w:rPr>
          <w:rFonts w:cs="Times New Roman"/>
          <w:sz w:val="24"/>
          <w:szCs w:val="24"/>
          <w:lang w:eastAsia="zh-CN"/>
        </w:rPr>
      </w:pPr>
      <w:r w:rsidRPr="001F7B8B">
        <w:rPr>
          <w:rFonts w:cs="Times New Roman"/>
          <w:color w:val="000000"/>
          <w:sz w:val="24"/>
          <w:szCs w:val="24"/>
          <w:lang w:eastAsia="zh-CN"/>
        </w:rPr>
        <w:t>Phone number: 094 773 5741 </w:t>
      </w:r>
    </w:p>
    <w:p w14:paraId="0762DAA5" w14:textId="77777777" w:rsidR="00CC00D1" w:rsidRPr="001F7B8B" w:rsidRDefault="00CC00D1" w:rsidP="00CC00D1">
      <w:pPr>
        <w:spacing w:before="0" w:after="0" w:line="240" w:lineRule="auto"/>
        <w:ind w:firstLine="0"/>
        <w:jc w:val="left"/>
        <w:rPr>
          <w:rFonts w:cs="Times New Roman"/>
          <w:sz w:val="24"/>
          <w:szCs w:val="24"/>
          <w:lang w:eastAsia="zh-CN"/>
        </w:rPr>
      </w:pPr>
    </w:p>
    <w:p w14:paraId="766AACD4" w14:textId="77777777" w:rsidR="00CC00D1" w:rsidRPr="001F7B8B" w:rsidRDefault="00CC00D1" w:rsidP="00CC00D1">
      <w:pPr>
        <w:spacing w:before="0" w:after="160" w:line="240" w:lineRule="auto"/>
        <w:ind w:firstLine="0"/>
        <w:jc w:val="left"/>
        <w:rPr>
          <w:rFonts w:cs="Times New Roman"/>
          <w:sz w:val="24"/>
          <w:szCs w:val="24"/>
          <w:lang w:eastAsia="zh-CN"/>
        </w:rPr>
      </w:pPr>
      <w:r w:rsidRPr="001F7B8B">
        <w:rPr>
          <w:rFonts w:cs="Times New Roman"/>
          <w:b/>
          <w:bCs/>
          <w:color w:val="000000"/>
          <w:sz w:val="23"/>
          <w:szCs w:val="23"/>
          <w:shd w:val="clear" w:color="auto" w:fill="FFFFFF"/>
          <w:lang w:eastAsia="zh-CN"/>
        </w:rPr>
        <w:t>Diem Bich Huyen Bui</w:t>
      </w:r>
      <w:r w:rsidRPr="001F7B8B">
        <w:rPr>
          <w:rFonts w:cs="Times New Roman"/>
          <w:color w:val="000000"/>
          <w:sz w:val="23"/>
          <w:szCs w:val="23"/>
          <w:shd w:val="clear" w:color="auto" w:fill="FFFFFF"/>
          <w:lang w:eastAsia="zh-CN"/>
        </w:rPr>
        <w:t xml:space="preserve"> is currently a full-time lecturer and associate of student affairs at the School of Languages, International University - Vietnam National University, HCMC. She completed her undergraduate studies in TESOL and earned her MA in Applied Linguistics from La Trobe University, Australia. She is currently pursuing her PhD in TESOL. Her research interests include formative assessment, learner autonomy, skills development, teaching methodologies and technology-enhanced language learning (TELL).</w:t>
      </w:r>
    </w:p>
    <w:p w14:paraId="75752664" w14:textId="77777777" w:rsidR="00CC00D1" w:rsidRPr="001F7B8B" w:rsidRDefault="00CC00D1" w:rsidP="00CC00D1">
      <w:pPr>
        <w:spacing w:before="0" w:after="0" w:line="240" w:lineRule="auto"/>
        <w:ind w:firstLine="0"/>
        <w:jc w:val="left"/>
        <w:rPr>
          <w:rFonts w:cs="Times New Roman"/>
          <w:sz w:val="24"/>
          <w:szCs w:val="24"/>
          <w:lang w:eastAsia="zh-CN"/>
        </w:rPr>
      </w:pPr>
      <w:r w:rsidRPr="001F7B8B">
        <w:rPr>
          <w:rFonts w:cs="Times New Roman"/>
          <w:color w:val="000000"/>
          <w:sz w:val="24"/>
          <w:szCs w:val="24"/>
          <w:lang w:eastAsia="zh-CN"/>
        </w:rPr>
        <w:t>Email: bdbhuyen@hcmiu.edu.vn</w:t>
      </w:r>
    </w:p>
    <w:p w14:paraId="2A4EC164" w14:textId="77777777" w:rsidR="00CC00D1" w:rsidRPr="001F7B8B" w:rsidRDefault="00CC00D1" w:rsidP="00CC00D1">
      <w:pPr>
        <w:spacing w:before="0" w:after="0" w:line="240" w:lineRule="auto"/>
        <w:ind w:firstLine="0"/>
        <w:jc w:val="left"/>
        <w:rPr>
          <w:rFonts w:cs="Times New Roman"/>
          <w:sz w:val="24"/>
          <w:szCs w:val="24"/>
          <w:lang w:eastAsia="zh-CN"/>
        </w:rPr>
      </w:pPr>
      <w:r w:rsidRPr="001F7B8B">
        <w:rPr>
          <w:rFonts w:cs="Times New Roman"/>
          <w:color w:val="000000"/>
          <w:sz w:val="24"/>
          <w:szCs w:val="24"/>
          <w:lang w:eastAsia="zh-CN"/>
        </w:rPr>
        <w:t>Phone number: 091 850 4964</w:t>
      </w:r>
    </w:p>
    <w:p w14:paraId="1B2DE4EA" w14:textId="53010E04" w:rsidR="00CC00D1" w:rsidRDefault="00CC00D1" w:rsidP="001F7B8B">
      <w:pPr>
        <w:pStyle w:val="RALs-Heading1"/>
        <w:spacing w:before="0" w:line="480" w:lineRule="auto"/>
        <w:ind w:left="0" w:firstLine="0"/>
        <w:jc w:val="both"/>
        <w:rPr>
          <w:rFonts w:asciiTheme="majorBidi" w:hAnsiTheme="majorBidi" w:cstheme="majorBidi"/>
          <w:sz w:val="24"/>
          <w:szCs w:val="24"/>
        </w:rPr>
      </w:pPr>
    </w:p>
    <w:p w14:paraId="6A839B7F" w14:textId="55F1547E" w:rsidR="001F7B8B" w:rsidRDefault="001F7B8B" w:rsidP="001F7B8B"/>
    <w:p w14:paraId="26433B32" w14:textId="7C42A355" w:rsidR="001F7B8B" w:rsidRDefault="001F7B8B" w:rsidP="001F7B8B"/>
    <w:p w14:paraId="23810099" w14:textId="2700A5DB" w:rsidR="001F7B8B" w:rsidRDefault="001F7B8B" w:rsidP="001F7B8B"/>
    <w:p w14:paraId="5EE785D8" w14:textId="73068DA7" w:rsidR="001F7B8B" w:rsidRDefault="001F7B8B" w:rsidP="001F7B8B"/>
    <w:p w14:paraId="5D7525DE" w14:textId="723AAC8F" w:rsidR="001F7B8B" w:rsidRDefault="001F7B8B" w:rsidP="001F7B8B"/>
    <w:p w14:paraId="4FFACDE7" w14:textId="63B9FCBE" w:rsidR="001F7B8B" w:rsidRDefault="001F7B8B" w:rsidP="001F7B8B"/>
    <w:p w14:paraId="7121FF74" w14:textId="4051FDB3" w:rsidR="001F7B8B" w:rsidRDefault="001F7B8B" w:rsidP="001F7B8B"/>
    <w:p w14:paraId="247E9FE9" w14:textId="77777777" w:rsidR="001F7B8B" w:rsidRPr="001F7B8B" w:rsidRDefault="001F7B8B" w:rsidP="001F7B8B"/>
    <w:p w14:paraId="4AB3AFC9" w14:textId="77777777" w:rsidR="00CC00D1" w:rsidRPr="001F7B8B" w:rsidRDefault="00CC00D1" w:rsidP="00CC00D1">
      <w:pPr>
        <w:pStyle w:val="RALs-Heading1"/>
        <w:spacing w:before="0" w:line="480" w:lineRule="auto"/>
        <w:jc w:val="both"/>
        <w:rPr>
          <w:rFonts w:asciiTheme="majorBidi" w:hAnsiTheme="majorBidi" w:cstheme="majorBidi"/>
          <w:sz w:val="24"/>
          <w:szCs w:val="24"/>
        </w:rPr>
      </w:pPr>
    </w:p>
    <w:p w14:paraId="6A6B967F" w14:textId="77777777" w:rsidR="00CC00D1" w:rsidRPr="001F7B8B" w:rsidRDefault="00CC00D1" w:rsidP="00CC00D1"/>
    <w:p w14:paraId="3C79763B" w14:textId="77777777" w:rsidR="00CC00D1" w:rsidRPr="001F7B8B" w:rsidRDefault="00CC00D1" w:rsidP="00CC00D1"/>
    <w:p w14:paraId="1AB98516" w14:textId="28C965FE" w:rsidR="00CC00D1" w:rsidRDefault="00CC00D1" w:rsidP="00CC00D1"/>
    <w:p w14:paraId="515A8B87" w14:textId="19A7941C" w:rsidR="001F7B8B" w:rsidRDefault="001F7B8B" w:rsidP="00CC00D1"/>
    <w:p w14:paraId="4CE9B663" w14:textId="3D06C0FE" w:rsidR="001F7B8B" w:rsidRDefault="001F7B8B" w:rsidP="00CC00D1"/>
    <w:p w14:paraId="47269F9F" w14:textId="2FC67E50" w:rsidR="001F7B8B" w:rsidRDefault="001F7B8B" w:rsidP="00CC00D1"/>
    <w:p w14:paraId="6CE89DF3" w14:textId="330059C8" w:rsidR="001F7B8B" w:rsidRDefault="001F7B8B" w:rsidP="00CC00D1"/>
    <w:p w14:paraId="2F8113B7" w14:textId="05DE26F4" w:rsidR="001F7B8B" w:rsidRDefault="001F7B8B" w:rsidP="00CC00D1"/>
    <w:p w14:paraId="36891F74" w14:textId="4588838D" w:rsidR="001F7B8B" w:rsidRDefault="001F7B8B" w:rsidP="00CC00D1"/>
    <w:p w14:paraId="212B8CF8" w14:textId="77777777" w:rsidR="001F7B8B" w:rsidRPr="001F7B8B" w:rsidRDefault="001F7B8B" w:rsidP="00CC00D1"/>
    <w:p w14:paraId="5A3353B0" w14:textId="77777777" w:rsidR="00CC00D1" w:rsidRPr="001F7B8B" w:rsidRDefault="00CC00D1" w:rsidP="00CC00D1"/>
    <w:p w14:paraId="7E1E77B3" w14:textId="77777777" w:rsidR="00CC00D1" w:rsidRPr="001F7B8B" w:rsidRDefault="00CC00D1" w:rsidP="00CC00D1">
      <w:pPr>
        <w:pStyle w:val="RALs-Heading1"/>
        <w:spacing w:before="0" w:line="480" w:lineRule="auto"/>
        <w:jc w:val="both"/>
        <w:rPr>
          <w:rFonts w:asciiTheme="majorBidi" w:hAnsiTheme="majorBidi" w:cstheme="majorBidi"/>
          <w:sz w:val="24"/>
          <w:szCs w:val="24"/>
        </w:rPr>
      </w:pPr>
      <w:r w:rsidRPr="001F7B8B">
        <w:rPr>
          <w:rFonts w:asciiTheme="majorBidi" w:hAnsiTheme="majorBidi" w:cstheme="majorBidi"/>
          <w:sz w:val="24"/>
          <w:szCs w:val="24"/>
        </w:rPr>
        <w:lastRenderedPageBreak/>
        <w:t>Appendix A</w:t>
      </w:r>
    </w:p>
    <w:p w14:paraId="71E31C63" w14:textId="77777777" w:rsidR="00CC00D1" w:rsidRPr="001F7B8B" w:rsidRDefault="00CC00D1" w:rsidP="00CC00D1">
      <w:pPr>
        <w:spacing w:before="0" w:after="120" w:line="480" w:lineRule="auto"/>
        <w:ind w:firstLine="0"/>
        <w:outlineLvl w:val="1"/>
        <w:rPr>
          <w:rFonts w:cs="Times New Roman"/>
          <w:b/>
          <w:bCs/>
          <w:sz w:val="36"/>
          <w:szCs w:val="36"/>
          <w:lang w:eastAsia="zh-CN"/>
        </w:rPr>
      </w:pPr>
      <w:r w:rsidRPr="001F7B8B">
        <w:rPr>
          <w:rFonts w:cs="Times New Roman"/>
          <w:b/>
          <w:bCs/>
          <w:color w:val="000000"/>
          <w:sz w:val="24"/>
          <w:szCs w:val="24"/>
          <w:lang w:eastAsia="zh-CN"/>
        </w:rPr>
        <w:t>Questionnaire – Main parts</w:t>
      </w:r>
    </w:p>
    <w:p w14:paraId="30C506AA" w14:textId="77777777" w:rsidR="00CC00D1" w:rsidRPr="001F7B8B" w:rsidRDefault="00CC00D1" w:rsidP="00CC00D1">
      <w:pPr>
        <w:spacing w:before="0" w:after="120" w:line="360" w:lineRule="auto"/>
        <w:ind w:left="73" w:firstLine="0"/>
        <w:jc w:val="center"/>
        <w:rPr>
          <w:rFonts w:cs="Times New Roman"/>
          <w:sz w:val="24"/>
          <w:szCs w:val="24"/>
          <w:lang w:eastAsia="zh-CN"/>
        </w:rPr>
      </w:pPr>
      <w:r w:rsidRPr="001F7B8B">
        <w:rPr>
          <w:rFonts w:cs="Times New Roman"/>
          <w:b/>
          <w:bCs/>
          <w:color w:val="000000"/>
          <w:sz w:val="24"/>
          <w:szCs w:val="24"/>
          <w:lang w:eastAsia="zh-CN"/>
        </w:rPr>
        <w:t>STUDENTS’ PERCEPTIONS OF USING CHATGPT AND QUIZLET FOR VOCABULARY LEARNING</w:t>
      </w:r>
    </w:p>
    <w:p w14:paraId="119D759D" w14:textId="77777777" w:rsidR="00CC00D1" w:rsidRPr="001F7B8B" w:rsidRDefault="00CC00D1" w:rsidP="00CC00D1">
      <w:pPr>
        <w:spacing w:before="0" w:after="120" w:line="360" w:lineRule="auto"/>
        <w:ind w:firstLine="0"/>
        <w:rPr>
          <w:rFonts w:cs="Times New Roman"/>
          <w:sz w:val="24"/>
          <w:szCs w:val="24"/>
          <w:lang w:eastAsia="zh-CN"/>
        </w:rPr>
      </w:pPr>
      <w:r w:rsidRPr="001F7B8B">
        <w:rPr>
          <w:rFonts w:cs="Times New Roman"/>
          <w:b/>
          <w:bCs/>
          <w:color w:val="000000"/>
          <w:sz w:val="24"/>
          <w:szCs w:val="24"/>
          <w:lang w:eastAsia="zh-CN"/>
        </w:rPr>
        <w:t>Section 1. Likert-scale questions</w:t>
      </w:r>
    </w:p>
    <w:p w14:paraId="60B5B0F2" w14:textId="77777777" w:rsidR="00CC00D1" w:rsidRPr="001F7B8B" w:rsidRDefault="00CC00D1" w:rsidP="00CC00D1">
      <w:pPr>
        <w:spacing w:before="0" w:after="120" w:line="360" w:lineRule="auto"/>
        <w:ind w:firstLine="0"/>
        <w:rPr>
          <w:rFonts w:cs="Times New Roman"/>
          <w:b/>
          <w:color w:val="000000"/>
          <w:sz w:val="24"/>
          <w:szCs w:val="24"/>
          <w:lang w:eastAsia="zh-CN"/>
        </w:rPr>
      </w:pPr>
      <w:r w:rsidRPr="001F7B8B">
        <w:rPr>
          <w:rFonts w:cs="Times New Roman"/>
          <w:color w:val="000000"/>
          <w:sz w:val="24"/>
          <w:szCs w:val="24"/>
          <w:lang w:eastAsia="zh-CN"/>
        </w:rPr>
        <w:t>The survey questions below are used to figure out the students’ perceptions of using ChatGPT and Quizlet for vocabulary learning. Please read each one carefully and rate them from 1 to 5 based on how much you agree or disagree, according to your own experience. Use the scale below to guide your responses.</w:t>
      </w:r>
    </w:p>
    <w:p w14:paraId="3552147F" w14:textId="77777777" w:rsidR="00CC00D1" w:rsidRPr="001F7B8B" w:rsidRDefault="00CC00D1" w:rsidP="00CC00D1">
      <w:pPr>
        <w:spacing w:before="0" w:after="120" w:line="360" w:lineRule="auto"/>
        <w:ind w:firstLine="0"/>
        <w:rPr>
          <w:rFonts w:cs="Times New Roman"/>
          <w:b/>
          <w:color w:val="000000"/>
          <w:sz w:val="24"/>
          <w:szCs w:val="24"/>
          <w:lang w:val="vi-VN" w:eastAsia="zh-CN"/>
        </w:rPr>
      </w:pPr>
      <w:r w:rsidRPr="001F7B8B">
        <w:rPr>
          <w:rFonts w:cs="Times New Roman"/>
          <w:b/>
          <w:color w:val="000000"/>
          <w:sz w:val="24"/>
          <w:szCs w:val="24"/>
          <w:lang w:val="vi-VN" w:eastAsia="zh-CN"/>
        </w:rPr>
        <w:t>Scale:</w:t>
      </w:r>
    </w:p>
    <w:p w14:paraId="28E92B26" w14:textId="77777777" w:rsidR="00CC00D1" w:rsidRPr="001F7B8B" w:rsidRDefault="00CC00D1" w:rsidP="00CC00D1">
      <w:pPr>
        <w:spacing w:before="0" w:after="120" w:line="360" w:lineRule="auto"/>
        <w:ind w:firstLine="0"/>
        <w:rPr>
          <w:rFonts w:cs="Times New Roman"/>
          <w:sz w:val="24"/>
          <w:szCs w:val="24"/>
          <w:lang w:val="vi-VN" w:eastAsia="zh-CN"/>
        </w:rPr>
      </w:pPr>
      <w:r w:rsidRPr="001F7B8B">
        <w:rPr>
          <w:rFonts w:cs="Times New Roman"/>
          <w:sz w:val="24"/>
          <w:szCs w:val="24"/>
          <w:lang w:val="vi-VN" w:eastAsia="zh-CN"/>
        </w:rPr>
        <w:t>1 – Strongly Disagree</w:t>
      </w:r>
    </w:p>
    <w:p w14:paraId="14291092" w14:textId="77777777" w:rsidR="00CC00D1" w:rsidRPr="001F7B8B" w:rsidRDefault="00CC00D1" w:rsidP="00CC00D1">
      <w:pPr>
        <w:spacing w:before="0" w:after="120" w:line="360" w:lineRule="auto"/>
        <w:ind w:firstLine="0"/>
        <w:rPr>
          <w:rFonts w:cs="Times New Roman"/>
          <w:sz w:val="24"/>
          <w:szCs w:val="24"/>
          <w:lang w:val="vi-VN" w:eastAsia="zh-CN"/>
        </w:rPr>
      </w:pPr>
      <w:r w:rsidRPr="001F7B8B">
        <w:rPr>
          <w:rFonts w:cs="Times New Roman"/>
          <w:sz w:val="24"/>
          <w:szCs w:val="24"/>
          <w:lang w:val="vi-VN" w:eastAsia="zh-CN"/>
        </w:rPr>
        <w:t>2 – Disagree</w:t>
      </w:r>
    </w:p>
    <w:p w14:paraId="066D7A9F" w14:textId="77777777" w:rsidR="00CC00D1" w:rsidRPr="001F7B8B" w:rsidRDefault="00CC00D1" w:rsidP="00CC00D1">
      <w:pPr>
        <w:spacing w:before="0" w:after="120" w:line="360" w:lineRule="auto"/>
        <w:ind w:firstLine="0"/>
        <w:rPr>
          <w:rFonts w:cs="Times New Roman"/>
          <w:sz w:val="24"/>
          <w:szCs w:val="24"/>
          <w:lang w:val="vi-VN" w:eastAsia="zh-CN"/>
        </w:rPr>
      </w:pPr>
      <w:r w:rsidRPr="001F7B8B">
        <w:rPr>
          <w:rFonts w:cs="Times New Roman"/>
          <w:sz w:val="24"/>
          <w:szCs w:val="24"/>
          <w:lang w:val="vi-VN" w:eastAsia="zh-CN"/>
        </w:rPr>
        <w:t>3 – Neutral</w:t>
      </w:r>
    </w:p>
    <w:p w14:paraId="3105E77A" w14:textId="77777777" w:rsidR="00CC00D1" w:rsidRPr="001F7B8B" w:rsidRDefault="00CC00D1" w:rsidP="00CC00D1">
      <w:pPr>
        <w:spacing w:before="0" w:after="120" w:line="360" w:lineRule="auto"/>
        <w:ind w:firstLine="0"/>
        <w:rPr>
          <w:rFonts w:cs="Times New Roman"/>
          <w:sz w:val="24"/>
          <w:szCs w:val="24"/>
          <w:lang w:val="vi-VN" w:eastAsia="zh-CN"/>
        </w:rPr>
      </w:pPr>
      <w:r w:rsidRPr="001F7B8B">
        <w:rPr>
          <w:rFonts w:cs="Times New Roman"/>
          <w:sz w:val="24"/>
          <w:szCs w:val="24"/>
          <w:lang w:val="vi-VN" w:eastAsia="zh-CN"/>
        </w:rPr>
        <w:t>4 – Agree</w:t>
      </w:r>
    </w:p>
    <w:p w14:paraId="4A8DF242" w14:textId="77777777" w:rsidR="00CC00D1" w:rsidRPr="001F7B8B" w:rsidRDefault="00CC00D1" w:rsidP="00CC00D1">
      <w:pPr>
        <w:spacing w:before="0" w:after="120" w:line="360" w:lineRule="auto"/>
        <w:ind w:firstLine="0"/>
        <w:rPr>
          <w:rFonts w:cs="Times New Roman"/>
          <w:sz w:val="24"/>
          <w:szCs w:val="24"/>
          <w:lang w:val="vi-VN" w:eastAsia="zh-CN"/>
        </w:rPr>
      </w:pPr>
      <w:r w:rsidRPr="001F7B8B">
        <w:rPr>
          <w:rFonts w:cs="Times New Roman"/>
          <w:sz w:val="24"/>
          <w:szCs w:val="24"/>
          <w:lang w:val="vi-VN" w:eastAsia="zh-CN"/>
        </w:rPr>
        <w:t>5 – Strongly Agree</w:t>
      </w:r>
    </w:p>
    <w:p w14:paraId="4293BDFF" w14:textId="77777777" w:rsidR="00CC00D1" w:rsidRPr="001F7B8B" w:rsidRDefault="00CC00D1" w:rsidP="00CC00D1">
      <w:pPr>
        <w:shd w:val="clear" w:color="auto" w:fill="FFFFFF"/>
        <w:spacing w:before="0" w:after="0" w:line="360" w:lineRule="auto"/>
        <w:ind w:firstLine="0"/>
        <w:rPr>
          <w:rFonts w:cs="Times New Roman"/>
          <w:sz w:val="24"/>
          <w:szCs w:val="24"/>
          <w:lang w:eastAsia="zh-CN"/>
        </w:rPr>
      </w:pPr>
      <w:r w:rsidRPr="001F7B8B">
        <w:rPr>
          <w:rFonts w:cs="Times New Roman"/>
          <w:color w:val="000000"/>
          <w:sz w:val="24"/>
          <w:szCs w:val="24"/>
          <w:lang w:eastAsia="zh-CN"/>
        </w:rPr>
        <w:t>There are no right or wrong answers. Your honest responses are important and will contribute meaningfully to the research.</w:t>
      </w:r>
    </w:p>
    <w:p w14:paraId="38ECA851" w14:textId="77777777" w:rsidR="00CC00D1" w:rsidRPr="001F7B8B" w:rsidRDefault="00CC00D1" w:rsidP="00CC00D1">
      <w:pPr>
        <w:shd w:val="clear" w:color="auto" w:fill="FFFFFF"/>
        <w:spacing w:before="0" w:after="0" w:line="360" w:lineRule="auto"/>
        <w:ind w:firstLine="0"/>
        <w:rPr>
          <w:rFonts w:cs="Times New Roman"/>
          <w:sz w:val="24"/>
          <w:szCs w:val="24"/>
          <w:lang w:eastAsia="zh-CN"/>
        </w:rPr>
      </w:pPr>
      <w:r w:rsidRPr="001F7B8B">
        <w:rPr>
          <w:rFonts w:cs="Times New Roman"/>
          <w:color w:val="000000"/>
          <w:sz w:val="24"/>
          <w:szCs w:val="24"/>
          <w:lang w:eastAsia="zh-CN"/>
        </w:rPr>
        <w:t>(</w:t>
      </w:r>
      <w:proofErr w:type="spellStart"/>
      <w:r w:rsidRPr="001F7B8B">
        <w:rPr>
          <w:rFonts w:cs="Times New Roman"/>
          <w:color w:val="000000"/>
          <w:sz w:val="24"/>
          <w:szCs w:val="24"/>
          <w:lang w:eastAsia="zh-CN"/>
        </w:rPr>
        <w:t>Dưới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đây</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các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câu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hỏi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khảo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sát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nhằm</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tìm</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hiểu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quan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điểm</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của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bạn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về</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việc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sử</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dụng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ChatGPT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và</w:t>
      </w:r>
      <w:proofErr w:type="spellEnd"/>
      <w:r w:rsidRPr="001F7B8B">
        <w:rPr>
          <w:rFonts w:cs="Times New Roman"/>
          <w:color w:val="000000"/>
          <w:sz w:val="24"/>
          <w:szCs w:val="24"/>
          <w:lang w:eastAsia="zh-CN"/>
        </w:rPr>
        <w:t xml:space="preserve"> Quizlet </w:t>
      </w:r>
      <w:proofErr w:type="spellStart"/>
      <w:r w:rsidRPr="001F7B8B">
        <w:rPr>
          <w:rFonts w:cs="Times New Roman"/>
          <w:color w:val="000000"/>
          <w:sz w:val="24"/>
          <w:szCs w:val="24"/>
          <w:lang w:eastAsia="zh-CN"/>
        </w:rPr>
        <w:t>trong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việc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Vui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lòng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kỹ</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câu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hỏi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đánh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giá</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mức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độ</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đồng</w:t>
      </w:r>
      <w:proofErr w:type="spellEnd"/>
      <w:r w:rsidRPr="001F7B8B">
        <w:rPr>
          <w:rFonts w:cs="Times New Roman"/>
          <w:color w:val="000000"/>
          <w:sz w:val="24"/>
          <w:szCs w:val="24"/>
          <w:lang w:eastAsia="zh-CN"/>
        </w:rPr>
        <w:t xml:space="preserve"> ý </w:t>
      </w:r>
      <w:proofErr w:type="spellStart"/>
      <w:r w:rsidRPr="001F7B8B">
        <w:rPr>
          <w:rFonts w:cs="Times New Roman"/>
          <w:color w:val="000000"/>
          <w:sz w:val="24"/>
          <w:szCs w:val="24"/>
          <w:lang w:eastAsia="zh-CN"/>
        </w:rPr>
        <w:t>của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bạn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dựa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trên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trải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nghiệm</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cá</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nhân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theo</w:t>
      </w:r>
      <w:proofErr w:type="spellEnd"/>
      <w:r w:rsidRPr="001F7B8B">
        <w:rPr>
          <w:rFonts w:cs="Times New Roman"/>
          <w:color w:val="000000"/>
          <w:sz w:val="24"/>
          <w:szCs w:val="24"/>
          <w:lang w:eastAsia="zh-CN"/>
        </w:rPr>
        <w:t xml:space="preserve"> thang </w:t>
      </w:r>
      <w:proofErr w:type="spellStart"/>
      <w:r w:rsidRPr="001F7B8B">
        <w:rPr>
          <w:rFonts w:cs="Times New Roman"/>
          <w:color w:val="000000"/>
          <w:sz w:val="24"/>
          <w:szCs w:val="24"/>
          <w:lang w:eastAsia="zh-CN"/>
        </w:rPr>
        <w:t>điểm</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1 </w:t>
      </w:r>
      <w:proofErr w:type="spellStart"/>
      <w:r w:rsidRPr="001F7B8B">
        <w:rPr>
          <w:rFonts w:cs="Times New Roman"/>
          <w:color w:val="000000"/>
          <w:sz w:val="24"/>
          <w:szCs w:val="24"/>
          <w:lang w:eastAsia="zh-CN"/>
        </w:rPr>
        <w:t>đến</w:t>
      </w:r>
      <w:proofErr w:type="spellEnd"/>
      <w:r w:rsidRPr="001F7B8B">
        <w:rPr>
          <w:rFonts w:cs="Times New Roman"/>
          <w:color w:val="000000"/>
          <w:sz w:val="24"/>
          <w:szCs w:val="24"/>
          <w:lang w:eastAsia="zh-CN"/>
        </w:rPr>
        <w:t xml:space="preserve"> 5. </w:t>
      </w:r>
      <w:proofErr w:type="spellStart"/>
      <w:r w:rsidRPr="001F7B8B">
        <w:rPr>
          <w:rFonts w:cs="Times New Roman"/>
          <w:color w:val="000000"/>
          <w:sz w:val="24"/>
          <w:szCs w:val="24"/>
          <w:lang w:eastAsia="zh-CN"/>
        </w:rPr>
        <w:t>Hãy</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sử</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dụng</w:t>
      </w:r>
      <w:proofErr w:type="spellEnd"/>
      <w:r w:rsidRPr="001F7B8B">
        <w:rPr>
          <w:rFonts w:cs="Times New Roman"/>
          <w:color w:val="000000"/>
          <w:sz w:val="24"/>
          <w:szCs w:val="24"/>
          <w:lang w:eastAsia="zh-CN"/>
        </w:rPr>
        <w:t xml:space="preserve"> thang </w:t>
      </w:r>
      <w:proofErr w:type="spellStart"/>
      <w:r w:rsidRPr="001F7B8B">
        <w:rPr>
          <w:rFonts w:cs="Times New Roman"/>
          <w:color w:val="000000"/>
          <w:sz w:val="24"/>
          <w:szCs w:val="24"/>
          <w:lang w:eastAsia="zh-CN"/>
        </w:rPr>
        <w:t>đo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dưới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đây</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để</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hướng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dẫn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cho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câu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trả</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lời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của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bạn</w:t>
      </w:r>
      <w:proofErr w:type="spellEnd"/>
      <w:r w:rsidRPr="001F7B8B">
        <w:rPr>
          <w:rFonts w:cs="Times New Roman"/>
          <w:color w:val="000000"/>
          <w:sz w:val="24"/>
          <w:szCs w:val="24"/>
          <w:lang w:eastAsia="zh-CN"/>
        </w:rPr>
        <w:t>:</w:t>
      </w:r>
    </w:p>
    <w:p w14:paraId="6A020C9B" w14:textId="77777777" w:rsidR="00CC00D1" w:rsidRPr="001F7B8B" w:rsidRDefault="00CC00D1" w:rsidP="00CC00D1">
      <w:pPr>
        <w:shd w:val="clear" w:color="auto" w:fill="FFFFFF"/>
        <w:spacing w:before="0" w:after="0" w:line="360" w:lineRule="auto"/>
        <w:ind w:firstLine="0"/>
        <w:rPr>
          <w:rFonts w:cs="Times New Roman"/>
          <w:sz w:val="24"/>
          <w:szCs w:val="24"/>
          <w:lang w:eastAsia="zh-CN"/>
        </w:rPr>
      </w:pPr>
      <w:r w:rsidRPr="001F7B8B">
        <w:rPr>
          <w:rFonts w:cs="Times New Roman"/>
          <w:color w:val="000000"/>
          <w:sz w:val="24"/>
          <w:szCs w:val="24"/>
          <w:lang w:eastAsia="zh-CN"/>
        </w:rPr>
        <w:t xml:space="preserve">1 – </w:t>
      </w:r>
      <w:proofErr w:type="spellStart"/>
      <w:r w:rsidRPr="001F7B8B">
        <w:rPr>
          <w:rFonts w:cs="Times New Roman"/>
          <w:color w:val="000000"/>
          <w:sz w:val="24"/>
          <w:szCs w:val="24"/>
          <w:lang w:eastAsia="zh-CN"/>
        </w:rPr>
        <w:t>Hoàn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toàn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không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đồng</w:t>
      </w:r>
      <w:proofErr w:type="spellEnd"/>
      <w:r w:rsidRPr="001F7B8B">
        <w:rPr>
          <w:rFonts w:cs="Times New Roman"/>
          <w:color w:val="000000"/>
          <w:sz w:val="24"/>
          <w:szCs w:val="24"/>
          <w:lang w:eastAsia="zh-CN"/>
        </w:rPr>
        <w:t xml:space="preserve"> ý</w:t>
      </w:r>
    </w:p>
    <w:p w14:paraId="6BAA86B3" w14:textId="77777777" w:rsidR="00CC00D1" w:rsidRPr="001F7B8B" w:rsidRDefault="00CC00D1" w:rsidP="00CC00D1">
      <w:pPr>
        <w:shd w:val="clear" w:color="auto" w:fill="FFFFFF"/>
        <w:spacing w:before="0" w:after="0" w:line="360" w:lineRule="auto"/>
        <w:ind w:firstLine="0"/>
        <w:rPr>
          <w:rFonts w:cs="Times New Roman"/>
          <w:sz w:val="24"/>
          <w:szCs w:val="24"/>
          <w:lang w:eastAsia="zh-CN"/>
        </w:rPr>
      </w:pPr>
      <w:r w:rsidRPr="001F7B8B">
        <w:rPr>
          <w:rFonts w:cs="Times New Roman"/>
          <w:color w:val="000000"/>
          <w:sz w:val="24"/>
          <w:szCs w:val="24"/>
          <w:lang w:eastAsia="zh-CN"/>
        </w:rPr>
        <w:t xml:space="preserve">2 – </w:t>
      </w:r>
      <w:proofErr w:type="spellStart"/>
      <w:r w:rsidRPr="001F7B8B">
        <w:rPr>
          <w:rFonts w:cs="Times New Roman"/>
          <w:color w:val="000000"/>
          <w:sz w:val="24"/>
          <w:szCs w:val="24"/>
          <w:lang w:eastAsia="zh-CN"/>
        </w:rPr>
        <w:t>Không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đồng</w:t>
      </w:r>
      <w:proofErr w:type="spellEnd"/>
      <w:r w:rsidRPr="001F7B8B">
        <w:rPr>
          <w:rFonts w:cs="Times New Roman"/>
          <w:color w:val="000000"/>
          <w:sz w:val="24"/>
          <w:szCs w:val="24"/>
          <w:lang w:eastAsia="zh-CN"/>
        </w:rPr>
        <w:t xml:space="preserve"> ý</w:t>
      </w:r>
    </w:p>
    <w:p w14:paraId="07FE6C8E" w14:textId="77777777" w:rsidR="00CC00D1" w:rsidRPr="001F7B8B" w:rsidRDefault="00CC00D1" w:rsidP="00CC00D1">
      <w:pPr>
        <w:shd w:val="clear" w:color="auto" w:fill="FFFFFF"/>
        <w:spacing w:before="0" w:after="0" w:line="360" w:lineRule="auto"/>
        <w:ind w:firstLine="0"/>
        <w:rPr>
          <w:rFonts w:cs="Times New Roman"/>
          <w:sz w:val="24"/>
          <w:szCs w:val="24"/>
          <w:lang w:eastAsia="zh-CN"/>
        </w:rPr>
      </w:pPr>
      <w:r w:rsidRPr="001F7B8B">
        <w:rPr>
          <w:rFonts w:cs="Times New Roman"/>
          <w:color w:val="000000"/>
          <w:sz w:val="24"/>
          <w:szCs w:val="24"/>
          <w:lang w:eastAsia="zh-CN"/>
        </w:rPr>
        <w:t xml:space="preserve">3 – </w:t>
      </w:r>
      <w:proofErr w:type="spellStart"/>
      <w:r w:rsidRPr="001F7B8B">
        <w:rPr>
          <w:rFonts w:cs="Times New Roman"/>
          <w:color w:val="000000"/>
          <w:sz w:val="24"/>
          <w:szCs w:val="24"/>
          <w:lang w:eastAsia="zh-CN"/>
        </w:rPr>
        <w:t>Trung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lập</w:t>
      </w:r>
      <w:proofErr w:type="spellEnd"/>
      <w:r w:rsidRPr="001F7B8B">
        <w:rPr>
          <w:rFonts w:cs="Times New Roman"/>
          <w:color w:val="000000"/>
          <w:sz w:val="24"/>
          <w:szCs w:val="24"/>
          <w:lang w:eastAsia="zh-CN"/>
        </w:rPr>
        <w:t xml:space="preserve"> / </w:t>
      </w:r>
      <w:proofErr w:type="spellStart"/>
      <w:r w:rsidRPr="001F7B8B">
        <w:rPr>
          <w:rFonts w:cs="Times New Roman"/>
          <w:color w:val="000000"/>
          <w:sz w:val="24"/>
          <w:szCs w:val="24"/>
          <w:lang w:eastAsia="zh-CN"/>
        </w:rPr>
        <w:t>Bình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thường</w:t>
      </w:r>
      <w:proofErr w:type="spellEnd"/>
    </w:p>
    <w:p w14:paraId="469729E0" w14:textId="77777777" w:rsidR="00CC00D1" w:rsidRPr="001F7B8B" w:rsidRDefault="00CC00D1" w:rsidP="00CC00D1">
      <w:pPr>
        <w:shd w:val="clear" w:color="auto" w:fill="FFFFFF"/>
        <w:spacing w:before="0" w:after="0" w:line="360" w:lineRule="auto"/>
        <w:ind w:firstLine="0"/>
        <w:rPr>
          <w:rFonts w:cs="Times New Roman"/>
          <w:sz w:val="24"/>
          <w:szCs w:val="24"/>
          <w:lang w:eastAsia="zh-CN"/>
        </w:rPr>
      </w:pPr>
      <w:r w:rsidRPr="001F7B8B">
        <w:rPr>
          <w:rFonts w:cs="Times New Roman"/>
          <w:color w:val="000000"/>
          <w:sz w:val="24"/>
          <w:szCs w:val="24"/>
          <w:lang w:eastAsia="zh-CN"/>
        </w:rPr>
        <w:t xml:space="preserve">4 – </w:t>
      </w:r>
      <w:proofErr w:type="spellStart"/>
      <w:r w:rsidRPr="001F7B8B">
        <w:rPr>
          <w:rFonts w:cs="Times New Roman"/>
          <w:color w:val="000000"/>
          <w:sz w:val="24"/>
          <w:szCs w:val="24"/>
          <w:lang w:eastAsia="zh-CN"/>
        </w:rPr>
        <w:t>Đồng</w:t>
      </w:r>
      <w:proofErr w:type="spellEnd"/>
      <w:r w:rsidRPr="001F7B8B">
        <w:rPr>
          <w:rFonts w:cs="Times New Roman"/>
          <w:color w:val="000000"/>
          <w:sz w:val="24"/>
          <w:szCs w:val="24"/>
          <w:lang w:eastAsia="zh-CN"/>
        </w:rPr>
        <w:t xml:space="preserve"> ý</w:t>
      </w:r>
    </w:p>
    <w:p w14:paraId="302E493F" w14:textId="77777777" w:rsidR="00CC00D1" w:rsidRPr="001F7B8B" w:rsidRDefault="00CC00D1" w:rsidP="00CC00D1">
      <w:pPr>
        <w:shd w:val="clear" w:color="auto" w:fill="FFFFFF"/>
        <w:spacing w:before="0" w:after="0" w:line="360" w:lineRule="auto"/>
        <w:ind w:firstLine="0"/>
        <w:rPr>
          <w:rFonts w:cs="Times New Roman"/>
          <w:sz w:val="24"/>
          <w:szCs w:val="24"/>
          <w:lang w:eastAsia="zh-CN"/>
        </w:rPr>
      </w:pPr>
      <w:r w:rsidRPr="001F7B8B">
        <w:rPr>
          <w:rFonts w:cs="Times New Roman"/>
          <w:color w:val="000000"/>
          <w:sz w:val="24"/>
          <w:szCs w:val="24"/>
          <w:lang w:val="vi-VN" w:eastAsia="zh-CN"/>
        </w:rPr>
        <w:t xml:space="preserve">5 </w:t>
      </w:r>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Hoàn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toàn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đồng</w:t>
      </w:r>
      <w:proofErr w:type="spellEnd"/>
      <w:r w:rsidRPr="001F7B8B">
        <w:rPr>
          <w:rFonts w:cs="Times New Roman"/>
          <w:color w:val="000000"/>
          <w:sz w:val="24"/>
          <w:szCs w:val="24"/>
          <w:lang w:eastAsia="zh-CN"/>
        </w:rPr>
        <w:t xml:space="preserve"> ý</w:t>
      </w:r>
    </w:p>
    <w:p w14:paraId="7ABCCBAD" w14:textId="77777777" w:rsidR="00CC00D1" w:rsidRPr="001F7B8B" w:rsidRDefault="00CC00D1" w:rsidP="00CC00D1">
      <w:pPr>
        <w:shd w:val="clear" w:color="auto" w:fill="FFFFFF"/>
        <w:spacing w:before="0" w:after="120" w:line="360" w:lineRule="auto"/>
        <w:ind w:firstLine="0"/>
        <w:rPr>
          <w:rFonts w:cs="Times New Roman"/>
          <w:color w:val="000000"/>
          <w:sz w:val="24"/>
          <w:szCs w:val="24"/>
          <w:lang w:eastAsia="zh-CN"/>
        </w:rPr>
      </w:pPr>
      <w:proofErr w:type="spellStart"/>
      <w:r w:rsidRPr="001F7B8B">
        <w:rPr>
          <w:rFonts w:cs="Times New Roman"/>
          <w:color w:val="000000"/>
          <w:sz w:val="24"/>
          <w:szCs w:val="24"/>
          <w:lang w:eastAsia="zh-CN"/>
        </w:rPr>
        <w:t>Không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có</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câu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trả</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lời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đúng</w:t>
      </w:r>
      <w:proofErr w:type="spellEnd"/>
      <w:r w:rsidRPr="001F7B8B">
        <w:rPr>
          <w:rFonts w:cs="Times New Roman"/>
          <w:color w:val="000000"/>
          <w:sz w:val="24"/>
          <w:szCs w:val="24"/>
          <w:lang w:eastAsia="zh-CN"/>
        </w:rPr>
        <w:t xml:space="preserve"> hay </w:t>
      </w:r>
      <w:proofErr w:type="spellStart"/>
      <w:r w:rsidRPr="001F7B8B">
        <w:rPr>
          <w:rFonts w:cs="Times New Roman"/>
          <w:color w:val="000000"/>
          <w:sz w:val="24"/>
          <w:szCs w:val="24"/>
          <w:lang w:eastAsia="zh-CN"/>
        </w:rPr>
        <w:t>sai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Sự</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phản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hồi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trung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thực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của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bạn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rất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quan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trọng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sẽ</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đóng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góp</w:t>
      </w:r>
      <w:proofErr w:type="spellEnd"/>
      <w:r w:rsidRPr="001F7B8B">
        <w:rPr>
          <w:rFonts w:cs="Times New Roman"/>
          <w:color w:val="000000"/>
          <w:sz w:val="24"/>
          <w:szCs w:val="24"/>
          <w:lang w:eastAsia="zh-CN"/>
        </w:rPr>
        <w:t xml:space="preserve"> ý </w:t>
      </w:r>
      <w:proofErr w:type="spellStart"/>
      <w:r w:rsidRPr="001F7B8B">
        <w:rPr>
          <w:rFonts w:cs="Times New Roman"/>
          <w:color w:val="000000"/>
          <w:sz w:val="24"/>
          <w:szCs w:val="24"/>
          <w:lang w:eastAsia="zh-CN"/>
        </w:rPr>
        <w:t>nghĩa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cho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nghiên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cứu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này</w:t>
      </w:r>
      <w:proofErr w:type="spellEnd"/>
      <w:r w:rsidRPr="001F7B8B">
        <w:rPr>
          <w:rFonts w:cs="Times New Roman"/>
          <w:color w:val="000000"/>
          <w:sz w:val="24"/>
          <w:szCs w:val="24"/>
          <w:lang w:eastAsia="zh-CN"/>
        </w:rPr>
        <w:t>.)</w:t>
      </w:r>
    </w:p>
    <w:p w14:paraId="37DEAB3A" w14:textId="77777777" w:rsidR="005D2B92" w:rsidRPr="001F7B8B" w:rsidRDefault="005D2B92" w:rsidP="00CC00D1">
      <w:pPr>
        <w:shd w:val="clear" w:color="auto" w:fill="FFFFFF"/>
        <w:spacing w:before="0" w:after="120" w:line="360" w:lineRule="auto"/>
        <w:ind w:firstLine="0"/>
        <w:rPr>
          <w:rFonts w:cs="Times New Roman"/>
          <w:color w:val="000000"/>
          <w:sz w:val="24"/>
          <w:szCs w:val="24"/>
          <w:lang w:eastAsia="zh-CN"/>
        </w:rPr>
      </w:pPr>
    </w:p>
    <w:p w14:paraId="745BA1D0" w14:textId="77777777" w:rsidR="00CC00D1" w:rsidRPr="001F7B8B" w:rsidRDefault="00CC00D1" w:rsidP="00CC00D1">
      <w:pPr>
        <w:pStyle w:val="ListParagraph"/>
        <w:numPr>
          <w:ilvl w:val="0"/>
          <w:numId w:val="4"/>
        </w:numPr>
        <w:shd w:val="clear" w:color="auto" w:fill="FFFFFF"/>
        <w:spacing w:before="0" w:after="120" w:line="360" w:lineRule="auto"/>
        <w:rPr>
          <w:rFonts w:cs="Times New Roman"/>
          <w:sz w:val="24"/>
          <w:szCs w:val="24"/>
          <w:lang w:eastAsia="zh-CN"/>
        </w:rPr>
      </w:pPr>
      <w:r w:rsidRPr="001F7B8B">
        <w:rPr>
          <w:rFonts w:cs="Times New Roman"/>
          <w:b/>
          <w:bCs/>
          <w:i/>
          <w:iCs/>
          <w:color w:val="000000"/>
          <w:sz w:val="24"/>
          <w:szCs w:val="24"/>
          <w:u w:val="single"/>
          <w:lang w:eastAsia="zh-CN"/>
        </w:rPr>
        <w:lastRenderedPageBreak/>
        <w:t>Perceived Usefulness (PU)</w:t>
      </w:r>
    </w:p>
    <w:p w14:paraId="7A5BAF48" w14:textId="77777777" w:rsidR="00CC00D1" w:rsidRPr="001F7B8B" w:rsidRDefault="00CC00D1" w:rsidP="00CC00D1">
      <w:pPr>
        <w:spacing w:before="0" w:after="120" w:line="360" w:lineRule="auto"/>
        <w:ind w:left="720" w:firstLine="0"/>
        <w:rPr>
          <w:rFonts w:cs="Times New Roman"/>
          <w:sz w:val="24"/>
          <w:szCs w:val="24"/>
          <w:lang w:eastAsia="zh-CN"/>
        </w:rPr>
      </w:pPr>
      <w:r w:rsidRPr="001F7B8B">
        <w:rPr>
          <w:rFonts w:cs="Times New Roman"/>
          <w:color w:val="000000"/>
          <w:sz w:val="24"/>
          <w:szCs w:val="24"/>
          <w:lang w:eastAsia="zh-CN"/>
        </w:rPr>
        <w:t xml:space="preserve">Below are statements that present the </w:t>
      </w:r>
      <w:r w:rsidRPr="001F7B8B">
        <w:rPr>
          <w:rFonts w:cs="Times New Roman"/>
          <w:b/>
          <w:bCs/>
          <w:color w:val="000000"/>
          <w:sz w:val="24"/>
          <w:szCs w:val="24"/>
          <w:lang w:eastAsia="zh-CN"/>
        </w:rPr>
        <w:t>Perceived Usefulness of Quizlet, with the aid of Chat GPT, in learning vocabulary</w:t>
      </w:r>
      <w:r w:rsidRPr="001F7B8B">
        <w:rPr>
          <w:rFonts w:cs="Times New Roman"/>
          <w:color w:val="000000"/>
          <w:sz w:val="24"/>
          <w:szCs w:val="24"/>
          <w:lang w:eastAsia="zh-CN"/>
        </w:rPr>
        <w:t>.</w:t>
      </w:r>
    </w:p>
    <w:p w14:paraId="2A604DC6" w14:textId="77777777" w:rsidR="00CC00D1" w:rsidRPr="001F7B8B" w:rsidRDefault="005D2B92" w:rsidP="00CC00D1">
      <w:pPr>
        <w:numPr>
          <w:ilvl w:val="0"/>
          <w:numId w:val="3"/>
        </w:numPr>
        <w:tabs>
          <w:tab w:val="clear" w:pos="720"/>
          <w:tab w:val="num" w:pos="1080"/>
        </w:tabs>
        <w:spacing w:before="0" w:after="120" w:line="360" w:lineRule="auto"/>
        <w:ind w:left="1080"/>
        <w:textAlignment w:val="baseline"/>
        <w:rPr>
          <w:rFonts w:cs="Times New Roman"/>
          <w:color w:val="000000"/>
          <w:sz w:val="24"/>
          <w:szCs w:val="24"/>
          <w:lang w:eastAsia="zh-CN"/>
        </w:rPr>
      </w:pPr>
      <w:r w:rsidRPr="001F7B8B">
        <w:rPr>
          <w:rFonts w:cs="Times New Roman"/>
          <w:color w:val="000000"/>
          <w:sz w:val="24"/>
          <w:szCs w:val="24"/>
          <w:lang w:eastAsia="zh-CN"/>
        </w:rPr>
        <w:t>Chat</w:t>
      </w:r>
      <w:r w:rsidR="00CC00D1" w:rsidRPr="001F7B8B">
        <w:rPr>
          <w:rFonts w:cs="Times New Roman"/>
          <w:color w:val="000000"/>
          <w:sz w:val="24"/>
          <w:szCs w:val="24"/>
          <w:lang w:eastAsia="zh-CN"/>
        </w:rPr>
        <w:t xml:space="preserve">GPT helps me generate relevant definitions for the specific vocabulary </w:t>
      </w:r>
      <w:r w:rsidRPr="001F7B8B">
        <w:rPr>
          <w:rFonts w:cs="Times New Roman"/>
          <w:color w:val="000000"/>
          <w:sz w:val="24"/>
          <w:szCs w:val="24"/>
          <w:lang w:eastAsia="zh-CN"/>
        </w:rPr>
        <w:t>from the reading passage. (</w:t>
      </w:r>
      <w:proofErr w:type="spellStart"/>
      <w:r w:rsidRPr="001F7B8B">
        <w:rPr>
          <w:rFonts w:cs="Times New Roman"/>
          <w:color w:val="000000"/>
          <w:sz w:val="24"/>
          <w:szCs w:val="24"/>
          <w:lang w:eastAsia="zh-CN"/>
        </w:rPr>
        <w:t>Chat</w:t>
      </w:r>
      <w:r w:rsidR="00CC00D1" w:rsidRPr="001F7B8B">
        <w:rPr>
          <w:rFonts w:cs="Times New Roman"/>
          <w:color w:val="000000"/>
          <w:sz w:val="24"/>
          <w:szCs w:val="24"/>
          <w:lang w:eastAsia="zh-CN"/>
        </w:rPr>
        <w:t>GPT</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giúp</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tôi</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tạo</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ra</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định</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nghĩa</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phù</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hợp</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cho</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từ</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vựng</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cụ</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thể</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từ</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bài</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đọc</w:t>
      </w:r>
      <w:proofErr w:type="spellEnd"/>
      <w:r w:rsidR="00CC00D1" w:rsidRPr="001F7B8B">
        <w:rPr>
          <w:rFonts w:cs="Times New Roman"/>
          <w:color w:val="000000"/>
          <w:sz w:val="24"/>
          <w:szCs w:val="24"/>
          <w:lang w:eastAsia="zh-CN"/>
        </w:rPr>
        <w:t>.)</w:t>
      </w:r>
    </w:p>
    <w:p w14:paraId="4B947F11" w14:textId="77777777" w:rsidR="00CC00D1" w:rsidRPr="001F7B8B" w:rsidRDefault="00CC00D1" w:rsidP="00CC00D1">
      <w:pPr>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1ADB9CB9" w14:textId="77777777" w:rsidR="00CC00D1" w:rsidRPr="001F7B8B" w:rsidRDefault="005D2B92" w:rsidP="00CC00D1">
      <w:pPr>
        <w:pStyle w:val="ListParagraph"/>
        <w:numPr>
          <w:ilvl w:val="0"/>
          <w:numId w:val="3"/>
        </w:numPr>
        <w:tabs>
          <w:tab w:val="clear" w:pos="720"/>
          <w:tab w:val="num" w:pos="1080"/>
        </w:tabs>
        <w:spacing w:before="0" w:after="120" w:line="360" w:lineRule="auto"/>
        <w:ind w:left="1080"/>
        <w:rPr>
          <w:rFonts w:cs="Times New Roman"/>
          <w:sz w:val="24"/>
          <w:szCs w:val="24"/>
          <w:lang w:eastAsia="zh-CN"/>
        </w:rPr>
      </w:pPr>
      <w:r w:rsidRPr="001F7B8B">
        <w:rPr>
          <w:rFonts w:cs="Times New Roman"/>
          <w:color w:val="000000"/>
          <w:sz w:val="24"/>
          <w:szCs w:val="24"/>
          <w:lang w:eastAsia="zh-CN"/>
        </w:rPr>
        <w:t xml:space="preserve">ChatGPT </w:t>
      </w:r>
      <w:r w:rsidRPr="001F7B8B">
        <w:rPr>
          <w:rFonts w:cs="Times New Roman"/>
          <w:color w:val="000000"/>
          <w:sz w:val="24"/>
          <w:szCs w:val="24"/>
          <w:lang w:val="vi-VN" w:eastAsia="zh-CN"/>
        </w:rPr>
        <w:t>helps</w:t>
      </w:r>
      <w:r w:rsidR="00CC00D1" w:rsidRPr="001F7B8B">
        <w:rPr>
          <w:rFonts w:cs="Times New Roman"/>
          <w:color w:val="000000"/>
          <w:sz w:val="24"/>
          <w:szCs w:val="24"/>
          <w:lang w:eastAsia="zh-CN"/>
        </w:rPr>
        <w:t xml:space="preserve"> me generate relevant contextualized fill-in-the-blank statements for the specific vocabulary </w:t>
      </w:r>
      <w:r w:rsidRPr="001F7B8B">
        <w:rPr>
          <w:rFonts w:cs="Times New Roman"/>
          <w:color w:val="000000"/>
          <w:sz w:val="24"/>
          <w:szCs w:val="24"/>
          <w:lang w:eastAsia="zh-CN"/>
        </w:rPr>
        <w:t>from the reading passage. (</w:t>
      </w:r>
      <w:proofErr w:type="spellStart"/>
      <w:r w:rsidRPr="001F7B8B">
        <w:rPr>
          <w:rFonts w:cs="Times New Roman"/>
          <w:color w:val="000000"/>
          <w:sz w:val="24"/>
          <w:szCs w:val="24"/>
          <w:lang w:eastAsia="zh-CN"/>
        </w:rPr>
        <w:t>Chat</w:t>
      </w:r>
      <w:r w:rsidR="00CC00D1" w:rsidRPr="001F7B8B">
        <w:rPr>
          <w:rFonts w:cs="Times New Roman"/>
          <w:color w:val="000000"/>
          <w:sz w:val="24"/>
          <w:szCs w:val="24"/>
          <w:lang w:eastAsia="zh-CN"/>
        </w:rPr>
        <w:t>GPT</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giúp</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tôi</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tạo</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ra</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câu</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điền</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vào</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chỗ</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trống</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phù</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hợp</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theo</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ngữ</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cảnh</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cho</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từ</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vựng</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trong</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bài</w:t>
      </w:r>
      <w:proofErr w:type="spellEnd"/>
      <w:r w:rsidR="00CC00D1" w:rsidRPr="001F7B8B">
        <w:rPr>
          <w:rFonts w:cs="Times New Roman"/>
          <w:color w:val="000000"/>
          <w:sz w:val="24"/>
          <w:szCs w:val="24"/>
          <w:lang w:eastAsia="zh-CN"/>
        </w:rPr>
        <w:t xml:space="preserve"> </w:t>
      </w:r>
      <w:proofErr w:type="spellStart"/>
      <w:r w:rsidR="00CC00D1" w:rsidRPr="001F7B8B">
        <w:rPr>
          <w:rFonts w:cs="Times New Roman"/>
          <w:color w:val="000000"/>
          <w:sz w:val="24"/>
          <w:szCs w:val="24"/>
          <w:lang w:eastAsia="zh-CN"/>
        </w:rPr>
        <w:t>đọc</w:t>
      </w:r>
      <w:proofErr w:type="spellEnd"/>
      <w:r w:rsidR="00CC00D1" w:rsidRPr="001F7B8B">
        <w:rPr>
          <w:rFonts w:cs="Times New Roman"/>
          <w:color w:val="000000"/>
          <w:sz w:val="24"/>
          <w:szCs w:val="24"/>
          <w:lang w:eastAsia="zh-CN"/>
        </w:rPr>
        <w:t>.)</w:t>
      </w:r>
    </w:p>
    <w:p w14:paraId="76182E1C" w14:textId="77777777" w:rsidR="00CC00D1" w:rsidRPr="001F7B8B" w:rsidRDefault="00CC00D1" w:rsidP="00CC00D1">
      <w:pPr>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18ADDE43" w14:textId="77777777" w:rsidR="00CC00D1" w:rsidRPr="001F7B8B" w:rsidRDefault="00CC00D1" w:rsidP="00CC00D1">
      <w:pPr>
        <w:pStyle w:val="ListParagraph"/>
        <w:numPr>
          <w:ilvl w:val="0"/>
          <w:numId w:val="3"/>
        </w:numPr>
        <w:tabs>
          <w:tab w:val="clear" w:pos="720"/>
          <w:tab w:val="num" w:pos="1080"/>
        </w:tabs>
        <w:spacing w:before="0" w:after="120" w:line="360" w:lineRule="auto"/>
        <w:ind w:left="1080"/>
        <w:rPr>
          <w:rFonts w:cs="Times New Roman"/>
          <w:sz w:val="24"/>
          <w:szCs w:val="24"/>
          <w:lang w:eastAsia="zh-CN"/>
        </w:rPr>
      </w:pPr>
      <w:r w:rsidRPr="001F7B8B">
        <w:rPr>
          <w:rFonts w:cs="Times New Roman"/>
          <w:color w:val="000000"/>
          <w:sz w:val="24"/>
          <w:szCs w:val="24"/>
          <w:lang w:eastAsia="zh-CN"/>
        </w:rPr>
        <w:t>Quizlet, with the aid of ChatGPT, helps me remember vocabulary meanings more effecti</w:t>
      </w:r>
      <w:r w:rsidR="005D2B92" w:rsidRPr="001F7B8B">
        <w:rPr>
          <w:rFonts w:cs="Times New Roman"/>
          <w:color w:val="000000"/>
          <w:sz w:val="24"/>
          <w:szCs w:val="24"/>
          <w:lang w:eastAsia="zh-CN"/>
        </w:rPr>
        <w:t xml:space="preserve">vely. (Quizlet </w:t>
      </w:r>
      <w:proofErr w:type="spellStart"/>
      <w:r w:rsidR="005D2B92" w:rsidRPr="001F7B8B">
        <w:rPr>
          <w:rFonts w:cs="Times New Roman"/>
          <w:color w:val="000000"/>
          <w:sz w:val="24"/>
          <w:szCs w:val="24"/>
          <w:lang w:eastAsia="zh-CN"/>
        </w:rPr>
        <w:t>kết</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hợp</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với</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giúp</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tôi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ghi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nhớ</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nghĩa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của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hiệu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quả</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hơn</w:t>
      </w:r>
      <w:proofErr w:type="spellEnd"/>
      <w:r w:rsidRPr="001F7B8B">
        <w:rPr>
          <w:rFonts w:cs="Times New Roman"/>
          <w:color w:val="000000"/>
          <w:sz w:val="24"/>
          <w:szCs w:val="24"/>
          <w:lang w:eastAsia="zh-CN"/>
        </w:rPr>
        <w:t>.)</w:t>
      </w:r>
    </w:p>
    <w:p w14:paraId="61346E01" w14:textId="77777777" w:rsidR="00CC00D1" w:rsidRPr="001F7B8B" w:rsidRDefault="00CC00D1" w:rsidP="00CC00D1">
      <w:pPr>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336D0903" w14:textId="77777777" w:rsidR="00CC00D1" w:rsidRPr="001F7B8B" w:rsidRDefault="00CC00D1" w:rsidP="00CC00D1">
      <w:pPr>
        <w:pStyle w:val="ListParagraph"/>
        <w:numPr>
          <w:ilvl w:val="0"/>
          <w:numId w:val="3"/>
        </w:numPr>
        <w:tabs>
          <w:tab w:val="clear" w:pos="720"/>
          <w:tab w:val="num" w:pos="1080"/>
        </w:tabs>
        <w:spacing w:before="0" w:after="120" w:line="360" w:lineRule="auto"/>
        <w:ind w:left="1080"/>
        <w:rPr>
          <w:rFonts w:cs="Times New Roman"/>
          <w:sz w:val="24"/>
          <w:szCs w:val="24"/>
          <w:lang w:eastAsia="zh-CN"/>
        </w:rPr>
      </w:pPr>
      <w:r w:rsidRPr="001F7B8B">
        <w:rPr>
          <w:rFonts w:cs="Times New Roman"/>
          <w:color w:val="000000"/>
          <w:sz w:val="24"/>
          <w:szCs w:val="24"/>
          <w:lang w:eastAsia="zh-CN"/>
        </w:rPr>
        <w:t>Quizlet,</w:t>
      </w:r>
      <w:r w:rsidR="005D2B92" w:rsidRPr="001F7B8B">
        <w:rPr>
          <w:rFonts w:cs="Times New Roman"/>
          <w:color w:val="000000"/>
          <w:sz w:val="24"/>
          <w:szCs w:val="24"/>
          <w:lang w:eastAsia="zh-CN"/>
        </w:rPr>
        <w:t xml:space="preserve"> with the aid of ChatGPT, </w:t>
      </w:r>
      <w:r w:rsidR="005D2B92" w:rsidRPr="001F7B8B">
        <w:rPr>
          <w:rFonts w:cs="Times New Roman"/>
          <w:color w:val="000000"/>
          <w:sz w:val="24"/>
          <w:szCs w:val="24"/>
          <w:lang w:val="vi-VN" w:eastAsia="zh-CN"/>
        </w:rPr>
        <w:t>helps</w:t>
      </w:r>
      <w:r w:rsidRPr="001F7B8B">
        <w:rPr>
          <w:rFonts w:cs="Times New Roman"/>
          <w:color w:val="000000"/>
          <w:sz w:val="24"/>
          <w:szCs w:val="24"/>
          <w:lang w:eastAsia="zh-CN"/>
        </w:rPr>
        <w:t xml:space="preserve"> me improve my pronunciation of new vocabu</w:t>
      </w:r>
      <w:r w:rsidR="005D2B92" w:rsidRPr="001F7B8B">
        <w:rPr>
          <w:rFonts w:cs="Times New Roman"/>
          <w:color w:val="000000"/>
          <w:sz w:val="24"/>
          <w:szCs w:val="24"/>
          <w:lang w:eastAsia="zh-CN"/>
        </w:rPr>
        <w:t xml:space="preserve">lary (Quizlet </w:t>
      </w:r>
      <w:proofErr w:type="spellStart"/>
      <w:r w:rsidR="005D2B92" w:rsidRPr="001F7B8B">
        <w:rPr>
          <w:rFonts w:cs="Times New Roman"/>
          <w:color w:val="000000"/>
          <w:sz w:val="24"/>
          <w:szCs w:val="24"/>
          <w:lang w:eastAsia="zh-CN"/>
        </w:rPr>
        <w:t>kết</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hợp</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với</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giúp</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tôi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cải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thiện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phát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âm</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mới</w:t>
      </w:r>
      <w:proofErr w:type="spellEnd"/>
      <w:r w:rsidRPr="001F7B8B">
        <w:rPr>
          <w:rFonts w:cs="Times New Roman"/>
          <w:color w:val="000000"/>
          <w:sz w:val="24"/>
          <w:szCs w:val="24"/>
          <w:lang w:eastAsia="zh-CN"/>
        </w:rPr>
        <w:t>.)</w:t>
      </w:r>
    </w:p>
    <w:p w14:paraId="78FF7A19" w14:textId="77777777" w:rsidR="00CC00D1" w:rsidRPr="001F7B8B" w:rsidRDefault="00CC00D1" w:rsidP="00CC00D1">
      <w:pPr>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7BFC1241" w14:textId="77777777" w:rsidR="00CC00D1" w:rsidRPr="001F7B8B" w:rsidRDefault="00CC00D1" w:rsidP="00CC00D1">
      <w:pPr>
        <w:pStyle w:val="ListParagraph"/>
        <w:numPr>
          <w:ilvl w:val="0"/>
          <w:numId w:val="3"/>
        </w:numPr>
        <w:tabs>
          <w:tab w:val="clear" w:pos="720"/>
          <w:tab w:val="num" w:pos="1080"/>
        </w:tabs>
        <w:spacing w:before="0" w:after="120" w:line="360" w:lineRule="auto"/>
        <w:ind w:left="1080"/>
        <w:rPr>
          <w:rFonts w:cs="Times New Roman"/>
          <w:sz w:val="24"/>
          <w:szCs w:val="24"/>
          <w:lang w:eastAsia="zh-CN"/>
        </w:rPr>
      </w:pPr>
      <w:r w:rsidRPr="001F7B8B">
        <w:rPr>
          <w:rFonts w:cs="Times New Roman"/>
          <w:color w:val="000000"/>
          <w:sz w:val="24"/>
          <w:szCs w:val="24"/>
          <w:lang w:eastAsia="zh-CN"/>
        </w:rPr>
        <w:t>Quizlet,</w:t>
      </w:r>
      <w:r w:rsidR="005D2B92" w:rsidRPr="001F7B8B">
        <w:rPr>
          <w:rFonts w:cs="Times New Roman"/>
          <w:color w:val="000000"/>
          <w:sz w:val="24"/>
          <w:szCs w:val="24"/>
          <w:lang w:eastAsia="zh-CN"/>
        </w:rPr>
        <w:t xml:space="preserve"> with the aid of ChatGPT, </w:t>
      </w:r>
      <w:r w:rsidR="005D2B92" w:rsidRPr="001F7B8B">
        <w:rPr>
          <w:rFonts w:cs="Times New Roman"/>
          <w:color w:val="000000"/>
          <w:sz w:val="24"/>
          <w:szCs w:val="24"/>
          <w:lang w:val="vi-VN" w:eastAsia="zh-CN"/>
        </w:rPr>
        <w:t>helps</w:t>
      </w:r>
      <w:r w:rsidRPr="001F7B8B">
        <w:rPr>
          <w:rFonts w:cs="Times New Roman"/>
          <w:color w:val="000000"/>
          <w:sz w:val="24"/>
          <w:szCs w:val="24"/>
          <w:lang w:eastAsia="zh-CN"/>
        </w:rPr>
        <w:t xml:space="preserve"> me improve my ability to use new vocabulary in co</w:t>
      </w:r>
      <w:r w:rsidR="005D2B92" w:rsidRPr="001F7B8B">
        <w:rPr>
          <w:rFonts w:cs="Times New Roman"/>
          <w:color w:val="000000"/>
          <w:sz w:val="24"/>
          <w:szCs w:val="24"/>
          <w:lang w:eastAsia="zh-CN"/>
        </w:rPr>
        <w:t xml:space="preserve">ntext. (Quizlet </w:t>
      </w:r>
      <w:proofErr w:type="spellStart"/>
      <w:r w:rsidR="005D2B92" w:rsidRPr="001F7B8B">
        <w:rPr>
          <w:rFonts w:cs="Times New Roman"/>
          <w:color w:val="000000"/>
          <w:sz w:val="24"/>
          <w:szCs w:val="24"/>
          <w:lang w:eastAsia="zh-CN"/>
        </w:rPr>
        <w:t>kết</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hợp</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với</w:t>
      </w:r>
      <w:proofErr w:type="spellEnd"/>
      <w:r w:rsidR="005D2B92" w:rsidRPr="001F7B8B">
        <w:rPr>
          <w:rFonts w:cs="Times New Roman"/>
          <w:color w:val="000000"/>
          <w:sz w:val="24"/>
          <w:szCs w:val="24"/>
          <w:lang w:eastAsia="zh-CN"/>
        </w:rPr>
        <w:t xml:space="preserve"> </w:t>
      </w:r>
      <w:r w:rsidR="005D2B92" w:rsidRPr="001F7B8B">
        <w:rPr>
          <w:rFonts w:cs="Times New Roman"/>
          <w:color w:val="000000"/>
          <w:sz w:val="24"/>
          <w:szCs w:val="24"/>
          <w:lang w:val="vi-VN" w:eastAsia="zh-CN"/>
        </w:rPr>
        <w:t>Chat</w:t>
      </w:r>
      <w:r w:rsidRPr="001F7B8B">
        <w:rPr>
          <w:rFonts w:cs="Times New Roman"/>
          <w:color w:val="000000"/>
          <w:sz w:val="24"/>
          <w:szCs w:val="24"/>
          <w:lang w:eastAsia="zh-CN"/>
        </w:rPr>
        <w:t xml:space="preserve">GPT </w:t>
      </w:r>
      <w:proofErr w:type="spellStart"/>
      <w:r w:rsidRPr="001F7B8B">
        <w:rPr>
          <w:rFonts w:cs="Times New Roman"/>
          <w:color w:val="000000"/>
          <w:sz w:val="24"/>
          <w:szCs w:val="24"/>
          <w:lang w:eastAsia="zh-CN"/>
        </w:rPr>
        <w:t>giúp</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tôi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cải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thiện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khả</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năng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sử</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dụng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mới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theo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ngữ</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cảnh</w:t>
      </w:r>
      <w:proofErr w:type="spellEnd"/>
      <w:r w:rsidRPr="001F7B8B">
        <w:rPr>
          <w:rFonts w:cs="Times New Roman"/>
          <w:color w:val="000000"/>
          <w:sz w:val="24"/>
          <w:szCs w:val="24"/>
          <w:lang w:eastAsia="zh-CN"/>
        </w:rPr>
        <w:t>.)</w:t>
      </w:r>
    </w:p>
    <w:p w14:paraId="10554D83" w14:textId="77777777" w:rsidR="00CC00D1" w:rsidRPr="001F7B8B" w:rsidRDefault="00CC00D1" w:rsidP="00CC00D1">
      <w:pPr>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338B64D8" w14:textId="77777777" w:rsidR="00CC00D1" w:rsidRPr="001F7B8B" w:rsidRDefault="00CC00D1" w:rsidP="00CC00D1">
      <w:pPr>
        <w:pStyle w:val="ListParagraph"/>
        <w:numPr>
          <w:ilvl w:val="0"/>
          <w:numId w:val="3"/>
        </w:numPr>
        <w:tabs>
          <w:tab w:val="clear" w:pos="720"/>
          <w:tab w:val="num" w:pos="1080"/>
        </w:tabs>
        <w:spacing w:before="0" w:after="120" w:line="360" w:lineRule="auto"/>
        <w:ind w:left="1080"/>
        <w:rPr>
          <w:rFonts w:cs="Times New Roman"/>
          <w:sz w:val="24"/>
          <w:szCs w:val="24"/>
          <w:lang w:eastAsia="zh-CN"/>
        </w:rPr>
      </w:pPr>
      <w:r w:rsidRPr="001F7B8B">
        <w:rPr>
          <w:rFonts w:cs="Times New Roman"/>
          <w:color w:val="000000"/>
          <w:sz w:val="24"/>
          <w:szCs w:val="24"/>
          <w:lang w:eastAsia="zh-CN"/>
        </w:rPr>
        <w:t>The combination of Quizlet and ChatGPT helps me personalize my vocabulary learning. (</w:t>
      </w:r>
      <w:proofErr w:type="spellStart"/>
      <w:r w:rsidR="005D2B92" w:rsidRPr="001F7B8B">
        <w:rPr>
          <w:rFonts w:cs="Times New Roman"/>
          <w:color w:val="000000"/>
          <w:sz w:val="24"/>
          <w:szCs w:val="24"/>
          <w:lang w:eastAsia="zh-CN"/>
        </w:rPr>
        <w:t>Sự</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kết</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hợp</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giữa</w:t>
      </w:r>
      <w:proofErr w:type="spellEnd"/>
      <w:r w:rsidR="005D2B92" w:rsidRPr="001F7B8B">
        <w:rPr>
          <w:rFonts w:cs="Times New Roman"/>
          <w:color w:val="000000"/>
          <w:sz w:val="24"/>
          <w:szCs w:val="24"/>
          <w:lang w:eastAsia="zh-CN"/>
        </w:rPr>
        <w:t xml:space="preserve"> Quizlet </w:t>
      </w:r>
      <w:proofErr w:type="spellStart"/>
      <w:r w:rsidR="005D2B92" w:rsidRPr="001F7B8B">
        <w:rPr>
          <w:rFonts w:cs="Times New Roman"/>
          <w:color w:val="000000"/>
          <w:sz w:val="24"/>
          <w:szCs w:val="24"/>
          <w:lang w:eastAsia="zh-CN"/>
        </w:rPr>
        <w:t>và</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giúp</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tôi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cá</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nhân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hóa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việc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của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mình</w:t>
      </w:r>
      <w:proofErr w:type="spellEnd"/>
      <w:r w:rsidRPr="001F7B8B">
        <w:rPr>
          <w:rFonts w:cs="Times New Roman"/>
          <w:color w:val="000000"/>
          <w:sz w:val="24"/>
          <w:szCs w:val="24"/>
          <w:lang w:eastAsia="zh-CN"/>
        </w:rPr>
        <w:t>.)</w:t>
      </w:r>
    </w:p>
    <w:p w14:paraId="05A88C89" w14:textId="77777777" w:rsidR="00CC00D1" w:rsidRPr="001F7B8B" w:rsidRDefault="00CC00D1" w:rsidP="00CC00D1">
      <w:pPr>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2E2423FC" w14:textId="77777777" w:rsidR="00CC00D1" w:rsidRPr="001F7B8B" w:rsidRDefault="00CC00D1" w:rsidP="00CC00D1">
      <w:pPr>
        <w:numPr>
          <w:ilvl w:val="0"/>
          <w:numId w:val="4"/>
        </w:numPr>
        <w:spacing w:before="0" w:after="120" w:line="360" w:lineRule="auto"/>
        <w:textAlignment w:val="baseline"/>
        <w:rPr>
          <w:rFonts w:cs="Times New Roman"/>
          <w:b/>
          <w:bCs/>
          <w:i/>
          <w:iCs/>
          <w:color w:val="000000"/>
          <w:sz w:val="24"/>
          <w:szCs w:val="24"/>
          <w:lang w:eastAsia="zh-CN"/>
        </w:rPr>
      </w:pPr>
      <w:r w:rsidRPr="001F7B8B">
        <w:rPr>
          <w:rFonts w:cs="Times New Roman"/>
          <w:b/>
          <w:bCs/>
          <w:i/>
          <w:iCs/>
          <w:color w:val="000000"/>
          <w:sz w:val="24"/>
          <w:szCs w:val="24"/>
          <w:u w:val="single"/>
          <w:lang w:eastAsia="zh-CN"/>
        </w:rPr>
        <w:t>Perceived Ease of Use (PEOU)</w:t>
      </w:r>
    </w:p>
    <w:p w14:paraId="3B854793" w14:textId="77777777" w:rsidR="00CC00D1" w:rsidRPr="001F7B8B" w:rsidRDefault="00CC00D1" w:rsidP="00CC00D1">
      <w:pPr>
        <w:spacing w:before="0" w:after="120" w:line="360" w:lineRule="auto"/>
        <w:ind w:left="720" w:firstLine="0"/>
        <w:rPr>
          <w:rFonts w:cs="Times New Roman"/>
          <w:sz w:val="24"/>
          <w:szCs w:val="24"/>
          <w:lang w:eastAsia="zh-CN"/>
        </w:rPr>
      </w:pPr>
      <w:r w:rsidRPr="001F7B8B">
        <w:rPr>
          <w:rFonts w:cs="Times New Roman"/>
          <w:color w:val="000000"/>
          <w:sz w:val="24"/>
          <w:szCs w:val="24"/>
          <w:lang w:eastAsia="zh-CN"/>
        </w:rPr>
        <w:t xml:space="preserve">Below are statements that present the </w:t>
      </w:r>
      <w:r w:rsidRPr="001F7B8B">
        <w:rPr>
          <w:rFonts w:cs="Times New Roman"/>
          <w:b/>
          <w:bCs/>
          <w:color w:val="000000"/>
          <w:sz w:val="24"/>
          <w:szCs w:val="24"/>
          <w:lang w:eastAsia="zh-CN"/>
        </w:rPr>
        <w:t>Perceived Ease of Use of Quizlet, with the aid of Chat GPT, in learning vocabulary</w:t>
      </w:r>
      <w:r w:rsidRPr="001F7B8B">
        <w:rPr>
          <w:rFonts w:cs="Times New Roman"/>
          <w:color w:val="000000"/>
          <w:sz w:val="24"/>
          <w:szCs w:val="24"/>
          <w:lang w:eastAsia="zh-CN"/>
        </w:rPr>
        <w:t>.</w:t>
      </w:r>
    </w:p>
    <w:p w14:paraId="0317A1C1" w14:textId="77777777" w:rsidR="00CC00D1" w:rsidRPr="001F7B8B" w:rsidRDefault="00CC00D1" w:rsidP="00CC00D1">
      <w:pPr>
        <w:numPr>
          <w:ilvl w:val="0"/>
          <w:numId w:val="5"/>
        </w:numPr>
        <w:tabs>
          <w:tab w:val="clear" w:pos="720"/>
          <w:tab w:val="num" w:pos="1080"/>
        </w:tabs>
        <w:spacing w:before="0" w:after="120" w:line="360" w:lineRule="auto"/>
        <w:ind w:left="1080"/>
        <w:textAlignment w:val="baseline"/>
        <w:rPr>
          <w:rFonts w:cs="Times New Roman"/>
          <w:color w:val="000000"/>
          <w:sz w:val="24"/>
          <w:szCs w:val="24"/>
          <w:lang w:eastAsia="zh-CN"/>
        </w:rPr>
      </w:pPr>
      <w:r w:rsidRPr="001F7B8B">
        <w:rPr>
          <w:rFonts w:cs="Times New Roman"/>
          <w:color w:val="000000"/>
          <w:sz w:val="24"/>
          <w:szCs w:val="24"/>
          <w:lang w:eastAsia="zh-CN"/>
        </w:rPr>
        <w:lastRenderedPageBreak/>
        <w:t>It is easy to use ChatGPT to generate vocabulary sets with definitions based on the read</w:t>
      </w:r>
      <w:r w:rsidR="005D2B92" w:rsidRPr="001F7B8B">
        <w:rPr>
          <w:rFonts w:cs="Times New Roman"/>
          <w:color w:val="000000"/>
          <w:sz w:val="24"/>
          <w:szCs w:val="24"/>
          <w:lang w:eastAsia="zh-CN"/>
        </w:rPr>
        <w:t>ing context. (</w:t>
      </w:r>
      <w:proofErr w:type="spellStart"/>
      <w:r w:rsidR="005D2B92" w:rsidRPr="001F7B8B">
        <w:rPr>
          <w:rFonts w:cs="Times New Roman"/>
          <w:color w:val="000000"/>
          <w:sz w:val="24"/>
          <w:szCs w:val="24"/>
          <w:lang w:eastAsia="zh-CN"/>
        </w:rPr>
        <w:t>Việc</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sử</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dụng</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để</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tạo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danh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sách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kèm</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định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nghĩa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dựa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trên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ngữ</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cảnh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bài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dễ</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dàng</w:t>
      </w:r>
      <w:proofErr w:type="spellEnd"/>
      <w:r w:rsidRPr="001F7B8B">
        <w:rPr>
          <w:rFonts w:cs="Times New Roman"/>
          <w:color w:val="000000"/>
          <w:sz w:val="24"/>
          <w:szCs w:val="24"/>
          <w:lang w:eastAsia="zh-CN"/>
        </w:rPr>
        <w:t>.)</w:t>
      </w:r>
    </w:p>
    <w:p w14:paraId="3CA52A4D" w14:textId="77777777" w:rsidR="00CC00D1" w:rsidRPr="001F7B8B" w:rsidRDefault="00CC00D1" w:rsidP="00CC00D1">
      <w:pPr>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2754A6DD" w14:textId="77777777" w:rsidR="00CC00D1" w:rsidRPr="001F7B8B" w:rsidRDefault="00CC00D1" w:rsidP="00CC00D1">
      <w:pPr>
        <w:pStyle w:val="ListParagraph"/>
        <w:numPr>
          <w:ilvl w:val="0"/>
          <w:numId w:val="5"/>
        </w:numPr>
        <w:tabs>
          <w:tab w:val="clear" w:pos="720"/>
          <w:tab w:val="num" w:pos="1080"/>
        </w:tabs>
        <w:spacing w:before="0" w:after="120" w:line="360" w:lineRule="auto"/>
        <w:ind w:left="1080"/>
        <w:rPr>
          <w:rFonts w:cs="Times New Roman"/>
          <w:sz w:val="24"/>
          <w:szCs w:val="24"/>
          <w:lang w:eastAsia="zh-CN"/>
        </w:rPr>
      </w:pPr>
      <w:r w:rsidRPr="001F7B8B">
        <w:rPr>
          <w:rFonts w:cs="Times New Roman"/>
          <w:color w:val="000000"/>
          <w:sz w:val="24"/>
          <w:szCs w:val="24"/>
          <w:lang w:eastAsia="zh-CN"/>
        </w:rPr>
        <w:t>It is easy to use ChatGPT to create fill-in-the-blank statements for vocabulary from the read</w:t>
      </w:r>
      <w:r w:rsidR="005D2B92" w:rsidRPr="001F7B8B">
        <w:rPr>
          <w:rFonts w:cs="Times New Roman"/>
          <w:color w:val="000000"/>
          <w:sz w:val="24"/>
          <w:szCs w:val="24"/>
          <w:lang w:eastAsia="zh-CN"/>
        </w:rPr>
        <w:t>ing passage. (</w:t>
      </w:r>
      <w:proofErr w:type="spellStart"/>
      <w:r w:rsidR="005D2B92" w:rsidRPr="001F7B8B">
        <w:rPr>
          <w:rFonts w:cs="Times New Roman"/>
          <w:color w:val="000000"/>
          <w:sz w:val="24"/>
          <w:szCs w:val="24"/>
          <w:lang w:eastAsia="zh-CN"/>
        </w:rPr>
        <w:t>Việc</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sử</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dụng</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để</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tạo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câu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điền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vào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chỗ</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trống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cho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bài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dễ</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dàng</w:t>
      </w:r>
      <w:proofErr w:type="spellEnd"/>
      <w:r w:rsidRPr="001F7B8B">
        <w:rPr>
          <w:rFonts w:cs="Times New Roman"/>
          <w:color w:val="000000"/>
          <w:sz w:val="24"/>
          <w:szCs w:val="24"/>
          <w:lang w:eastAsia="zh-CN"/>
        </w:rPr>
        <w:t>.)</w:t>
      </w:r>
    </w:p>
    <w:p w14:paraId="7592436C" w14:textId="77777777" w:rsidR="00CC00D1" w:rsidRPr="001F7B8B" w:rsidRDefault="00CC00D1" w:rsidP="00CC00D1">
      <w:pPr>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07318FF5" w14:textId="77777777" w:rsidR="00CC00D1" w:rsidRPr="001F7B8B" w:rsidRDefault="00CC00D1" w:rsidP="00CC00D1">
      <w:pPr>
        <w:pStyle w:val="ListParagraph"/>
        <w:numPr>
          <w:ilvl w:val="0"/>
          <w:numId w:val="5"/>
        </w:numPr>
        <w:tabs>
          <w:tab w:val="clear" w:pos="720"/>
          <w:tab w:val="num" w:pos="1080"/>
        </w:tabs>
        <w:spacing w:before="0" w:after="120" w:line="360" w:lineRule="auto"/>
        <w:ind w:left="1080"/>
        <w:rPr>
          <w:rFonts w:cs="Times New Roman"/>
          <w:sz w:val="24"/>
          <w:szCs w:val="24"/>
          <w:lang w:eastAsia="zh-CN"/>
        </w:rPr>
      </w:pPr>
      <w:r w:rsidRPr="001F7B8B">
        <w:rPr>
          <w:rFonts w:cs="Times New Roman"/>
          <w:color w:val="000000"/>
          <w:sz w:val="24"/>
          <w:szCs w:val="24"/>
          <w:lang w:eastAsia="zh-CN"/>
        </w:rPr>
        <w:t>It is easy to import the vocabulary sets generated by ChatGPT into Quizlet to create a set of flashcards. (</w:t>
      </w:r>
      <w:proofErr w:type="spellStart"/>
      <w:r w:rsidRPr="001F7B8B">
        <w:rPr>
          <w:rFonts w:cs="Times New Roman"/>
          <w:color w:val="000000"/>
          <w:sz w:val="24"/>
          <w:szCs w:val="24"/>
          <w:lang w:eastAsia="zh-CN"/>
        </w:rPr>
        <w:t>Việc</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nhập</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danh</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sách</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từ</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vựng</w:t>
      </w:r>
      <w:proofErr w:type="spellEnd"/>
      <w:r w:rsidR="005D2B92" w:rsidRPr="001F7B8B">
        <w:rPr>
          <w:rFonts w:cs="Times New Roman"/>
          <w:color w:val="000000"/>
          <w:sz w:val="24"/>
          <w:szCs w:val="24"/>
          <w:lang w:eastAsia="zh-CN"/>
        </w:rPr>
        <w:t xml:space="preserve"> do </w:t>
      </w:r>
      <w:proofErr w:type="spellStart"/>
      <w:r w:rsidR="005D2B92" w:rsidRP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tạo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vào</w:t>
      </w:r>
      <w:proofErr w:type="spellEnd"/>
      <w:r w:rsidRPr="001F7B8B">
        <w:rPr>
          <w:rFonts w:cs="Times New Roman"/>
          <w:color w:val="000000"/>
          <w:sz w:val="24"/>
          <w:szCs w:val="24"/>
          <w:lang w:eastAsia="zh-CN"/>
        </w:rPr>
        <w:t xml:space="preserve"> Quizlet </w:t>
      </w:r>
      <w:proofErr w:type="spellStart"/>
      <w:r w:rsidRPr="001F7B8B">
        <w:rPr>
          <w:rFonts w:cs="Times New Roman"/>
          <w:color w:val="000000"/>
          <w:sz w:val="24"/>
          <w:szCs w:val="24"/>
          <w:lang w:eastAsia="zh-CN"/>
        </w:rPr>
        <w:t>để</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tạo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bộ</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thẻ</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ghi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nhớ</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dễ</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dàng</w:t>
      </w:r>
      <w:proofErr w:type="spellEnd"/>
      <w:r w:rsidRPr="001F7B8B">
        <w:rPr>
          <w:rFonts w:cs="Times New Roman"/>
          <w:color w:val="000000"/>
          <w:sz w:val="24"/>
          <w:szCs w:val="24"/>
          <w:lang w:eastAsia="zh-CN"/>
        </w:rPr>
        <w:t>.)</w:t>
      </w:r>
    </w:p>
    <w:p w14:paraId="136C5816" w14:textId="77777777" w:rsidR="00CC00D1" w:rsidRPr="001F7B8B" w:rsidRDefault="00CC00D1" w:rsidP="00CC00D1">
      <w:pPr>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3E7C12AB" w14:textId="77777777" w:rsidR="00CC00D1" w:rsidRPr="001F7B8B" w:rsidRDefault="00CC00D1" w:rsidP="00CC00D1">
      <w:pPr>
        <w:pStyle w:val="ListParagraph"/>
        <w:numPr>
          <w:ilvl w:val="0"/>
          <w:numId w:val="5"/>
        </w:numPr>
        <w:tabs>
          <w:tab w:val="clear" w:pos="720"/>
          <w:tab w:val="num" w:pos="1080"/>
        </w:tabs>
        <w:spacing w:before="0" w:after="120" w:line="360" w:lineRule="auto"/>
        <w:ind w:left="1080"/>
        <w:rPr>
          <w:rFonts w:cs="Times New Roman"/>
          <w:sz w:val="24"/>
          <w:szCs w:val="24"/>
          <w:lang w:eastAsia="zh-CN"/>
        </w:rPr>
      </w:pPr>
      <w:r w:rsidRPr="001F7B8B">
        <w:rPr>
          <w:rFonts w:cs="Times New Roman"/>
          <w:color w:val="000000"/>
          <w:sz w:val="24"/>
          <w:szCs w:val="24"/>
          <w:lang w:eastAsia="zh-CN"/>
        </w:rPr>
        <w:t>It is easy to us</w:t>
      </w:r>
      <w:r w:rsidR="005D2B92" w:rsidRPr="001F7B8B">
        <w:rPr>
          <w:rFonts w:cs="Times New Roman"/>
          <w:color w:val="000000"/>
          <w:sz w:val="24"/>
          <w:szCs w:val="24"/>
          <w:lang w:eastAsia="zh-CN"/>
        </w:rPr>
        <w:t>e Quizlet, with the aid of ChatGPT, </w:t>
      </w:r>
      <w:r w:rsidRPr="001F7B8B">
        <w:rPr>
          <w:rFonts w:cs="Times New Roman"/>
          <w:color w:val="000000"/>
          <w:sz w:val="24"/>
          <w:szCs w:val="24"/>
          <w:lang w:eastAsia="zh-CN"/>
        </w:rPr>
        <w:t>to learn the meaning of new vocabulary. (</w:t>
      </w:r>
      <w:proofErr w:type="spellStart"/>
      <w:r w:rsidRPr="001F7B8B">
        <w:rPr>
          <w:rFonts w:cs="Times New Roman"/>
          <w:color w:val="000000"/>
          <w:sz w:val="24"/>
          <w:szCs w:val="24"/>
          <w:lang w:eastAsia="zh-CN"/>
        </w:rPr>
        <w:t>Việc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w:t>
      </w:r>
      <w:r w:rsidR="005D2B92" w:rsidRPr="001F7B8B">
        <w:rPr>
          <w:rFonts w:cs="Times New Roman"/>
          <w:color w:val="000000"/>
          <w:sz w:val="24"/>
          <w:szCs w:val="24"/>
          <w:lang w:eastAsia="zh-CN"/>
        </w:rPr>
        <w:t>ử</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dụng</w:t>
      </w:r>
      <w:proofErr w:type="spellEnd"/>
      <w:r w:rsidR="005D2B92" w:rsidRPr="001F7B8B">
        <w:rPr>
          <w:rFonts w:cs="Times New Roman"/>
          <w:color w:val="000000"/>
          <w:sz w:val="24"/>
          <w:szCs w:val="24"/>
          <w:lang w:eastAsia="zh-CN"/>
        </w:rPr>
        <w:t xml:space="preserve"> Quizlet </w:t>
      </w:r>
      <w:proofErr w:type="spellStart"/>
      <w:r w:rsidR="005D2B92" w:rsidRPr="001F7B8B">
        <w:rPr>
          <w:rFonts w:cs="Times New Roman"/>
          <w:color w:val="000000"/>
          <w:sz w:val="24"/>
          <w:szCs w:val="24"/>
          <w:lang w:eastAsia="zh-CN"/>
        </w:rPr>
        <w:t>kết</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hợp</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với</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để</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nghĩa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của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mới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dễ</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dàng</w:t>
      </w:r>
      <w:proofErr w:type="spellEnd"/>
      <w:r w:rsidRPr="001F7B8B">
        <w:rPr>
          <w:rFonts w:cs="Times New Roman"/>
          <w:color w:val="000000"/>
          <w:sz w:val="24"/>
          <w:szCs w:val="24"/>
          <w:lang w:eastAsia="zh-CN"/>
        </w:rPr>
        <w:t>.)</w:t>
      </w:r>
    </w:p>
    <w:p w14:paraId="38E4F952" w14:textId="77777777" w:rsidR="00CC00D1" w:rsidRPr="001F7B8B" w:rsidRDefault="00CC00D1" w:rsidP="00CC00D1">
      <w:pPr>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433D9867" w14:textId="77777777" w:rsidR="00CC00D1" w:rsidRPr="001F7B8B" w:rsidRDefault="00CC00D1" w:rsidP="00CC00D1">
      <w:pPr>
        <w:pStyle w:val="ListParagraph"/>
        <w:numPr>
          <w:ilvl w:val="0"/>
          <w:numId w:val="5"/>
        </w:numPr>
        <w:tabs>
          <w:tab w:val="clear" w:pos="720"/>
          <w:tab w:val="num" w:pos="1080"/>
        </w:tabs>
        <w:spacing w:before="0" w:after="120" w:line="360" w:lineRule="auto"/>
        <w:ind w:left="1080"/>
        <w:rPr>
          <w:rFonts w:cs="Times New Roman"/>
          <w:sz w:val="24"/>
          <w:szCs w:val="24"/>
          <w:lang w:eastAsia="zh-CN"/>
        </w:rPr>
      </w:pPr>
      <w:r w:rsidRPr="001F7B8B">
        <w:rPr>
          <w:rFonts w:cs="Times New Roman"/>
          <w:color w:val="000000"/>
          <w:sz w:val="24"/>
          <w:szCs w:val="24"/>
          <w:lang w:eastAsia="zh-CN"/>
        </w:rPr>
        <w:t>It is easy to u</w:t>
      </w:r>
      <w:r w:rsidR="005D2B92" w:rsidRPr="001F7B8B">
        <w:rPr>
          <w:rFonts w:cs="Times New Roman"/>
          <w:color w:val="000000"/>
          <w:sz w:val="24"/>
          <w:szCs w:val="24"/>
          <w:lang w:eastAsia="zh-CN"/>
        </w:rPr>
        <w:t>se Quizlet with the aid of Chat</w:t>
      </w:r>
      <w:r w:rsidRPr="001F7B8B">
        <w:rPr>
          <w:rFonts w:cs="Times New Roman"/>
          <w:color w:val="000000"/>
          <w:sz w:val="24"/>
          <w:szCs w:val="24"/>
          <w:lang w:eastAsia="zh-CN"/>
        </w:rPr>
        <w:t>GPT to learn the pronunciation of new vocabulary. (</w:t>
      </w:r>
      <w:proofErr w:type="spellStart"/>
      <w:r w:rsidRPr="001F7B8B">
        <w:rPr>
          <w:rFonts w:cs="Times New Roman"/>
          <w:color w:val="000000"/>
          <w:sz w:val="24"/>
          <w:szCs w:val="24"/>
          <w:lang w:eastAsia="zh-CN"/>
        </w:rPr>
        <w:t>Việc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sử</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dụng</w:t>
      </w:r>
      <w:proofErr w:type="spellEnd"/>
      <w:r w:rsidRPr="001F7B8B">
        <w:rPr>
          <w:rFonts w:cs="Times New Roman"/>
          <w:color w:val="000000"/>
          <w:sz w:val="24"/>
          <w:szCs w:val="24"/>
          <w:lang w:eastAsia="zh-CN"/>
        </w:rPr>
        <w:t xml:space="preserve"> Quizlet </w:t>
      </w:r>
      <w:proofErr w:type="spellStart"/>
      <w:r w:rsidRPr="001F7B8B">
        <w:rPr>
          <w:rFonts w:cs="Times New Roman"/>
          <w:color w:val="000000"/>
          <w:sz w:val="24"/>
          <w:szCs w:val="24"/>
          <w:lang w:eastAsia="zh-CN"/>
        </w:rPr>
        <w:t>kết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hợp</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với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ChatGPT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để</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cách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phát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âm</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của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mới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dễ</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dàng</w:t>
      </w:r>
      <w:proofErr w:type="spellEnd"/>
      <w:r w:rsidRPr="001F7B8B">
        <w:rPr>
          <w:rFonts w:cs="Times New Roman"/>
          <w:color w:val="000000"/>
          <w:sz w:val="24"/>
          <w:szCs w:val="24"/>
          <w:lang w:eastAsia="zh-CN"/>
        </w:rPr>
        <w:t>.)</w:t>
      </w:r>
    </w:p>
    <w:p w14:paraId="2D0C8A8D" w14:textId="77777777" w:rsidR="00CC00D1" w:rsidRPr="001F7B8B" w:rsidRDefault="00CC00D1" w:rsidP="00CC00D1">
      <w:pPr>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552C029C" w14:textId="77777777" w:rsidR="00CC00D1" w:rsidRPr="001F7B8B" w:rsidRDefault="00CC00D1" w:rsidP="00CC00D1">
      <w:pPr>
        <w:pStyle w:val="ListParagraph"/>
        <w:numPr>
          <w:ilvl w:val="0"/>
          <w:numId w:val="5"/>
        </w:numPr>
        <w:tabs>
          <w:tab w:val="clear" w:pos="720"/>
          <w:tab w:val="num" w:pos="1080"/>
        </w:tabs>
        <w:spacing w:before="0" w:after="120" w:line="360" w:lineRule="auto"/>
        <w:ind w:left="1080"/>
        <w:rPr>
          <w:rFonts w:cs="Times New Roman"/>
          <w:sz w:val="24"/>
          <w:szCs w:val="24"/>
          <w:lang w:eastAsia="zh-CN"/>
        </w:rPr>
      </w:pPr>
      <w:r w:rsidRPr="001F7B8B">
        <w:rPr>
          <w:rFonts w:cs="Times New Roman"/>
          <w:color w:val="000000"/>
          <w:sz w:val="24"/>
          <w:szCs w:val="24"/>
          <w:lang w:eastAsia="zh-CN"/>
        </w:rPr>
        <w:t>It is easy to us</w:t>
      </w:r>
      <w:r w:rsidR="005D2B92" w:rsidRPr="001F7B8B">
        <w:rPr>
          <w:rFonts w:cs="Times New Roman"/>
          <w:color w:val="000000"/>
          <w:sz w:val="24"/>
          <w:szCs w:val="24"/>
          <w:lang w:eastAsia="zh-CN"/>
        </w:rPr>
        <w:t>e Quizlet, with the aid of Chat</w:t>
      </w:r>
      <w:r w:rsidRPr="001F7B8B">
        <w:rPr>
          <w:rFonts w:cs="Times New Roman"/>
          <w:color w:val="000000"/>
          <w:sz w:val="24"/>
          <w:szCs w:val="24"/>
          <w:lang w:eastAsia="zh-CN"/>
        </w:rPr>
        <w:t>GPT, to learn vocabulary through contextualized fill-in-the-blank statements. (</w:t>
      </w:r>
      <w:proofErr w:type="spellStart"/>
      <w:r w:rsidRPr="001F7B8B">
        <w:rPr>
          <w:rFonts w:cs="Times New Roman"/>
          <w:color w:val="000000"/>
          <w:sz w:val="24"/>
          <w:szCs w:val="24"/>
          <w:lang w:eastAsia="zh-CN"/>
        </w:rPr>
        <w:t>Việc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w:t>
      </w:r>
      <w:r w:rsidR="005D2B92" w:rsidRPr="001F7B8B">
        <w:rPr>
          <w:rFonts w:cs="Times New Roman"/>
          <w:color w:val="000000"/>
          <w:sz w:val="24"/>
          <w:szCs w:val="24"/>
          <w:lang w:eastAsia="zh-CN"/>
        </w:rPr>
        <w:t>ử</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dụng</w:t>
      </w:r>
      <w:proofErr w:type="spellEnd"/>
      <w:r w:rsidR="005D2B92" w:rsidRPr="001F7B8B">
        <w:rPr>
          <w:rFonts w:cs="Times New Roman"/>
          <w:color w:val="000000"/>
          <w:sz w:val="24"/>
          <w:szCs w:val="24"/>
          <w:lang w:eastAsia="zh-CN"/>
        </w:rPr>
        <w:t xml:space="preserve"> Quizlet </w:t>
      </w:r>
      <w:proofErr w:type="spellStart"/>
      <w:r w:rsidR="005D2B92" w:rsidRPr="001F7B8B">
        <w:rPr>
          <w:rFonts w:cs="Times New Roman"/>
          <w:color w:val="000000"/>
          <w:sz w:val="24"/>
          <w:szCs w:val="24"/>
          <w:lang w:eastAsia="zh-CN"/>
        </w:rPr>
        <w:t>kết</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hợp</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với</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để</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 xml:space="preserve"> qua </w:t>
      </w:r>
      <w:proofErr w:type="spellStart"/>
      <w:r w:rsidRPr="001F7B8B">
        <w:rPr>
          <w:rFonts w:cs="Times New Roman"/>
          <w:color w:val="000000"/>
          <w:sz w:val="24"/>
          <w:szCs w:val="24"/>
          <w:lang w:eastAsia="zh-CN"/>
        </w:rPr>
        <w:t>câu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điền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vào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chỗ</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trống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theo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ngữ</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cảnh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dễ</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dàng</w:t>
      </w:r>
      <w:proofErr w:type="spellEnd"/>
      <w:r w:rsidRPr="001F7B8B">
        <w:rPr>
          <w:rFonts w:cs="Times New Roman"/>
          <w:color w:val="000000"/>
          <w:sz w:val="24"/>
          <w:szCs w:val="24"/>
          <w:lang w:eastAsia="zh-CN"/>
        </w:rPr>
        <w:t>.)</w:t>
      </w:r>
    </w:p>
    <w:p w14:paraId="146D0E24" w14:textId="77777777" w:rsidR="00CC00D1" w:rsidRPr="001F7B8B" w:rsidRDefault="00CC00D1" w:rsidP="00CC00D1">
      <w:pPr>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36C42B08" w14:textId="77777777" w:rsidR="00CC00D1" w:rsidRPr="001F7B8B" w:rsidRDefault="00CC00D1" w:rsidP="00CC00D1">
      <w:pPr>
        <w:numPr>
          <w:ilvl w:val="0"/>
          <w:numId w:val="6"/>
        </w:numPr>
        <w:spacing w:before="0" w:after="120" w:line="360" w:lineRule="auto"/>
        <w:textAlignment w:val="baseline"/>
        <w:rPr>
          <w:rFonts w:cs="Times New Roman"/>
          <w:b/>
          <w:bCs/>
          <w:i/>
          <w:iCs/>
          <w:color w:val="000000"/>
          <w:sz w:val="24"/>
          <w:szCs w:val="24"/>
          <w:lang w:eastAsia="zh-CN"/>
        </w:rPr>
      </w:pPr>
      <w:r w:rsidRPr="001F7B8B">
        <w:rPr>
          <w:rFonts w:cs="Times New Roman"/>
          <w:b/>
          <w:bCs/>
          <w:i/>
          <w:iCs/>
          <w:color w:val="000000"/>
          <w:sz w:val="24"/>
          <w:szCs w:val="24"/>
          <w:u w:val="single"/>
          <w:lang w:eastAsia="zh-CN"/>
        </w:rPr>
        <w:t>Behavioral Intention to Use (BI)</w:t>
      </w:r>
    </w:p>
    <w:p w14:paraId="1EB3B557" w14:textId="77777777" w:rsidR="00CC00D1" w:rsidRPr="001F7B8B" w:rsidRDefault="00CC00D1" w:rsidP="00CC00D1">
      <w:pPr>
        <w:spacing w:before="0" w:after="120" w:line="360" w:lineRule="auto"/>
        <w:ind w:left="720" w:firstLine="0"/>
        <w:rPr>
          <w:rFonts w:cs="Times New Roman"/>
          <w:sz w:val="24"/>
          <w:szCs w:val="24"/>
          <w:lang w:eastAsia="zh-CN"/>
        </w:rPr>
      </w:pPr>
      <w:r w:rsidRPr="001F7B8B">
        <w:rPr>
          <w:rFonts w:cs="Times New Roman"/>
          <w:color w:val="000000"/>
          <w:sz w:val="24"/>
          <w:szCs w:val="24"/>
          <w:lang w:eastAsia="zh-CN"/>
        </w:rPr>
        <w:t xml:space="preserve">Below are statements that present the </w:t>
      </w:r>
      <w:r w:rsidRPr="001F7B8B">
        <w:rPr>
          <w:rFonts w:cs="Times New Roman"/>
          <w:b/>
          <w:bCs/>
          <w:color w:val="000000"/>
          <w:sz w:val="24"/>
          <w:szCs w:val="24"/>
          <w:lang w:eastAsia="zh-CN"/>
        </w:rPr>
        <w:t>Behavioral Intention to Use Quizlet, with the aid of Chat GPT, in learning vocabulary</w:t>
      </w:r>
      <w:r w:rsidRPr="001F7B8B">
        <w:rPr>
          <w:rFonts w:cs="Times New Roman"/>
          <w:color w:val="000000"/>
          <w:sz w:val="24"/>
          <w:szCs w:val="24"/>
          <w:lang w:eastAsia="zh-CN"/>
        </w:rPr>
        <w:t>.</w:t>
      </w:r>
    </w:p>
    <w:p w14:paraId="6F407F81" w14:textId="77777777" w:rsidR="00CC00D1" w:rsidRPr="001F7B8B" w:rsidRDefault="00CC00D1" w:rsidP="00CC00D1">
      <w:pPr>
        <w:numPr>
          <w:ilvl w:val="0"/>
          <w:numId w:val="7"/>
        </w:numPr>
        <w:tabs>
          <w:tab w:val="clear" w:pos="720"/>
          <w:tab w:val="num" w:pos="1080"/>
        </w:tabs>
        <w:spacing w:before="0" w:after="120" w:line="360" w:lineRule="auto"/>
        <w:ind w:left="1080"/>
        <w:textAlignment w:val="baseline"/>
        <w:rPr>
          <w:rFonts w:cs="Times New Roman"/>
          <w:color w:val="000000"/>
          <w:sz w:val="24"/>
          <w:szCs w:val="24"/>
          <w:lang w:eastAsia="zh-CN"/>
        </w:rPr>
      </w:pPr>
      <w:r w:rsidRPr="001F7B8B">
        <w:rPr>
          <w:rFonts w:cs="Times New Roman"/>
          <w:color w:val="000000"/>
          <w:sz w:val="24"/>
          <w:szCs w:val="24"/>
          <w:lang w:eastAsia="zh-CN"/>
        </w:rPr>
        <w:lastRenderedPageBreak/>
        <w:t xml:space="preserve">I plan to </w:t>
      </w:r>
      <w:r w:rsidR="005D2B92" w:rsidRPr="001F7B8B">
        <w:rPr>
          <w:rFonts w:cs="Times New Roman"/>
          <w:color w:val="000000"/>
          <w:sz w:val="24"/>
          <w:szCs w:val="24"/>
          <w:lang w:eastAsia="zh-CN"/>
        </w:rPr>
        <w:t>continue using Quizlet and Chat</w:t>
      </w:r>
      <w:r w:rsidRPr="001F7B8B">
        <w:rPr>
          <w:rFonts w:cs="Times New Roman"/>
          <w:color w:val="000000"/>
          <w:sz w:val="24"/>
          <w:szCs w:val="24"/>
          <w:lang w:eastAsia="zh-CN"/>
        </w:rPr>
        <w:t>GPT together to learn vocabulary from the reading passage. (</w:t>
      </w:r>
      <w:proofErr w:type="spellStart"/>
      <w:r w:rsidRPr="001F7B8B">
        <w:rPr>
          <w:rFonts w:cs="Times New Roman"/>
          <w:color w:val="000000"/>
          <w:sz w:val="24"/>
          <w:szCs w:val="24"/>
          <w:lang w:eastAsia="zh-CN"/>
        </w:rPr>
        <w:t>Tôi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dự</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định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sẽ</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w:t>
      </w:r>
      <w:r w:rsidR="005D2B92" w:rsidRPr="001F7B8B">
        <w:rPr>
          <w:rFonts w:cs="Times New Roman"/>
          <w:color w:val="000000"/>
          <w:sz w:val="24"/>
          <w:szCs w:val="24"/>
          <w:lang w:eastAsia="zh-CN"/>
        </w:rPr>
        <w:t>iếp</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tục</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sử</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dụng</w:t>
      </w:r>
      <w:proofErr w:type="spellEnd"/>
      <w:r w:rsidR="005D2B92" w:rsidRPr="001F7B8B">
        <w:rPr>
          <w:rFonts w:cs="Times New Roman"/>
          <w:color w:val="000000"/>
          <w:sz w:val="24"/>
          <w:szCs w:val="24"/>
          <w:lang w:eastAsia="zh-CN"/>
        </w:rPr>
        <w:t xml:space="preserve"> Quizlet </w:t>
      </w:r>
      <w:proofErr w:type="spellStart"/>
      <w:r w:rsidR="005D2B92" w:rsidRPr="001F7B8B">
        <w:rPr>
          <w:rFonts w:cs="Times New Roman"/>
          <w:color w:val="000000"/>
          <w:sz w:val="24"/>
          <w:szCs w:val="24"/>
          <w:lang w:eastAsia="zh-CN"/>
        </w:rPr>
        <w:t>và</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cùng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nhau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để</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bài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đọc</w:t>
      </w:r>
      <w:proofErr w:type="spellEnd"/>
      <w:r w:rsidRPr="001F7B8B">
        <w:rPr>
          <w:rFonts w:cs="Times New Roman"/>
          <w:color w:val="000000"/>
          <w:sz w:val="24"/>
          <w:szCs w:val="24"/>
          <w:lang w:eastAsia="zh-CN"/>
        </w:rPr>
        <w:t>.)</w:t>
      </w:r>
    </w:p>
    <w:p w14:paraId="18685AD9" w14:textId="77777777" w:rsidR="00CC00D1" w:rsidRPr="001F7B8B" w:rsidRDefault="00CC00D1" w:rsidP="00CC00D1">
      <w:pPr>
        <w:spacing w:before="0" w:after="120" w:line="360" w:lineRule="auto"/>
        <w:ind w:left="1080" w:firstLine="0"/>
        <w:textAlignment w:val="baseline"/>
        <w:rPr>
          <w:rFonts w:cs="Times New Roman"/>
          <w:color w:val="000000"/>
          <w:sz w:val="24"/>
          <w:szCs w:val="24"/>
          <w:lang w:eastAsia="zh-CN"/>
        </w:rPr>
      </w:pPr>
      <w:r w:rsidRPr="001F7B8B">
        <w:rPr>
          <w:rFonts w:cs="Times New Roman"/>
          <w:color w:val="000000"/>
          <w:sz w:val="24"/>
          <w:szCs w:val="24"/>
          <w:lang w:eastAsia="zh-CN"/>
        </w:rPr>
        <w:t>Strongly disagree =&gt; Strongly agree</w:t>
      </w:r>
    </w:p>
    <w:p w14:paraId="7671E85B" w14:textId="77777777" w:rsidR="00CC00D1" w:rsidRPr="001F7B8B" w:rsidRDefault="00CC00D1" w:rsidP="00CC00D1">
      <w:pPr>
        <w:pStyle w:val="ListParagraph"/>
        <w:numPr>
          <w:ilvl w:val="0"/>
          <w:numId w:val="7"/>
        </w:numPr>
        <w:tabs>
          <w:tab w:val="clear" w:pos="720"/>
          <w:tab w:val="num" w:pos="1080"/>
        </w:tabs>
        <w:spacing w:before="0" w:after="120" w:line="360" w:lineRule="auto"/>
        <w:ind w:left="1080"/>
        <w:textAlignment w:val="baseline"/>
        <w:rPr>
          <w:rFonts w:cs="Times New Roman"/>
          <w:color w:val="000000"/>
          <w:sz w:val="24"/>
          <w:szCs w:val="24"/>
          <w:lang w:eastAsia="zh-CN"/>
        </w:rPr>
      </w:pPr>
      <w:r w:rsidRPr="001F7B8B">
        <w:rPr>
          <w:rFonts w:cs="Times New Roman"/>
          <w:color w:val="000000"/>
          <w:sz w:val="24"/>
          <w:szCs w:val="24"/>
          <w:lang w:eastAsia="zh-CN"/>
        </w:rPr>
        <w:t>I recommend that my frie</w:t>
      </w:r>
      <w:r w:rsidR="005D2B92" w:rsidRPr="001F7B8B">
        <w:rPr>
          <w:rFonts w:cs="Times New Roman"/>
          <w:color w:val="000000"/>
          <w:sz w:val="24"/>
          <w:szCs w:val="24"/>
          <w:lang w:eastAsia="zh-CN"/>
        </w:rPr>
        <w:t>nds should use Quizlet and Chat</w:t>
      </w:r>
      <w:r w:rsidRPr="001F7B8B">
        <w:rPr>
          <w:rFonts w:cs="Times New Roman"/>
          <w:color w:val="000000"/>
          <w:sz w:val="24"/>
          <w:szCs w:val="24"/>
          <w:lang w:eastAsia="zh-CN"/>
        </w:rPr>
        <w:t>GPT for vocabulary learning. (</w:t>
      </w:r>
      <w:proofErr w:type="spellStart"/>
      <w:r w:rsidRPr="001F7B8B">
        <w:rPr>
          <w:rFonts w:cs="Times New Roman"/>
          <w:color w:val="000000"/>
          <w:sz w:val="24"/>
          <w:szCs w:val="24"/>
          <w:lang w:eastAsia="zh-CN"/>
        </w:rPr>
        <w:t>Tôi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khuyên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bạn</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bè</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nên</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sử</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dụng</w:t>
      </w:r>
      <w:proofErr w:type="spellEnd"/>
      <w:r w:rsidR="005D2B92" w:rsidRPr="001F7B8B">
        <w:rPr>
          <w:rFonts w:cs="Times New Roman"/>
          <w:color w:val="000000"/>
          <w:sz w:val="24"/>
          <w:szCs w:val="24"/>
          <w:lang w:eastAsia="zh-CN"/>
        </w:rPr>
        <w:t xml:space="preserve"> Quizlet </w:t>
      </w:r>
      <w:proofErr w:type="spellStart"/>
      <w:r w:rsidR="005D2B92" w:rsidRPr="001F7B8B">
        <w:rPr>
          <w:rFonts w:cs="Times New Roman"/>
          <w:color w:val="000000"/>
          <w:sz w:val="24"/>
          <w:szCs w:val="24"/>
          <w:lang w:eastAsia="zh-CN"/>
        </w:rPr>
        <w:t>và</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để</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w:t>
      </w:r>
    </w:p>
    <w:p w14:paraId="0AEBEDBD" w14:textId="77777777" w:rsidR="00CC00D1" w:rsidRPr="001F7B8B" w:rsidRDefault="00CC00D1" w:rsidP="00CC00D1">
      <w:pPr>
        <w:pStyle w:val="ListParagraph"/>
        <w:spacing w:before="0" w:after="120" w:line="360" w:lineRule="auto"/>
        <w:ind w:left="1080" w:firstLine="0"/>
        <w:rPr>
          <w:rFonts w:cs="Times New Roman"/>
          <w:sz w:val="24"/>
          <w:szCs w:val="24"/>
          <w:lang w:eastAsia="zh-CN"/>
        </w:rPr>
      </w:pPr>
      <w:r w:rsidRPr="001F7B8B">
        <w:rPr>
          <w:rFonts w:cs="Times New Roman"/>
          <w:color w:val="000000"/>
          <w:sz w:val="24"/>
          <w:szCs w:val="24"/>
          <w:lang w:eastAsia="zh-CN"/>
        </w:rPr>
        <w:t>Strongly disagree =&gt; Strongly agree</w:t>
      </w:r>
    </w:p>
    <w:p w14:paraId="180C16BF" w14:textId="77777777" w:rsidR="00CC00D1" w:rsidRPr="001F7B8B" w:rsidRDefault="00CC00D1" w:rsidP="00CC00D1">
      <w:pPr>
        <w:pStyle w:val="ListParagraph"/>
        <w:numPr>
          <w:ilvl w:val="0"/>
          <w:numId w:val="7"/>
        </w:numPr>
        <w:tabs>
          <w:tab w:val="clear" w:pos="720"/>
          <w:tab w:val="num" w:pos="1080"/>
        </w:tabs>
        <w:spacing w:before="0" w:after="120" w:line="360" w:lineRule="auto"/>
        <w:ind w:left="1080"/>
        <w:textAlignment w:val="baseline"/>
        <w:rPr>
          <w:rFonts w:cs="Times New Roman"/>
          <w:color w:val="000000"/>
          <w:sz w:val="24"/>
          <w:szCs w:val="24"/>
          <w:lang w:eastAsia="zh-CN"/>
        </w:rPr>
      </w:pPr>
      <w:r w:rsidRPr="001F7B8B">
        <w:rPr>
          <w:rFonts w:cs="Times New Roman"/>
          <w:color w:val="000000"/>
          <w:sz w:val="24"/>
          <w:szCs w:val="24"/>
          <w:lang w:eastAsia="zh-CN"/>
        </w:rPr>
        <w:t>I</w:t>
      </w:r>
      <w:r w:rsidR="005D2B92" w:rsidRPr="001F7B8B">
        <w:rPr>
          <w:rFonts w:cs="Times New Roman"/>
          <w:color w:val="000000"/>
          <w:sz w:val="24"/>
          <w:szCs w:val="24"/>
          <w:lang w:eastAsia="zh-CN"/>
        </w:rPr>
        <w:t xml:space="preserve"> intend to use Quizlet and Chat</w:t>
      </w:r>
      <w:r w:rsidRPr="001F7B8B">
        <w:rPr>
          <w:rFonts w:cs="Times New Roman"/>
          <w:color w:val="000000"/>
          <w:sz w:val="24"/>
          <w:szCs w:val="24"/>
          <w:lang w:eastAsia="zh-CN"/>
        </w:rPr>
        <w:t>GPT as a self-directed vocabulary learning tool. (</w:t>
      </w:r>
      <w:proofErr w:type="spellStart"/>
      <w:r w:rsidRPr="001F7B8B">
        <w:rPr>
          <w:rFonts w:cs="Times New Roman"/>
          <w:color w:val="000000"/>
          <w:sz w:val="24"/>
          <w:szCs w:val="24"/>
          <w:lang w:eastAsia="zh-CN"/>
        </w:rPr>
        <w:t>Tôi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có</w:t>
      </w:r>
      <w:proofErr w:type="spellEnd"/>
      <w:r w:rsidR="005D2B92" w:rsidRPr="001F7B8B">
        <w:rPr>
          <w:rFonts w:cs="Times New Roman"/>
          <w:color w:val="000000"/>
          <w:sz w:val="24"/>
          <w:szCs w:val="24"/>
          <w:lang w:eastAsia="zh-CN"/>
        </w:rPr>
        <w:t xml:space="preserve"> ý </w:t>
      </w:r>
      <w:proofErr w:type="spellStart"/>
      <w:r w:rsidR="005D2B92" w:rsidRPr="001F7B8B">
        <w:rPr>
          <w:rFonts w:cs="Times New Roman"/>
          <w:color w:val="000000"/>
          <w:sz w:val="24"/>
          <w:szCs w:val="24"/>
          <w:lang w:eastAsia="zh-CN"/>
        </w:rPr>
        <w:t>định</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sử</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dụng</w:t>
      </w:r>
      <w:proofErr w:type="spellEnd"/>
      <w:r w:rsidR="005D2B92" w:rsidRPr="001F7B8B">
        <w:rPr>
          <w:rFonts w:cs="Times New Roman"/>
          <w:color w:val="000000"/>
          <w:sz w:val="24"/>
          <w:szCs w:val="24"/>
          <w:lang w:eastAsia="zh-CN"/>
        </w:rPr>
        <w:t xml:space="preserve"> Quizlet </w:t>
      </w:r>
      <w:proofErr w:type="spellStart"/>
      <w:r w:rsidR="005D2B92" w:rsidRPr="001F7B8B">
        <w:rPr>
          <w:rFonts w:cs="Times New Roman"/>
          <w:color w:val="000000"/>
          <w:sz w:val="24"/>
          <w:szCs w:val="24"/>
          <w:lang w:eastAsia="zh-CN"/>
        </w:rPr>
        <w:t>và</w:t>
      </w:r>
      <w:proofErr w:type="spellEnd"/>
      <w:r w:rsidR="005D2B92" w:rsidRPr="001F7B8B">
        <w:rPr>
          <w:rFonts w:cs="Times New Roman"/>
          <w:color w:val="000000"/>
          <w:sz w:val="24"/>
          <w:szCs w:val="24"/>
          <w:lang w:eastAsia="zh-CN"/>
        </w:rPr>
        <w:t xml:space="preserve"> </w:t>
      </w:r>
      <w:proofErr w:type="spellStart"/>
      <w:r w:rsidR="005D2B92" w:rsidRP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như</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một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công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cụ</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tự</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w:t>
      </w:r>
    </w:p>
    <w:p w14:paraId="22D161E0" w14:textId="77777777" w:rsidR="00CC00D1" w:rsidRPr="001F7B8B" w:rsidRDefault="00CC00D1" w:rsidP="00CC00D1">
      <w:pPr>
        <w:spacing w:before="0" w:after="120" w:line="360" w:lineRule="auto"/>
        <w:ind w:left="360"/>
        <w:rPr>
          <w:rFonts w:cs="Times New Roman"/>
          <w:sz w:val="24"/>
          <w:szCs w:val="24"/>
          <w:lang w:eastAsia="zh-CN"/>
        </w:rPr>
      </w:pPr>
      <w:r w:rsidRPr="001F7B8B">
        <w:rPr>
          <w:rFonts w:cs="Times New Roman"/>
          <w:color w:val="000000"/>
          <w:sz w:val="24"/>
          <w:szCs w:val="24"/>
          <w:lang w:eastAsia="zh-CN"/>
        </w:rPr>
        <w:t>Strongly disagree =&gt; Strongly agree</w:t>
      </w:r>
    </w:p>
    <w:p w14:paraId="55A48299" w14:textId="77777777" w:rsidR="00CC00D1" w:rsidRPr="001F7B8B" w:rsidRDefault="00CC00D1" w:rsidP="00CC00D1">
      <w:pPr>
        <w:spacing w:before="0" w:after="120" w:line="360" w:lineRule="auto"/>
        <w:ind w:firstLine="0"/>
        <w:rPr>
          <w:rFonts w:cs="Times New Roman"/>
          <w:sz w:val="24"/>
          <w:szCs w:val="24"/>
          <w:lang w:eastAsia="zh-CN"/>
        </w:rPr>
      </w:pPr>
      <w:r w:rsidRPr="001F7B8B">
        <w:rPr>
          <w:rFonts w:cs="Times New Roman"/>
          <w:b/>
          <w:bCs/>
          <w:color w:val="000000"/>
          <w:sz w:val="24"/>
          <w:szCs w:val="24"/>
          <w:lang w:eastAsia="zh-CN"/>
        </w:rPr>
        <w:t>Section 2. Open-ended questions</w:t>
      </w:r>
    </w:p>
    <w:p w14:paraId="23331893" w14:textId="77777777" w:rsidR="00CC00D1" w:rsidRPr="001F7B8B" w:rsidRDefault="00CC00D1" w:rsidP="00CC00D1">
      <w:pPr>
        <w:spacing w:before="0" w:after="120" w:line="360" w:lineRule="auto"/>
        <w:ind w:firstLine="0"/>
        <w:rPr>
          <w:rFonts w:cs="Times New Roman"/>
          <w:color w:val="000000"/>
          <w:sz w:val="24"/>
          <w:szCs w:val="24"/>
          <w:lang w:val="vi-VN" w:eastAsia="zh-CN"/>
        </w:rPr>
      </w:pPr>
      <w:r w:rsidRPr="001F7B8B">
        <w:rPr>
          <w:rFonts w:cs="Times New Roman"/>
          <w:color w:val="000000"/>
          <w:sz w:val="24"/>
          <w:szCs w:val="24"/>
          <w:lang w:eastAsia="zh-CN"/>
        </w:rPr>
        <w:t xml:space="preserve">The following questions are open-ended and aim to better understand your experience using </w:t>
      </w:r>
      <w:r w:rsidRPr="001F7B8B">
        <w:rPr>
          <w:rFonts w:cs="Times New Roman"/>
          <w:b/>
          <w:bCs/>
          <w:color w:val="000000"/>
          <w:sz w:val="24"/>
          <w:szCs w:val="24"/>
          <w:lang w:eastAsia="zh-CN"/>
        </w:rPr>
        <w:t>Quizlet with the aid of ChatGPT</w:t>
      </w:r>
      <w:r w:rsidRPr="001F7B8B">
        <w:rPr>
          <w:rFonts w:cs="Times New Roman"/>
          <w:color w:val="000000"/>
          <w:sz w:val="24"/>
          <w:szCs w:val="24"/>
          <w:lang w:eastAsia="zh-CN"/>
        </w:rPr>
        <w:t xml:space="preserve"> for vocabulary learning. Please answer as fully and honestly as you can. There are no right or wrong answers. Your honest responses are important and will contribute meaningfully to the research.</w:t>
      </w:r>
      <w:r w:rsidRPr="001F7B8B">
        <w:rPr>
          <w:rFonts w:cs="Times New Roman"/>
          <w:color w:val="000000"/>
          <w:sz w:val="24"/>
          <w:szCs w:val="24"/>
          <w:lang w:val="vi-VN" w:eastAsia="zh-CN"/>
        </w:rPr>
        <w:t xml:space="preserve"> </w:t>
      </w:r>
    </w:p>
    <w:p w14:paraId="7A4295F1" w14:textId="77777777" w:rsidR="00CC00D1" w:rsidRPr="001F7B8B" w:rsidRDefault="00CC00D1" w:rsidP="00CC00D1">
      <w:pPr>
        <w:spacing w:before="0" w:after="120" w:line="360" w:lineRule="auto"/>
        <w:ind w:firstLine="0"/>
        <w:rPr>
          <w:rFonts w:cs="Times New Roman"/>
          <w:color w:val="000000"/>
          <w:sz w:val="24"/>
          <w:szCs w:val="24"/>
          <w:lang w:val="vi-VN" w:eastAsia="zh-CN"/>
        </w:rPr>
      </w:pPr>
      <w:r w:rsidRPr="001F7B8B">
        <w:rPr>
          <w:sz w:val="24"/>
          <w:szCs w:val="24"/>
          <w:lang w:val="vi-VN"/>
        </w:rPr>
        <w:t>(Các câu hỏi sau đây là dạng mở và nhằm tìm hiểu rõ hơn về trải nghiệm của bạn khi sử dụng Quizlet với sự hỗ trợ của ChatGPT để học từ vựng. Bạn hãy trả lời một cách đầy đủ và trung thực nhất có thể. Không có câu trả lời đúng hay sai. Những phản hồi chân thành của bạn rất quan trọng và sẽ đóng góp ý nghĩa cho nghiên cứu này.)</w:t>
      </w:r>
    </w:p>
    <w:p w14:paraId="677F36E2" w14:textId="51650560" w:rsidR="00CC00D1" w:rsidRPr="001F7B8B" w:rsidRDefault="00CC00D1" w:rsidP="00CC00D1">
      <w:pPr>
        <w:numPr>
          <w:ilvl w:val="0"/>
          <w:numId w:val="8"/>
        </w:numPr>
        <w:spacing w:before="0" w:after="120" w:line="360" w:lineRule="auto"/>
        <w:textAlignment w:val="baseline"/>
        <w:rPr>
          <w:rFonts w:cs="Times New Roman"/>
          <w:color w:val="000000"/>
          <w:sz w:val="24"/>
          <w:szCs w:val="24"/>
          <w:lang w:eastAsia="zh-CN"/>
        </w:rPr>
      </w:pPr>
      <w:r w:rsidRPr="001F7B8B">
        <w:rPr>
          <w:rFonts w:cs="Times New Roman"/>
          <w:color w:val="000000"/>
          <w:sz w:val="24"/>
          <w:szCs w:val="24"/>
          <w:lang w:eastAsia="zh-CN"/>
        </w:rPr>
        <w:t>What challenges did you encounter when using ChatGPT and Quizlet together to learn vocabulary? (Please describe any difficulties you faced when generating vocabulary sets, creating flashcards, or using the pronunciation and context-based features.) (</w:t>
      </w:r>
      <w:proofErr w:type="spellStart"/>
      <w:r w:rsidRPr="001F7B8B">
        <w:rPr>
          <w:rFonts w:cs="Times New Roman"/>
          <w:color w:val="000000"/>
          <w:sz w:val="24"/>
          <w:szCs w:val="24"/>
          <w:lang w:eastAsia="zh-CN"/>
        </w:rPr>
        <w:t>Bạn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đã</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gặp</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những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khó</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khăn</w:t>
      </w:r>
      <w:proofErr w:type="spellEnd"/>
      <w:r w:rsidR="001F7B8B">
        <w:rPr>
          <w:rFonts w:cs="Times New Roman"/>
          <w:color w:val="000000"/>
          <w:sz w:val="24"/>
          <w:szCs w:val="24"/>
          <w:lang w:eastAsia="zh-CN"/>
        </w:rPr>
        <w:t xml:space="preserve"> </w:t>
      </w:r>
      <w:proofErr w:type="spellStart"/>
      <w:r w:rsidR="001F7B8B">
        <w:rPr>
          <w:rFonts w:cs="Times New Roman"/>
          <w:color w:val="000000"/>
          <w:sz w:val="24"/>
          <w:szCs w:val="24"/>
          <w:lang w:eastAsia="zh-CN"/>
        </w:rPr>
        <w:t>nào</w:t>
      </w:r>
      <w:proofErr w:type="spellEnd"/>
      <w:r w:rsidR="001F7B8B">
        <w:rPr>
          <w:rFonts w:cs="Times New Roman"/>
          <w:color w:val="000000"/>
          <w:sz w:val="24"/>
          <w:szCs w:val="24"/>
          <w:lang w:eastAsia="zh-CN"/>
        </w:rPr>
        <w:t xml:space="preserve"> </w:t>
      </w:r>
      <w:proofErr w:type="spellStart"/>
      <w:r w:rsidR="001F7B8B">
        <w:rPr>
          <w:rFonts w:cs="Times New Roman"/>
          <w:color w:val="000000"/>
          <w:sz w:val="24"/>
          <w:szCs w:val="24"/>
          <w:lang w:eastAsia="zh-CN"/>
        </w:rPr>
        <w:t>khi</w:t>
      </w:r>
      <w:proofErr w:type="spellEnd"/>
      <w:r w:rsidR="001F7B8B">
        <w:rPr>
          <w:rFonts w:cs="Times New Roman"/>
          <w:color w:val="000000"/>
          <w:sz w:val="24"/>
          <w:szCs w:val="24"/>
          <w:lang w:eastAsia="zh-CN"/>
        </w:rPr>
        <w:t xml:space="preserve"> </w:t>
      </w:r>
      <w:proofErr w:type="spellStart"/>
      <w:r w:rsidR="001F7B8B">
        <w:rPr>
          <w:rFonts w:cs="Times New Roman"/>
          <w:color w:val="000000"/>
          <w:sz w:val="24"/>
          <w:szCs w:val="24"/>
          <w:lang w:eastAsia="zh-CN"/>
        </w:rPr>
        <w:t>sử</w:t>
      </w:r>
      <w:proofErr w:type="spellEnd"/>
      <w:r w:rsidR="001F7B8B">
        <w:rPr>
          <w:rFonts w:cs="Times New Roman"/>
          <w:color w:val="000000"/>
          <w:sz w:val="24"/>
          <w:szCs w:val="24"/>
          <w:lang w:eastAsia="zh-CN"/>
        </w:rPr>
        <w:t xml:space="preserve"> </w:t>
      </w:r>
      <w:proofErr w:type="spellStart"/>
      <w:r w:rsidR="001F7B8B">
        <w:rPr>
          <w:rFonts w:cs="Times New Roman"/>
          <w:color w:val="000000"/>
          <w:sz w:val="24"/>
          <w:szCs w:val="24"/>
          <w:lang w:eastAsia="zh-CN"/>
        </w:rPr>
        <w:t>dụng</w:t>
      </w:r>
      <w:proofErr w:type="spellEnd"/>
      <w:r w:rsidR="001F7B8B">
        <w:rPr>
          <w:rFonts w:cs="Times New Roman"/>
          <w:color w:val="000000"/>
          <w:sz w:val="24"/>
          <w:szCs w:val="24"/>
          <w:lang w:eastAsia="zh-CN"/>
        </w:rPr>
        <w:t xml:space="preserve"> </w:t>
      </w:r>
      <w:proofErr w:type="spellStart"/>
      <w:r w:rsid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và</w:t>
      </w:r>
      <w:proofErr w:type="spellEnd"/>
      <w:r w:rsidRPr="001F7B8B">
        <w:rPr>
          <w:rFonts w:cs="Times New Roman"/>
          <w:color w:val="000000"/>
          <w:sz w:val="24"/>
          <w:szCs w:val="24"/>
          <w:lang w:eastAsia="zh-CN"/>
        </w:rPr>
        <w:t xml:space="preserve"> Quizlet </w:t>
      </w:r>
      <w:proofErr w:type="spellStart"/>
      <w:r w:rsidRPr="001F7B8B">
        <w:rPr>
          <w:rFonts w:cs="Times New Roman"/>
          <w:color w:val="000000"/>
          <w:sz w:val="24"/>
          <w:szCs w:val="24"/>
          <w:lang w:eastAsia="zh-CN"/>
        </w:rPr>
        <w:t>cùng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nhau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để</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 xml:space="preserve">? - </w:t>
      </w:r>
      <w:proofErr w:type="spellStart"/>
      <w:r w:rsidRPr="001F7B8B">
        <w:rPr>
          <w:rFonts w:cs="Times New Roman"/>
          <w:color w:val="000000"/>
          <w:sz w:val="24"/>
          <w:szCs w:val="24"/>
          <w:lang w:eastAsia="zh-CN"/>
        </w:rPr>
        <w:t>Bạn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hãy</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mô</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tả</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các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khó</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khăn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như</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việc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tạo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danh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sách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tạo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thẻ</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ghi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nhớ</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hoặc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khi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sử</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dụng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các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tính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năng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phát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âm</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câu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theo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ngữ</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cảnh</w:t>
      </w:r>
      <w:proofErr w:type="spellEnd"/>
      <w:r w:rsidRPr="001F7B8B">
        <w:rPr>
          <w:rFonts w:cs="Times New Roman"/>
          <w:color w:val="000000"/>
          <w:sz w:val="24"/>
          <w:szCs w:val="24"/>
          <w:lang w:eastAsia="zh-CN"/>
        </w:rPr>
        <w:t>.)</w:t>
      </w:r>
    </w:p>
    <w:p w14:paraId="16697184" w14:textId="358427D6" w:rsidR="00CC00D1" w:rsidRPr="001F7B8B" w:rsidRDefault="00CC00D1" w:rsidP="00CC00D1">
      <w:pPr>
        <w:numPr>
          <w:ilvl w:val="0"/>
          <w:numId w:val="8"/>
        </w:numPr>
        <w:spacing w:before="0" w:after="120" w:line="360" w:lineRule="auto"/>
        <w:textAlignment w:val="baseline"/>
        <w:rPr>
          <w:rFonts w:cs="Times New Roman"/>
          <w:color w:val="000000"/>
          <w:sz w:val="24"/>
          <w:szCs w:val="24"/>
          <w:lang w:eastAsia="zh-CN"/>
        </w:rPr>
      </w:pPr>
      <w:r w:rsidRPr="001F7B8B">
        <w:rPr>
          <w:rFonts w:cs="Times New Roman"/>
          <w:color w:val="000000"/>
          <w:sz w:val="24"/>
          <w:szCs w:val="24"/>
          <w:lang w:eastAsia="zh-CN"/>
        </w:rPr>
        <w:t>In what ways did the usage of ChatGPT and Quizlet together help you retain vocabulary better than other methods you have used (like dictionaries or</w:t>
      </w:r>
      <w:r w:rsidR="001F7B8B">
        <w:rPr>
          <w:rFonts w:cs="Times New Roman"/>
          <w:color w:val="000000"/>
          <w:sz w:val="24"/>
          <w:szCs w:val="24"/>
          <w:lang w:eastAsia="zh-CN"/>
        </w:rPr>
        <w:t xml:space="preserve"> textbooks)? (</w:t>
      </w:r>
      <w:proofErr w:type="spellStart"/>
      <w:r w:rsidR="001F7B8B">
        <w:rPr>
          <w:rFonts w:cs="Times New Roman"/>
          <w:color w:val="000000"/>
          <w:sz w:val="24"/>
          <w:szCs w:val="24"/>
          <w:lang w:eastAsia="zh-CN"/>
        </w:rPr>
        <w:t>Việc</w:t>
      </w:r>
      <w:proofErr w:type="spellEnd"/>
      <w:r w:rsidR="001F7B8B">
        <w:rPr>
          <w:rFonts w:cs="Times New Roman"/>
          <w:color w:val="000000"/>
          <w:sz w:val="24"/>
          <w:szCs w:val="24"/>
          <w:lang w:eastAsia="zh-CN"/>
        </w:rPr>
        <w:t xml:space="preserve"> </w:t>
      </w:r>
      <w:proofErr w:type="spellStart"/>
      <w:r w:rsidR="001F7B8B">
        <w:rPr>
          <w:rFonts w:cs="Times New Roman"/>
          <w:color w:val="000000"/>
          <w:sz w:val="24"/>
          <w:szCs w:val="24"/>
          <w:lang w:eastAsia="zh-CN"/>
        </w:rPr>
        <w:t>sử</w:t>
      </w:r>
      <w:proofErr w:type="spellEnd"/>
      <w:r w:rsidR="001F7B8B">
        <w:rPr>
          <w:rFonts w:cs="Times New Roman"/>
          <w:color w:val="000000"/>
          <w:sz w:val="24"/>
          <w:szCs w:val="24"/>
          <w:lang w:eastAsia="zh-CN"/>
        </w:rPr>
        <w:t xml:space="preserve"> </w:t>
      </w:r>
      <w:proofErr w:type="spellStart"/>
      <w:r w:rsidR="001F7B8B">
        <w:rPr>
          <w:rFonts w:cs="Times New Roman"/>
          <w:color w:val="000000"/>
          <w:sz w:val="24"/>
          <w:szCs w:val="24"/>
          <w:lang w:eastAsia="zh-CN"/>
        </w:rPr>
        <w:t>dụng</w:t>
      </w:r>
      <w:proofErr w:type="spellEnd"/>
      <w:r w:rsidR="001F7B8B">
        <w:rPr>
          <w:rFonts w:cs="Times New Roman"/>
          <w:color w:val="000000"/>
          <w:sz w:val="24"/>
          <w:szCs w:val="24"/>
          <w:lang w:eastAsia="zh-CN"/>
        </w:rPr>
        <w:t xml:space="preserve"> </w:t>
      </w:r>
      <w:proofErr w:type="spellStart"/>
      <w:r w:rsidR="001F7B8B">
        <w:rPr>
          <w:rFonts w:cs="Times New Roman"/>
          <w:color w:val="000000"/>
          <w:sz w:val="24"/>
          <w:szCs w:val="24"/>
          <w:lang w:eastAsia="zh-CN"/>
        </w:rPr>
        <w:t>Chat</w:t>
      </w:r>
      <w:r w:rsidRPr="001F7B8B">
        <w:rPr>
          <w:rFonts w:cs="Times New Roman"/>
          <w:color w:val="000000"/>
          <w:sz w:val="24"/>
          <w:szCs w:val="24"/>
          <w:lang w:eastAsia="zh-CN"/>
        </w:rPr>
        <w: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và</w:t>
      </w:r>
      <w:proofErr w:type="spellEnd"/>
      <w:r w:rsidRPr="001F7B8B">
        <w:rPr>
          <w:rFonts w:cs="Times New Roman"/>
          <w:color w:val="000000"/>
          <w:sz w:val="24"/>
          <w:szCs w:val="24"/>
          <w:lang w:eastAsia="zh-CN"/>
        </w:rPr>
        <w:t xml:space="preserve"> Quizlet </w:t>
      </w:r>
      <w:proofErr w:type="spellStart"/>
      <w:r w:rsidRPr="001F7B8B">
        <w:rPr>
          <w:rFonts w:cs="Times New Roman"/>
          <w:color w:val="000000"/>
          <w:sz w:val="24"/>
          <w:szCs w:val="24"/>
          <w:lang w:eastAsia="zh-CN"/>
        </w:rPr>
        <w:t>cùng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nhau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để</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hiệu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quả</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như</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thế</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nào</w:t>
      </w:r>
      <w:proofErr w:type="spellEnd"/>
      <w:r w:rsidRPr="001F7B8B">
        <w:rPr>
          <w:rFonts w:cs="Times New Roman"/>
          <w:color w:val="000000"/>
          <w:sz w:val="24"/>
          <w:szCs w:val="24"/>
          <w:lang w:eastAsia="zh-CN"/>
        </w:rPr>
        <w:t xml:space="preserve"> so </w:t>
      </w:r>
      <w:proofErr w:type="spellStart"/>
      <w:r w:rsidRPr="001F7B8B">
        <w:rPr>
          <w:rFonts w:cs="Times New Roman"/>
          <w:color w:val="000000"/>
          <w:sz w:val="24"/>
          <w:szCs w:val="24"/>
          <w:lang w:eastAsia="zh-CN"/>
        </w:rPr>
        <w:t>với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các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phương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pháp</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mà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bạn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đã</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sử</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dụng</w:t>
      </w:r>
      <w:proofErr w:type="spellEnd"/>
      <w:r w:rsidRPr="001F7B8B">
        <w:rPr>
          <w:rFonts w:cs="Times New Roman"/>
          <w:color w:val="000000"/>
          <w:sz w:val="24"/>
          <w:szCs w:val="24"/>
          <w:lang w:eastAsia="zh-CN"/>
        </w:rPr>
        <w:t xml:space="preserve"> - </w:t>
      </w:r>
      <w:proofErr w:type="spellStart"/>
      <w:r w:rsidRPr="001F7B8B">
        <w:rPr>
          <w:rFonts w:cs="Times New Roman"/>
          <w:color w:val="000000"/>
          <w:sz w:val="24"/>
          <w:szCs w:val="24"/>
          <w:lang w:eastAsia="zh-CN"/>
        </w:rPr>
        <w:t>ví</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dụ</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như</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điển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hoặc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sách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giáo</w:t>
      </w:r>
      <w:proofErr w:type="spellEnd"/>
      <w:r w:rsidRPr="001F7B8B">
        <w:rPr>
          <w:rFonts w:cs="Times New Roman"/>
          <w:color w:val="000000"/>
          <w:sz w:val="24"/>
          <w:szCs w:val="24"/>
          <w:lang w:eastAsia="zh-CN"/>
        </w:rPr>
        <w:t xml:space="preserve"> khoa?)</w:t>
      </w:r>
    </w:p>
    <w:p w14:paraId="6634A0A1" w14:textId="29F910AA" w:rsidR="00CC00D1" w:rsidRPr="001F7B8B" w:rsidRDefault="00CC00D1" w:rsidP="00CC00D1">
      <w:pPr>
        <w:numPr>
          <w:ilvl w:val="0"/>
          <w:numId w:val="8"/>
        </w:numPr>
        <w:spacing w:before="0" w:after="120" w:line="360" w:lineRule="auto"/>
        <w:textAlignment w:val="baseline"/>
        <w:rPr>
          <w:rFonts w:cs="Times New Roman"/>
          <w:color w:val="000000"/>
          <w:sz w:val="24"/>
          <w:szCs w:val="24"/>
          <w:lang w:eastAsia="zh-CN"/>
        </w:rPr>
      </w:pPr>
      <w:r w:rsidRPr="001F7B8B">
        <w:rPr>
          <w:rFonts w:cs="Times New Roman"/>
          <w:color w:val="000000"/>
          <w:sz w:val="24"/>
          <w:szCs w:val="24"/>
          <w:lang w:eastAsia="zh-CN"/>
        </w:rPr>
        <w:t>Did the process of creating and using vocabulary flashcards from ChatGPT outputs affect your motivation to learn new words? Please explain in detail. (</w:t>
      </w:r>
      <w:proofErr w:type="spellStart"/>
      <w:r w:rsidRPr="001F7B8B">
        <w:rPr>
          <w:rFonts w:cs="Times New Roman"/>
          <w:color w:val="000000"/>
          <w:sz w:val="24"/>
          <w:szCs w:val="24"/>
          <w:lang w:eastAsia="zh-CN"/>
        </w:rPr>
        <w:t>Việc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tạo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và</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sử</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lastRenderedPageBreak/>
        <w:t>dụng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thẻ</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kết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quả</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của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ChatGPT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có</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ảnh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hưởng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như</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thế</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nào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đến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động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lực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mới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của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bạn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Vui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lòng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giải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thích</w:t>
      </w:r>
      <w:proofErr w:type="spellEnd"/>
      <w:r w:rsidRPr="001F7B8B">
        <w:rPr>
          <w:rFonts w:cs="Times New Roman"/>
          <w:color w:val="000000"/>
          <w:sz w:val="24"/>
          <w:szCs w:val="24"/>
          <w:lang w:eastAsia="zh-CN"/>
        </w:rPr>
        <w:t xml:space="preserve"> chi </w:t>
      </w:r>
      <w:proofErr w:type="spellStart"/>
      <w:r w:rsidRPr="001F7B8B">
        <w:rPr>
          <w:rFonts w:cs="Times New Roman"/>
          <w:color w:val="000000"/>
          <w:sz w:val="24"/>
          <w:szCs w:val="24"/>
          <w:lang w:eastAsia="zh-CN"/>
        </w:rPr>
        <w:t>tiết</w:t>
      </w:r>
      <w:proofErr w:type="spellEnd"/>
      <w:r w:rsidRPr="001F7B8B">
        <w:rPr>
          <w:rFonts w:cs="Times New Roman"/>
          <w:color w:val="000000"/>
          <w:sz w:val="24"/>
          <w:szCs w:val="24"/>
          <w:lang w:eastAsia="zh-CN"/>
        </w:rPr>
        <w:t>.)</w:t>
      </w:r>
    </w:p>
    <w:p w14:paraId="0C032BDD" w14:textId="77777777" w:rsidR="00CC00D1" w:rsidRPr="001F7B8B" w:rsidRDefault="00CC00D1" w:rsidP="00CC00D1">
      <w:pPr>
        <w:numPr>
          <w:ilvl w:val="0"/>
          <w:numId w:val="8"/>
        </w:numPr>
        <w:spacing w:before="0" w:after="120" w:line="360" w:lineRule="auto"/>
        <w:textAlignment w:val="baseline"/>
        <w:rPr>
          <w:rFonts w:cs="Times New Roman"/>
          <w:color w:val="000000"/>
          <w:sz w:val="24"/>
          <w:szCs w:val="24"/>
          <w:lang w:eastAsia="zh-CN"/>
        </w:rPr>
      </w:pPr>
      <w:r w:rsidRPr="001F7B8B">
        <w:rPr>
          <w:rFonts w:cs="Times New Roman"/>
          <w:color w:val="000000"/>
          <w:sz w:val="24"/>
          <w:szCs w:val="24"/>
          <w:lang w:eastAsia="zh-CN"/>
        </w:rPr>
        <w:t>What factors would influence your decision to keep using or stop using this combination for learning vocabulary? (</w:t>
      </w:r>
      <w:proofErr w:type="spellStart"/>
      <w:r w:rsidRPr="001F7B8B">
        <w:rPr>
          <w:rFonts w:cs="Times New Roman"/>
          <w:color w:val="000000"/>
          <w:sz w:val="24"/>
          <w:szCs w:val="24"/>
          <w:lang w:eastAsia="zh-CN"/>
        </w:rPr>
        <w:t>Những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yếu</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tố</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nào</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sẽ</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ảnh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hưởng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đến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quyết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định</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tiếp</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tục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hoặc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ngừng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sử</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dụng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sự</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kết</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hợp</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này</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để</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học</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từ</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vựng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của</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bạn</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Vui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lòng</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giải</w:t>
      </w:r>
      <w:proofErr w:type="spellEnd"/>
      <w:r w:rsidRPr="001F7B8B">
        <w:rPr>
          <w:rFonts w:cs="Times New Roman"/>
          <w:color w:val="000000"/>
          <w:sz w:val="24"/>
          <w:szCs w:val="24"/>
          <w:lang w:eastAsia="zh-CN"/>
        </w:rPr>
        <w:t xml:space="preserve"> </w:t>
      </w:r>
      <w:proofErr w:type="spellStart"/>
      <w:r w:rsidRPr="001F7B8B">
        <w:rPr>
          <w:rFonts w:cs="Times New Roman"/>
          <w:color w:val="000000"/>
          <w:sz w:val="24"/>
          <w:szCs w:val="24"/>
          <w:lang w:eastAsia="zh-CN"/>
        </w:rPr>
        <w:t>thích</w:t>
      </w:r>
      <w:proofErr w:type="spellEnd"/>
      <w:r w:rsidRPr="001F7B8B">
        <w:rPr>
          <w:rFonts w:cs="Times New Roman"/>
          <w:color w:val="000000"/>
          <w:sz w:val="24"/>
          <w:szCs w:val="24"/>
          <w:lang w:eastAsia="zh-CN"/>
        </w:rPr>
        <w:t xml:space="preserve"> chi </w:t>
      </w:r>
      <w:proofErr w:type="spellStart"/>
      <w:r w:rsidRPr="001F7B8B">
        <w:rPr>
          <w:rFonts w:cs="Times New Roman"/>
          <w:color w:val="000000"/>
          <w:sz w:val="24"/>
          <w:szCs w:val="24"/>
          <w:lang w:eastAsia="zh-CN"/>
        </w:rPr>
        <w:t>tiết</w:t>
      </w:r>
      <w:proofErr w:type="spellEnd"/>
      <w:r w:rsidRPr="001F7B8B">
        <w:rPr>
          <w:rFonts w:cs="Times New Roman"/>
          <w:color w:val="000000"/>
          <w:sz w:val="24"/>
          <w:szCs w:val="24"/>
          <w:lang w:eastAsia="zh-CN"/>
        </w:rPr>
        <w:t>.)</w:t>
      </w:r>
    </w:p>
    <w:p w14:paraId="70B67BEC" w14:textId="77777777" w:rsidR="00CC00D1" w:rsidRPr="00E40940" w:rsidRDefault="00CC00D1" w:rsidP="00CC00D1">
      <w:pPr>
        <w:spacing w:line="360" w:lineRule="auto"/>
        <w:ind w:firstLine="0"/>
        <w:rPr>
          <w:rFonts w:asciiTheme="majorBidi" w:hAnsiTheme="majorBidi" w:cstheme="majorBidi"/>
          <w:sz w:val="24"/>
          <w:szCs w:val="24"/>
        </w:rPr>
      </w:pPr>
    </w:p>
    <w:p w14:paraId="23BD073F" w14:textId="77777777" w:rsidR="00D85A42" w:rsidRDefault="00D85A42"/>
    <w:sectPr w:rsidR="00D85A42" w:rsidSect="00B234F4">
      <w:footnotePr>
        <w:numRestart w:val="eachPage"/>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55CFE" w14:textId="77777777" w:rsidR="000E2D81" w:rsidRDefault="000E2D81" w:rsidP="00CC00D1">
      <w:pPr>
        <w:spacing w:before="0" w:after="0" w:line="240" w:lineRule="auto"/>
      </w:pPr>
      <w:r>
        <w:separator/>
      </w:r>
    </w:p>
  </w:endnote>
  <w:endnote w:type="continuationSeparator" w:id="0">
    <w:p w14:paraId="6F9F706D" w14:textId="77777777" w:rsidR="000E2D81" w:rsidRDefault="000E2D81" w:rsidP="00CC00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 Zar">
    <w:altName w:val="Courier New"/>
    <w:charset w:val="B2"/>
    <w:family w:val="auto"/>
    <w:pitch w:val="variable"/>
    <w:sig w:usb0="00002001" w:usb1="80000000" w:usb2="00000008" w:usb3="00000000" w:csb0="00000040"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0B570" w14:textId="77777777" w:rsidR="000E2D81" w:rsidRDefault="000E2D81" w:rsidP="00CC00D1">
      <w:pPr>
        <w:spacing w:before="0" w:after="0" w:line="240" w:lineRule="auto"/>
      </w:pPr>
      <w:r>
        <w:separator/>
      </w:r>
    </w:p>
  </w:footnote>
  <w:footnote w:type="continuationSeparator" w:id="0">
    <w:p w14:paraId="04FFD222" w14:textId="77777777" w:rsidR="000E2D81" w:rsidRDefault="000E2D81" w:rsidP="00CC00D1">
      <w:pPr>
        <w:spacing w:before="0" w:after="0" w:line="240" w:lineRule="auto"/>
      </w:pPr>
      <w:r>
        <w:continuationSeparator/>
      </w:r>
    </w:p>
  </w:footnote>
  <w:footnote w:id="1">
    <w:p w14:paraId="63662239" w14:textId="77777777" w:rsidR="00B234F4" w:rsidRPr="00061023" w:rsidRDefault="00B234F4" w:rsidP="00CC00D1">
      <w:pPr>
        <w:pStyle w:val="FootnoteText"/>
        <w:rPr>
          <w:rFonts w:cs="Times New Roman"/>
          <w:lang w:val="vi-VN"/>
        </w:rPr>
      </w:pPr>
      <w:r w:rsidRPr="00D00215">
        <w:rPr>
          <w:rStyle w:val="FootnoteReference"/>
          <w:rFonts w:cs="Times New Roman"/>
        </w:rPr>
        <w:footnoteRef/>
      </w:r>
      <w:r w:rsidRPr="00D00215">
        <w:rPr>
          <w:rFonts w:cs="Times New Roman"/>
        </w:rPr>
        <w:t xml:space="preserve"> </w:t>
      </w:r>
      <w:r w:rsidRPr="00061023">
        <w:rPr>
          <w:rFonts w:cs="Times New Roman"/>
          <w:iCs/>
          <w:lang w:val="vi-VN"/>
        </w:rPr>
        <w:t xml:space="preserve">Diem Bich Huyen Bui, MA., School of Languages, International University - Vietnam National University </w:t>
      </w:r>
      <w:r>
        <w:rPr>
          <w:rFonts w:cs="Times New Roman"/>
          <w:iCs/>
          <w:lang w:val="vi-VN"/>
        </w:rPr>
        <w:t>HCMC</w:t>
      </w:r>
      <w:r w:rsidRPr="00061023">
        <w:rPr>
          <w:rFonts w:cs="Times New Roman"/>
          <w:iCs/>
          <w:lang w:val="vi-VN"/>
        </w:rPr>
        <w:t>, HCM city, Vietnam;</w:t>
      </w:r>
      <w:r>
        <w:rPr>
          <w:rFonts w:cs="Times New Roman"/>
          <w:i/>
          <w:iCs/>
          <w:lang w:val="vi-VN"/>
        </w:rPr>
        <w:t xml:space="preserve"> Email: </w:t>
      </w:r>
      <w:hyperlink r:id="rId1" w:history="1">
        <w:r w:rsidRPr="00C07B63">
          <w:rPr>
            <w:rStyle w:val="Hyperlink"/>
            <w:rFonts w:cs="Times New Roman"/>
            <w:i/>
            <w:iCs/>
            <w:lang w:val="vi-VN"/>
          </w:rPr>
          <w:t>dbhuyen@hcmiu.edu.vn</w:t>
        </w:r>
      </w:hyperlink>
      <w:r>
        <w:rPr>
          <w:rFonts w:cs="Times New Roman"/>
          <w:i/>
          <w:iCs/>
          <w:lang w:val="vi-VN"/>
        </w:rPr>
        <w:t xml:space="preserve"> </w:t>
      </w:r>
    </w:p>
  </w:footnote>
  <w:footnote w:id="2">
    <w:p w14:paraId="603BE19C" w14:textId="77777777" w:rsidR="00B234F4" w:rsidRDefault="00B234F4" w:rsidP="00CC00D1">
      <w:pPr>
        <w:pStyle w:val="FootnoteText"/>
      </w:pPr>
      <w:r>
        <w:rPr>
          <w:rStyle w:val="FootnoteReference"/>
        </w:rPr>
        <w:footnoteRef/>
      </w:r>
      <w:r>
        <w:t xml:space="preserve"> </w:t>
      </w:r>
      <w:r>
        <w:rPr>
          <w:lang w:val="vi-VN"/>
        </w:rPr>
        <w:t>BA</w:t>
      </w:r>
      <w:r>
        <w:rPr>
          <w:rFonts w:cs="Times New Roman"/>
          <w:spacing w:val="-2"/>
        </w:rPr>
        <w:t xml:space="preserve">, </w:t>
      </w:r>
      <w:r w:rsidRPr="00061023">
        <w:rPr>
          <w:rFonts w:cs="Times New Roman"/>
          <w:iCs/>
          <w:lang w:val="vi-VN"/>
        </w:rPr>
        <w:t xml:space="preserve">School of Languages, International University - Vietnam National University </w:t>
      </w:r>
      <w:r>
        <w:rPr>
          <w:rFonts w:cs="Times New Roman"/>
          <w:iCs/>
          <w:lang w:val="vi-VN"/>
        </w:rPr>
        <w:t>HCMC</w:t>
      </w:r>
      <w:r w:rsidRPr="00061023">
        <w:rPr>
          <w:rFonts w:cs="Times New Roman"/>
          <w:iCs/>
          <w:lang w:val="vi-VN"/>
        </w:rPr>
        <w:t>, HCM city</w:t>
      </w:r>
    </w:p>
    <w:p w14:paraId="744B1601" w14:textId="77777777" w:rsidR="00B234F4" w:rsidRDefault="00B234F4" w:rsidP="00CC00D1">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2B9"/>
    <w:multiLevelType w:val="hybridMultilevel"/>
    <w:tmpl w:val="5A1A1A92"/>
    <w:lvl w:ilvl="0" w:tplc="CE7C05DA">
      <w:start w:val="3"/>
      <w:numFmt w:val="upperRoman"/>
      <w:lvlText w:val="%1."/>
      <w:lvlJc w:val="right"/>
      <w:pPr>
        <w:tabs>
          <w:tab w:val="num" w:pos="720"/>
        </w:tabs>
        <w:ind w:left="720" w:hanging="360"/>
      </w:pPr>
    </w:lvl>
    <w:lvl w:ilvl="1" w:tplc="E05CD72A" w:tentative="1">
      <w:start w:val="1"/>
      <w:numFmt w:val="decimal"/>
      <w:lvlText w:val="%2."/>
      <w:lvlJc w:val="left"/>
      <w:pPr>
        <w:tabs>
          <w:tab w:val="num" w:pos="1440"/>
        </w:tabs>
        <w:ind w:left="1440" w:hanging="360"/>
      </w:pPr>
    </w:lvl>
    <w:lvl w:ilvl="2" w:tplc="023E6266" w:tentative="1">
      <w:start w:val="1"/>
      <w:numFmt w:val="decimal"/>
      <w:lvlText w:val="%3."/>
      <w:lvlJc w:val="left"/>
      <w:pPr>
        <w:tabs>
          <w:tab w:val="num" w:pos="2160"/>
        </w:tabs>
        <w:ind w:left="2160" w:hanging="360"/>
      </w:pPr>
    </w:lvl>
    <w:lvl w:ilvl="3" w:tplc="7A14DED8" w:tentative="1">
      <w:start w:val="1"/>
      <w:numFmt w:val="decimal"/>
      <w:lvlText w:val="%4."/>
      <w:lvlJc w:val="left"/>
      <w:pPr>
        <w:tabs>
          <w:tab w:val="num" w:pos="2880"/>
        </w:tabs>
        <w:ind w:left="2880" w:hanging="360"/>
      </w:pPr>
    </w:lvl>
    <w:lvl w:ilvl="4" w:tplc="A37089EE" w:tentative="1">
      <w:start w:val="1"/>
      <w:numFmt w:val="decimal"/>
      <w:lvlText w:val="%5."/>
      <w:lvlJc w:val="left"/>
      <w:pPr>
        <w:tabs>
          <w:tab w:val="num" w:pos="3600"/>
        </w:tabs>
        <w:ind w:left="3600" w:hanging="360"/>
      </w:pPr>
    </w:lvl>
    <w:lvl w:ilvl="5" w:tplc="0A18B476" w:tentative="1">
      <w:start w:val="1"/>
      <w:numFmt w:val="decimal"/>
      <w:lvlText w:val="%6."/>
      <w:lvlJc w:val="left"/>
      <w:pPr>
        <w:tabs>
          <w:tab w:val="num" w:pos="4320"/>
        </w:tabs>
        <w:ind w:left="4320" w:hanging="360"/>
      </w:pPr>
    </w:lvl>
    <w:lvl w:ilvl="6" w:tplc="9E00FE7C" w:tentative="1">
      <w:start w:val="1"/>
      <w:numFmt w:val="decimal"/>
      <w:lvlText w:val="%7."/>
      <w:lvlJc w:val="left"/>
      <w:pPr>
        <w:tabs>
          <w:tab w:val="num" w:pos="5040"/>
        </w:tabs>
        <w:ind w:left="5040" w:hanging="360"/>
      </w:pPr>
    </w:lvl>
    <w:lvl w:ilvl="7" w:tplc="87684974" w:tentative="1">
      <w:start w:val="1"/>
      <w:numFmt w:val="decimal"/>
      <w:lvlText w:val="%8."/>
      <w:lvlJc w:val="left"/>
      <w:pPr>
        <w:tabs>
          <w:tab w:val="num" w:pos="5760"/>
        </w:tabs>
        <w:ind w:left="5760" w:hanging="360"/>
      </w:pPr>
    </w:lvl>
    <w:lvl w:ilvl="8" w:tplc="7EAAD1E8" w:tentative="1">
      <w:start w:val="1"/>
      <w:numFmt w:val="decimal"/>
      <w:lvlText w:val="%9."/>
      <w:lvlJc w:val="left"/>
      <w:pPr>
        <w:tabs>
          <w:tab w:val="num" w:pos="6480"/>
        </w:tabs>
        <w:ind w:left="6480" w:hanging="360"/>
      </w:pPr>
    </w:lvl>
  </w:abstractNum>
  <w:abstractNum w:abstractNumId="1" w15:restartNumberingAfterBreak="0">
    <w:nsid w:val="151D1FD5"/>
    <w:multiLevelType w:val="multilevel"/>
    <w:tmpl w:val="EE80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179A5"/>
    <w:multiLevelType w:val="multilevel"/>
    <w:tmpl w:val="FC38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62B80"/>
    <w:multiLevelType w:val="hybridMultilevel"/>
    <w:tmpl w:val="D5FCA4B8"/>
    <w:lvl w:ilvl="0" w:tplc="931E8DC2">
      <w:start w:val="1"/>
      <w:numFmt w:val="upperRoman"/>
      <w:lvlText w:val="%1."/>
      <w:lvlJc w:val="right"/>
      <w:pPr>
        <w:tabs>
          <w:tab w:val="num" w:pos="720"/>
        </w:tabs>
        <w:ind w:left="720" w:hanging="360"/>
      </w:pPr>
      <w:rPr>
        <w:b/>
        <w:i/>
      </w:rPr>
    </w:lvl>
    <w:lvl w:ilvl="1" w:tplc="5D248D76" w:tentative="1">
      <w:start w:val="1"/>
      <w:numFmt w:val="decimal"/>
      <w:lvlText w:val="%2."/>
      <w:lvlJc w:val="left"/>
      <w:pPr>
        <w:tabs>
          <w:tab w:val="num" w:pos="1440"/>
        </w:tabs>
        <w:ind w:left="1440" w:hanging="360"/>
      </w:pPr>
    </w:lvl>
    <w:lvl w:ilvl="2" w:tplc="487C22E0" w:tentative="1">
      <w:start w:val="1"/>
      <w:numFmt w:val="decimal"/>
      <w:lvlText w:val="%3."/>
      <w:lvlJc w:val="left"/>
      <w:pPr>
        <w:tabs>
          <w:tab w:val="num" w:pos="2160"/>
        </w:tabs>
        <w:ind w:left="2160" w:hanging="360"/>
      </w:pPr>
    </w:lvl>
    <w:lvl w:ilvl="3" w:tplc="68421EB2" w:tentative="1">
      <w:start w:val="1"/>
      <w:numFmt w:val="decimal"/>
      <w:lvlText w:val="%4."/>
      <w:lvlJc w:val="left"/>
      <w:pPr>
        <w:tabs>
          <w:tab w:val="num" w:pos="2880"/>
        </w:tabs>
        <w:ind w:left="2880" w:hanging="360"/>
      </w:pPr>
    </w:lvl>
    <w:lvl w:ilvl="4" w:tplc="00E4ABEC" w:tentative="1">
      <w:start w:val="1"/>
      <w:numFmt w:val="decimal"/>
      <w:lvlText w:val="%5."/>
      <w:lvlJc w:val="left"/>
      <w:pPr>
        <w:tabs>
          <w:tab w:val="num" w:pos="3600"/>
        </w:tabs>
        <w:ind w:left="3600" w:hanging="360"/>
      </w:pPr>
    </w:lvl>
    <w:lvl w:ilvl="5" w:tplc="092E706A" w:tentative="1">
      <w:start w:val="1"/>
      <w:numFmt w:val="decimal"/>
      <w:lvlText w:val="%6."/>
      <w:lvlJc w:val="left"/>
      <w:pPr>
        <w:tabs>
          <w:tab w:val="num" w:pos="4320"/>
        </w:tabs>
        <w:ind w:left="4320" w:hanging="360"/>
      </w:pPr>
    </w:lvl>
    <w:lvl w:ilvl="6" w:tplc="1BC26478" w:tentative="1">
      <w:start w:val="1"/>
      <w:numFmt w:val="decimal"/>
      <w:lvlText w:val="%7."/>
      <w:lvlJc w:val="left"/>
      <w:pPr>
        <w:tabs>
          <w:tab w:val="num" w:pos="5040"/>
        </w:tabs>
        <w:ind w:left="5040" w:hanging="360"/>
      </w:pPr>
    </w:lvl>
    <w:lvl w:ilvl="7" w:tplc="BE762B68" w:tentative="1">
      <w:start w:val="1"/>
      <w:numFmt w:val="decimal"/>
      <w:lvlText w:val="%8."/>
      <w:lvlJc w:val="left"/>
      <w:pPr>
        <w:tabs>
          <w:tab w:val="num" w:pos="5760"/>
        </w:tabs>
        <w:ind w:left="5760" w:hanging="360"/>
      </w:pPr>
    </w:lvl>
    <w:lvl w:ilvl="8" w:tplc="8DE2B22A" w:tentative="1">
      <w:start w:val="1"/>
      <w:numFmt w:val="decimal"/>
      <w:lvlText w:val="%9."/>
      <w:lvlJc w:val="left"/>
      <w:pPr>
        <w:tabs>
          <w:tab w:val="num" w:pos="6480"/>
        </w:tabs>
        <w:ind w:left="6480" w:hanging="360"/>
      </w:pPr>
    </w:lvl>
  </w:abstractNum>
  <w:abstractNum w:abstractNumId="4" w15:restartNumberingAfterBreak="0">
    <w:nsid w:val="3C54273E"/>
    <w:multiLevelType w:val="multilevel"/>
    <w:tmpl w:val="5056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9B7862"/>
    <w:multiLevelType w:val="hybridMultilevel"/>
    <w:tmpl w:val="939C38CE"/>
    <w:lvl w:ilvl="0" w:tplc="7922761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FC211C"/>
    <w:multiLevelType w:val="multilevel"/>
    <w:tmpl w:val="FAE2469C"/>
    <w:lvl w:ilvl="0">
      <w:start w:val="1"/>
      <w:numFmt w:val="bullet"/>
      <w:lvlText w:val="-"/>
      <w:lvlJc w:val="left"/>
      <w:pPr>
        <w:ind w:left="1800" w:hanging="360"/>
      </w:pPr>
      <w:rPr>
        <w:rFonts w:ascii="Times New Roman" w:hAnsi="Times New Roman" w:cs="Times New Roman"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7" w15:restartNumberingAfterBreak="0">
    <w:nsid w:val="74DF6F58"/>
    <w:multiLevelType w:val="multilevel"/>
    <w:tmpl w:val="BD72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3"/>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D1"/>
    <w:rsid w:val="00007A0E"/>
    <w:rsid w:val="000311C2"/>
    <w:rsid w:val="000315CA"/>
    <w:rsid w:val="000872C1"/>
    <w:rsid w:val="000C50F2"/>
    <w:rsid w:val="000D2D76"/>
    <w:rsid w:val="000D3FDB"/>
    <w:rsid w:val="000E2D81"/>
    <w:rsid w:val="000F2336"/>
    <w:rsid w:val="001A47D8"/>
    <w:rsid w:val="001C1F69"/>
    <w:rsid w:val="001F7B8B"/>
    <w:rsid w:val="0028564B"/>
    <w:rsid w:val="00322577"/>
    <w:rsid w:val="003F524C"/>
    <w:rsid w:val="00464969"/>
    <w:rsid w:val="004C5F06"/>
    <w:rsid w:val="004F1B22"/>
    <w:rsid w:val="00510237"/>
    <w:rsid w:val="005174AB"/>
    <w:rsid w:val="00595DD6"/>
    <w:rsid w:val="005A28F4"/>
    <w:rsid w:val="005D2B92"/>
    <w:rsid w:val="005E0795"/>
    <w:rsid w:val="006532EF"/>
    <w:rsid w:val="00656C7C"/>
    <w:rsid w:val="006621A6"/>
    <w:rsid w:val="006B667A"/>
    <w:rsid w:val="00720F31"/>
    <w:rsid w:val="00724786"/>
    <w:rsid w:val="007334CD"/>
    <w:rsid w:val="007909C2"/>
    <w:rsid w:val="00811D5C"/>
    <w:rsid w:val="00815564"/>
    <w:rsid w:val="008837D3"/>
    <w:rsid w:val="0093523F"/>
    <w:rsid w:val="009415A1"/>
    <w:rsid w:val="00965C2C"/>
    <w:rsid w:val="0099240C"/>
    <w:rsid w:val="009A585E"/>
    <w:rsid w:val="009E5AA2"/>
    <w:rsid w:val="00A37749"/>
    <w:rsid w:val="00A404D7"/>
    <w:rsid w:val="00AB4B43"/>
    <w:rsid w:val="00B234F4"/>
    <w:rsid w:val="00B3638E"/>
    <w:rsid w:val="00B949A7"/>
    <w:rsid w:val="00C16E84"/>
    <w:rsid w:val="00C21A2F"/>
    <w:rsid w:val="00CB747A"/>
    <w:rsid w:val="00CC00D1"/>
    <w:rsid w:val="00CD3330"/>
    <w:rsid w:val="00CF2A68"/>
    <w:rsid w:val="00D85A42"/>
    <w:rsid w:val="00D935B5"/>
    <w:rsid w:val="00DA7EE8"/>
    <w:rsid w:val="00E1267D"/>
    <w:rsid w:val="00E32668"/>
    <w:rsid w:val="00EC2A14"/>
    <w:rsid w:val="00ED5018"/>
    <w:rsid w:val="00EF6A6A"/>
    <w:rsid w:val="00F43CDA"/>
    <w:rsid w:val="00F6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1CBA2"/>
  <w15:chartTrackingRefBased/>
  <w15:docId w15:val="{B1D0049A-3C93-46FB-93D6-653982AC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D1"/>
    <w:pPr>
      <w:spacing w:before="120" w:after="60" w:line="276" w:lineRule="auto"/>
      <w:ind w:firstLine="720"/>
      <w:jc w:val="both"/>
    </w:pPr>
    <w:rPr>
      <w:rFonts w:ascii="Times New Roman" w:eastAsia="Times New Roman" w:hAnsi="Times New Roman" w:cs="B Zar"/>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CC00D1"/>
    <w:pPr>
      <w:spacing w:after="120" w:line="240" w:lineRule="auto"/>
      <w:jc w:val="center"/>
    </w:pPr>
    <w:rPr>
      <w:rFonts w:cs="Times New Roman"/>
      <w:i/>
      <w:szCs w:val="20"/>
      <w:lang w:bidi="fa-IR"/>
    </w:rPr>
  </w:style>
  <w:style w:type="paragraph" w:customStyle="1" w:styleId="RALs-Title">
    <w:name w:val="RALs-Title"/>
    <w:basedOn w:val="Normal"/>
    <w:next w:val="Normal"/>
    <w:link w:val="RALs-TitleChar"/>
    <w:qFormat/>
    <w:rsid w:val="00CC00D1"/>
    <w:pPr>
      <w:spacing w:after="0"/>
      <w:ind w:firstLine="0"/>
      <w:jc w:val="center"/>
      <w:outlineLvl w:val="0"/>
    </w:pPr>
    <w:rPr>
      <w:rFonts w:cs="Times New Roman"/>
      <w:b/>
      <w:sz w:val="28"/>
      <w:szCs w:val="28"/>
      <w:lang w:val="x-none" w:eastAsia="x-none" w:bidi="fa-IR"/>
    </w:rPr>
  </w:style>
  <w:style w:type="character" w:customStyle="1" w:styleId="RALs-TitleChar">
    <w:name w:val="RALs-Title Char"/>
    <w:link w:val="RALs-Title"/>
    <w:rsid w:val="00CC00D1"/>
    <w:rPr>
      <w:rFonts w:ascii="Times New Roman" w:eastAsia="Times New Roman" w:hAnsi="Times New Roman" w:cs="Times New Roman"/>
      <w:b/>
      <w:sz w:val="28"/>
      <w:szCs w:val="28"/>
      <w:lang w:val="x-none" w:eastAsia="x-none" w:bidi="fa-IR"/>
    </w:rPr>
  </w:style>
  <w:style w:type="paragraph" w:customStyle="1" w:styleId="RALs-ReferencesList">
    <w:name w:val="RALs-ReferencesList"/>
    <w:basedOn w:val="Normal"/>
    <w:qFormat/>
    <w:rsid w:val="00CC00D1"/>
    <w:pPr>
      <w:spacing w:after="100"/>
      <w:ind w:left="426" w:hanging="426"/>
    </w:pPr>
    <w:rPr>
      <w:szCs w:val="20"/>
    </w:rPr>
  </w:style>
  <w:style w:type="paragraph" w:customStyle="1" w:styleId="RALs-Heading1">
    <w:name w:val="RALs-Heading1"/>
    <w:basedOn w:val="Normal"/>
    <w:next w:val="Normal"/>
    <w:qFormat/>
    <w:rsid w:val="00CC00D1"/>
    <w:pPr>
      <w:keepNext/>
      <w:spacing w:before="240" w:after="0"/>
      <w:ind w:left="284" w:hanging="284"/>
      <w:jc w:val="center"/>
    </w:pPr>
    <w:rPr>
      <w:b/>
      <w:bCs/>
    </w:rPr>
  </w:style>
  <w:style w:type="paragraph" w:customStyle="1" w:styleId="RALs-Heading2">
    <w:name w:val="RALs-Heading2"/>
    <w:basedOn w:val="Normal"/>
    <w:next w:val="Normal"/>
    <w:qFormat/>
    <w:rsid w:val="00CC00D1"/>
    <w:pPr>
      <w:keepNext/>
      <w:spacing w:before="180"/>
      <w:ind w:left="284" w:hanging="284"/>
    </w:pPr>
    <w:rPr>
      <w:b/>
      <w:bCs/>
      <w:i/>
      <w:iCs/>
    </w:rPr>
  </w:style>
  <w:style w:type="paragraph" w:customStyle="1" w:styleId="RALs-HeadingsNoIndent">
    <w:name w:val="RALs-HeadingsNoIndent"/>
    <w:basedOn w:val="Normal"/>
    <w:next w:val="RALs-Normal-NoIndent"/>
    <w:qFormat/>
    <w:rsid w:val="00CC00D1"/>
    <w:pPr>
      <w:keepNext/>
      <w:spacing w:before="240"/>
      <w:ind w:firstLine="0"/>
    </w:pPr>
    <w:rPr>
      <w:b/>
      <w:bCs/>
    </w:rPr>
  </w:style>
  <w:style w:type="character" w:styleId="Hyperlink">
    <w:name w:val="Hyperlink"/>
    <w:basedOn w:val="DefaultParagraphFont"/>
    <w:uiPriority w:val="99"/>
    <w:unhideWhenUsed/>
    <w:rsid w:val="00CC00D1"/>
    <w:rPr>
      <w:color w:val="0563C1" w:themeColor="hyperlink"/>
      <w:u w:val="single"/>
    </w:rPr>
  </w:style>
  <w:style w:type="paragraph" w:styleId="FootnoteText">
    <w:name w:val="footnote text"/>
    <w:aliases w:val="RALs"/>
    <w:basedOn w:val="Normal"/>
    <w:link w:val="FootnoteTextChar"/>
    <w:uiPriority w:val="99"/>
    <w:unhideWhenUsed/>
    <w:rsid w:val="00CC00D1"/>
    <w:pPr>
      <w:spacing w:before="0" w:after="0" w:line="240" w:lineRule="auto"/>
      <w:ind w:left="142" w:hanging="142"/>
    </w:pPr>
    <w:rPr>
      <w:szCs w:val="20"/>
    </w:rPr>
  </w:style>
  <w:style w:type="character" w:customStyle="1" w:styleId="FootnoteTextChar">
    <w:name w:val="Footnote Text Char"/>
    <w:aliases w:val="RALs Char"/>
    <w:basedOn w:val="DefaultParagraphFont"/>
    <w:link w:val="FootnoteText"/>
    <w:uiPriority w:val="99"/>
    <w:rsid w:val="00CC00D1"/>
    <w:rPr>
      <w:rFonts w:ascii="Times New Roman" w:eastAsia="Times New Roman" w:hAnsi="Times New Roman" w:cs="B Zar"/>
      <w:sz w:val="20"/>
      <w:szCs w:val="20"/>
      <w:lang w:eastAsia="en-US"/>
    </w:rPr>
  </w:style>
  <w:style w:type="character" w:styleId="FootnoteReference">
    <w:name w:val="footnote reference"/>
    <w:basedOn w:val="DefaultParagraphFont"/>
    <w:uiPriority w:val="99"/>
    <w:semiHidden/>
    <w:unhideWhenUsed/>
    <w:rsid w:val="00CC00D1"/>
    <w:rPr>
      <w:vertAlign w:val="superscript"/>
    </w:rPr>
  </w:style>
  <w:style w:type="paragraph" w:customStyle="1" w:styleId="RALs-Normal-NoIndent">
    <w:name w:val="RALs-Normal-NoIndent"/>
    <w:basedOn w:val="Normal"/>
    <w:qFormat/>
    <w:rsid w:val="00CC00D1"/>
    <w:pPr>
      <w:ind w:firstLine="0"/>
    </w:pPr>
  </w:style>
  <w:style w:type="paragraph" w:styleId="ListParagraph">
    <w:name w:val="List Paragraph"/>
    <w:basedOn w:val="Normal"/>
    <w:uiPriority w:val="34"/>
    <w:qFormat/>
    <w:rsid w:val="00CC00D1"/>
    <w:pPr>
      <w:ind w:left="720"/>
      <w:contextualSpacing/>
    </w:pPr>
  </w:style>
  <w:style w:type="paragraph" w:styleId="NormalWeb">
    <w:name w:val="Normal (Web)"/>
    <w:basedOn w:val="Normal"/>
    <w:uiPriority w:val="99"/>
    <w:unhideWhenUsed/>
    <w:rsid w:val="00CC00D1"/>
    <w:pPr>
      <w:spacing w:before="100" w:beforeAutospacing="1" w:after="100" w:afterAutospacing="1" w:line="240" w:lineRule="auto"/>
      <w:ind w:firstLine="0"/>
      <w:jc w:val="left"/>
    </w:pPr>
    <w:rPr>
      <w:rFonts w:cs="Times New Roman"/>
      <w:sz w:val="24"/>
      <w:szCs w:val="24"/>
    </w:rPr>
  </w:style>
  <w:style w:type="paragraph" w:styleId="CommentText">
    <w:name w:val="annotation text"/>
    <w:basedOn w:val="Normal"/>
    <w:link w:val="CommentTextChar"/>
    <w:uiPriority w:val="99"/>
    <w:unhideWhenUsed/>
    <w:rsid w:val="00CC00D1"/>
    <w:pPr>
      <w:spacing w:line="240" w:lineRule="auto"/>
    </w:pPr>
    <w:rPr>
      <w:szCs w:val="20"/>
    </w:rPr>
  </w:style>
  <w:style w:type="character" w:customStyle="1" w:styleId="CommentTextChar">
    <w:name w:val="Comment Text Char"/>
    <w:basedOn w:val="DefaultParagraphFont"/>
    <w:link w:val="CommentText"/>
    <w:uiPriority w:val="99"/>
    <w:rsid w:val="00CC00D1"/>
    <w:rPr>
      <w:rFonts w:ascii="Times New Roman" w:eastAsia="Times New Roman" w:hAnsi="Times New Roman" w:cs="B Zar"/>
      <w:sz w:val="20"/>
      <w:szCs w:val="20"/>
      <w:lang w:eastAsia="en-US"/>
    </w:rPr>
  </w:style>
  <w:style w:type="character" w:styleId="Strong">
    <w:name w:val="Strong"/>
    <w:basedOn w:val="DefaultParagraphFont"/>
    <w:uiPriority w:val="22"/>
    <w:qFormat/>
    <w:rsid w:val="00CC00D1"/>
    <w:rPr>
      <w:b/>
      <w:bCs/>
    </w:rPr>
  </w:style>
  <w:style w:type="character" w:customStyle="1" w:styleId="fontstyle01">
    <w:name w:val="fontstyle01"/>
    <w:basedOn w:val="DefaultParagraphFont"/>
    <w:rsid w:val="00CC00D1"/>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CC00D1"/>
    <w:rPr>
      <w:i/>
      <w:iCs/>
    </w:rPr>
  </w:style>
  <w:style w:type="character" w:styleId="FollowedHyperlink">
    <w:name w:val="FollowedHyperlink"/>
    <w:basedOn w:val="DefaultParagraphFont"/>
    <w:uiPriority w:val="99"/>
    <w:semiHidden/>
    <w:unhideWhenUsed/>
    <w:rsid w:val="00EC2A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307/249008" TargetMode="External"/><Relationship Id="rId21" Type="http://schemas.openxmlformats.org/officeDocument/2006/relationships/hyperlink" Target="https://doi.org/10.5772/intechopen.1001319" TargetMode="External"/><Relationship Id="rId42" Type="http://schemas.openxmlformats.org/officeDocument/2006/relationships/hyperlink" Target="https://doi.org/10.24093/awej/ChatGPT.18" TargetMode="External"/><Relationship Id="rId47" Type="http://schemas.openxmlformats.org/officeDocument/2006/relationships/hyperlink" Target="https://doi.org/10.1598/RT.62.5.2" TargetMode="External"/><Relationship Id="rId63" Type="http://schemas.openxmlformats.org/officeDocument/2006/relationships/hyperlink" Target="https://doi.org/10.14419/ijet.v7i4.36.24220" TargetMode="External"/><Relationship Id="rId68" Type="http://schemas.openxmlformats.org/officeDocument/2006/relationships/hyperlink" Target="https://doi.org/10.3390/educsci11090563" TargetMode="Externa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0749-5978(91)90020-T" TargetMode="External"/><Relationship Id="rId29" Type="http://schemas.openxmlformats.org/officeDocument/2006/relationships/hyperlink" Target="https://doi.org/10.29408/veles.v6i1.5277" TargetMode="External"/><Relationship Id="rId11" Type="http://schemas.openxmlformats.org/officeDocument/2006/relationships/image" Target="media/image5.png"/><Relationship Id="rId24" Type="http://schemas.openxmlformats.org/officeDocument/2006/relationships/hyperlink" Target="https://doi.org/10.63002/assm.212.774" TargetMode="External"/><Relationship Id="rId32" Type="http://schemas.openxmlformats.org/officeDocument/2006/relationships/hyperlink" Target="https://doi.org/10.5430/wjel.v15n3p1" TargetMode="External"/><Relationship Id="rId37" Type="http://schemas.openxmlformats.org/officeDocument/2006/relationships/hyperlink" Target="https://doi.org/10.4301/s1807-17752017000100002" TargetMode="External"/><Relationship Id="rId40" Type="http://schemas.openxmlformats.org/officeDocument/2006/relationships/hyperlink" Target="https://doi.org/10.33541/jet.v6i1.1264" TargetMode="External"/><Relationship Id="rId45" Type="http://schemas.openxmlformats.org/officeDocument/2006/relationships/hyperlink" Target="https://doi.org/10.37536/ej.2023.31.2123" TargetMode="External"/><Relationship Id="rId53" Type="http://schemas.openxmlformats.org/officeDocument/2006/relationships/hyperlink" Target="https://doi.org/10.54855/ijaile.24121" TargetMode="External"/><Relationship Id="rId58" Type="http://schemas.openxmlformats.org/officeDocument/2006/relationships/hyperlink" Target="https://doi.org/10.2991/assehr.k.211125.002" TargetMode="External"/><Relationship Id="rId66" Type="http://schemas.openxmlformats.org/officeDocument/2006/relationships/hyperlink" Target="https://doi.org/10.2307/30036540" TargetMode="External"/><Relationship Id="rId5" Type="http://schemas.openxmlformats.org/officeDocument/2006/relationships/footnotes" Target="footnotes.xml"/><Relationship Id="rId61" Type="http://schemas.openxmlformats.org/officeDocument/2006/relationships/hyperlink" Target="https://doi.org/10.55606/jurribah.v4i1.5193" TargetMode="External"/><Relationship Id="rId19" Type="http://schemas.openxmlformats.org/officeDocument/2006/relationships/hyperlink" Target="https://doi.org/10.1007/s10936-020-09752-1" TargetMode="External"/><Relationship Id="rId14" Type="http://schemas.openxmlformats.org/officeDocument/2006/relationships/image" Target="media/image8.png"/><Relationship Id="rId22" Type="http://schemas.openxmlformats.org/officeDocument/2006/relationships/hyperlink" Target="https://doi.org/10.36312/jolls.v4i1.1823" TargetMode="External"/><Relationship Id="rId27" Type="http://schemas.openxmlformats.org/officeDocument/2006/relationships/hyperlink" Target="https://doi.org/10.1201/9781032716350-7" TargetMode="External"/><Relationship Id="rId30" Type="http://schemas.openxmlformats.org/officeDocument/2006/relationships/hyperlink" Target="https://doi.org/10.69930/jsi.v2i1.276" TargetMode="External"/><Relationship Id="rId35" Type="http://schemas.openxmlformats.org/officeDocument/2006/relationships/hyperlink" Target="https://doi.org/10.1109/FLLM63129.2024.10852487" TargetMode="External"/><Relationship Id="rId43" Type="http://schemas.openxmlformats.org/officeDocument/2006/relationships/hyperlink" Target="https://doi.org/10.5281/zenodo.15178851" TargetMode="External"/><Relationship Id="rId48" Type="http://schemas.openxmlformats.org/officeDocument/2006/relationships/hyperlink" Target="https://doi.org/10.52403/ijrr.20230964" TargetMode="External"/><Relationship Id="rId56" Type="http://schemas.openxmlformats.org/officeDocument/2006/relationships/hyperlink" Target="https://doi.org/10.4324/9781003117452" TargetMode="External"/><Relationship Id="rId64" Type="http://schemas.openxmlformats.org/officeDocument/2006/relationships/hyperlink" Target="https://doi.org/10.5116/ijme.4dfb.8dfd" TargetMode="External"/><Relationship Id="rId69" Type="http://schemas.openxmlformats.org/officeDocument/2006/relationships/hyperlink" Target="https://doi.org/10.23971/jefl.v13i1.5239" TargetMode="External"/><Relationship Id="rId8" Type="http://schemas.openxmlformats.org/officeDocument/2006/relationships/image" Target="media/image2.png"/><Relationship Id="rId51" Type="http://schemas.openxmlformats.org/officeDocument/2006/relationships/hyperlink" Target="https://doi.org/10.1155/2022/8683671"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14569/IJACSA.2023.01411122" TargetMode="External"/><Relationship Id="rId25" Type="http://schemas.openxmlformats.org/officeDocument/2006/relationships/hyperlink" Target="http://www.skase.sk/Volumes/JTL12/pdf_doc/2.pdf" TargetMode="External"/><Relationship Id="rId33" Type="http://schemas.openxmlformats.org/officeDocument/2006/relationships/hyperlink" Target="https://doi.org/10.62601/crll.v1i1.10" TargetMode="External"/><Relationship Id="rId38" Type="http://schemas.openxmlformats.org/officeDocument/2006/relationships/hyperlink" Target="https://doi.org/10.1080/02699938908412709" TargetMode="External"/><Relationship Id="rId46" Type="http://schemas.openxmlformats.org/officeDocument/2006/relationships/hyperlink" Target="https://doi.org/10.1017/CBO9781139524759" TargetMode="External"/><Relationship Id="rId59" Type="http://schemas.openxmlformats.org/officeDocument/2006/relationships/hyperlink" Target="https://doi.org/10.23856/6412" TargetMode="External"/><Relationship Id="rId67" Type="http://schemas.openxmlformats.org/officeDocument/2006/relationships/hyperlink" Target="https://doi.org/10.53761/fr1rkj58" TargetMode="External"/><Relationship Id="rId20" Type="http://schemas.openxmlformats.org/officeDocument/2006/relationships/hyperlink" Target="https://doi.org/10.17507/tpls.1408.29" TargetMode="External"/><Relationship Id="rId41" Type="http://schemas.openxmlformats.org/officeDocument/2006/relationships/hyperlink" Target="https://doi.org/10.1177/2158244019845182" TargetMode="External"/><Relationship Id="rId54" Type="http://schemas.openxmlformats.org/officeDocument/2006/relationships/hyperlink" Target="https://www.oxfordlearnersdictionaries.com/us/definition/english/vocabulary" TargetMode="External"/><Relationship Id="rId62" Type="http://schemas.openxmlformats.org/officeDocument/2006/relationships/hyperlink" Target="https://doi.org/10.5539/ies.v12n10p1"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6007/IJARBSS/v13-i12/20240" TargetMode="External"/><Relationship Id="rId23" Type="http://schemas.openxmlformats.org/officeDocument/2006/relationships/hyperlink" Target="https://doi.org/10.1191/1478088706qp063oa" TargetMode="External"/><Relationship Id="rId28" Type="http://schemas.openxmlformats.org/officeDocument/2006/relationships/hyperlink" Target="https://doi.org/10.5539/ies.v12n10p1" TargetMode="External"/><Relationship Id="rId36" Type="http://schemas.openxmlformats.org/officeDocument/2006/relationships/hyperlink" Target="https://doi.org/10.29119/1641-3466.2025.218.22" TargetMode="External"/><Relationship Id="rId49" Type="http://schemas.openxmlformats.org/officeDocument/2006/relationships/hyperlink" Target="https://doi.org/10.32996/ijels.2024.6.2.8" TargetMode="External"/><Relationship Id="rId57" Type="http://schemas.openxmlformats.org/officeDocument/2006/relationships/hyperlink" Target="https://westerneuropeanstudies.com/index.php/2/article/view/998" TargetMode="External"/><Relationship Id="rId10" Type="http://schemas.openxmlformats.org/officeDocument/2006/relationships/image" Target="media/image4.png"/><Relationship Id="rId31" Type="http://schemas.openxmlformats.org/officeDocument/2006/relationships/hyperlink" Target="https://doi.org/10.5958/2249-7137.2021.01093.4" TargetMode="External"/><Relationship Id="rId44" Type="http://schemas.openxmlformats.org/officeDocument/2006/relationships/hyperlink" Target="https://doi.org/10.3390/a18060352" TargetMode="External"/><Relationship Id="rId52" Type="http://schemas.openxmlformats.org/officeDocument/2006/relationships/hyperlink" Target="https://doi.org/10.3991/ijet.v18i03.34919" TargetMode="External"/><Relationship Id="rId60" Type="http://schemas.openxmlformats.org/officeDocument/2006/relationships/hyperlink" Target="https://doi.org/10.11591/edulearn.v14i1.13772" TargetMode="External"/><Relationship Id="rId65" Type="http://schemas.openxmlformats.org/officeDocument/2006/relationships/hyperlink" Target="https://doi.org/10.1016/B978-012691360-6/50005-7"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36892/ijlls.v6i4.1955" TargetMode="External"/><Relationship Id="rId39" Type="http://schemas.openxmlformats.org/officeDocument/2006/relationships/hyperlink" Target="https://doi.org/10.54855/acoj.2516111" TargetMode="External"/><Relationship Id="rId34" Type="http://schemas.openxmlformats.org/officeDocument/2006/relationships/hyperlink" Target="http://dx.doi.org/10.18326/lisania.v7i1.1-13" TargetMode="External"/><Relationship Id="rId50" Type="http://schemas.openxmlformats.org/officeDocument/2006/relationships/hyperlink" Target="https://doi.org/10.4018/979-8-3693-6497-0.ch001" TargetMode="External"/><Relationship Id="rId55" Type="http://schemas.openxmlformats.org/officeDocument/2006/relationships/hyperlink" Target="https://doi.org/10.3389/fpsyg.2024.134983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bhuyen@hcmi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38</Pages>
  <Words>10112</Words>
  <Characters>60274</Characters>
  <Application>Microsoft Office Word</Application>
  <DocSecurity>0</DocSecurity>
  <Lines>1057</Lines>
  <Paragraphs>324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2025-07-22T15:13:00Z</dcterms:created>
  <dcterms:modified xsi:type="dcterms:W3CDTF">2025-07-28T03:04:00Z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488c61cf-6952-418c-ba80-c553bbee4841</vt:lpwstr>
  </property>
</Properties>
</file>