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D3B8F" w14:textId="69CFBB01" w:rsidR="00626F05" w:rsidRDefault="00626F05" w:rsidP="00626F05">
      <w:pPr>
        <w:pStyle w:val="Heading1"/>
        <w:jc w:val="center"/>
        <w:rPr>
          <w:sz w:val="28"/>
          <w:szCs w:val="44"/>
        </w:rPr>
      </w:pPr>
      <w:r w:rsidRPr="00626F05">
        <w:rPr>
          <w:sz w:val="28"/>
          <w:szCs w:val="44"/>
        </w:rPr>
        <w:t xml:space="preserve">An </w:t>
      </w:r>
      <w:r>
        <w:rPr>
          <w:sz w:val="28"/>
          <w:szCs w:val="44"/>
        </w:rPr>
        <w:t xml:space="preserve">Investigation into </w:t>
      </w:r>
      <w:r w:rsidR="00691A7F">
        <w:rPr>
          <w:sz w:val="28"/>
          <w:szCs w:val="44"/>
        </w:rPr>
        <w:t>HUFLIT</w:t>
      </w:r>
      <w:r>
        <w:rPr>
          <w:sz w:val="28"/>
          <w:szCs w:val="44"/>
        </w:rPr>
        <w:t xml:space="preserve"> Students’ AI Competency in English Language Learning</w:t>
      </w:r>
    </w:p>
    <w:p w14:paraId="678026FC" w14:textId="7A295BB7" w:rsidR="00626F05" w:rsidRPr="00626F05" w:rsidRDefault="00626F05" w:rsidP="00626F05">
      <w:pPr>
        <w:jc w:val="center"/>
        <w:rPr>
          <w:i/>
          <w:iCs/>
        </w:rPr>
      </w:pPr>
      <w:r>
        <w:rPr>
          <w:i/>
          <w:iCs/>
        </w:rPr>
        <w:t>Phuong</w:t>
      </w:r>
      <w:r w:rsidR="000D7DE1">
        <w:rPr>
          <w:i/>
          <w:iCs/>
        </w:rPr>
        <w:t xml:space="preserve"> Vo Thi Bich</w:t>
      </w:r>
    </w:p>
    <w:p w14:paraId="416946A4" w14:textId="25627989" w:rsidR="003B3091" w:rsidRPr="005C54D1" w:rsidRDefault="00A02505" w:rsidP="006B7BCC">
      <w:pPr>
        <w:pStyle w:val="Heading1"/>
      </w:pPr>
      <w:r w:rsidRPr="005C54D1">
        <w:t>Abstract</w:t>
      </w:r>
    </w:p>
    <w:p w14:paraId="72E07A12" w14:textId="2B9DCA54" w:rsidR="008553D2" w:rsidRDefault="00E75DF5" w:rsidP="00626F05">
      <w:pPr>
        <w:spacing w:line="240" w:lineRule="auto"/>
        <w:jc w:val="both"/>
        <w:rPr>
          <w:rFonts w:cs="Times New Roman"/>
        </w:rPr>
      </w:pPr>
      <w:r w:rsidRPr="005C54D1">
        <w:rPr>
          <w:rFonts w:cs="Times New Roman"/>
        </w:rPr>
        <w:t>In recent years, with the rising popularity of artificial intelligence (AI) technology</w:t>
      </w:r>
      <w:r w:rsidR="00C63904" w:rsidRPr="005C54D1">
        <w:rPr>
          <w:rFonts w:cs="Times New Roman"/>
        </w:rPr>
        <w:t>, especially in language education</w:t>
      </w:r>
      <w:r w:rsidRPr="005C54D1">
        <w:rPr>
          <w:rFonts w:cs="Times New Roman"/>
        </w:rPr>
        <w:t xml:space="preserve">, language learners have found it </w:t>
      </w:r>
      <w:proofErr w:type="gramStart"/>
      <w:r w:rsidRPr="005C54D1">
        <w:rPr>
          <w:rFonts w:cs="Times New Roman"/>
        </w:rPr>
        <w:t>more and more</w:t>
      </w:r>
      <w:proofErr w:type="gramEnd"/>
      <w:r w:rsidRPr="005C54D1">
        <w:rPr>
          <w:rFonts w:cs="Times New Roman"/>
        </w:rPr>
        <w:t xml:space="preserve"> attractive to use AI tools such as ChatGPT, Grammarly, ELSA Speak, and Google Translate to support them in the language learning process. However, this technology revolution has also generated AI competency, whereby the students need to learn how AI works and how to use them ethically. </w:t>
      </w:r>
      <w:r w:rsidR="00054FDF" w:rsidRPr="005C54D1">
        <w:rPr>
          <w:rFonts w:cs="Times New Roman"/>
        </w:rPr>
        <w:t xml:space="preserve">This study was conducted to </w:t>
      </w:r>
      <w:r w:rsidR="00C276C4" w:rsidRPr="005C54D1">
        <w:rPr>
          <w:rFonts w:cs="Times New Roman"/>
        </w:rPr>
        <w:t>assess</w:t>
      </w:r>
      <w:r w:rsidR="00054FDF" w:rsidRPr="005C54D1">
        <w:rPr>
          <w:rFonts w:cs="Times New Roman"/>
        </w:rPr>
        <w:t xml:space="preserve"> students’ </w:t>
      </w:r>
      <w:r w:rsidR="00962C23" w:rsidRPr="005C54D1">
        <w:rPr>
          <w:rFonts w:cs="Times New Roman"/>
        </w:rPr>
        <w:t xml:space="preserve">levels of </w:t>
      </w:r>
      <w:r w:rsidR="00054FDF" w:rsidRPr="005C54D1">
        <w:rPr>
          <w:rFonts w:cs="Times New Roman"/>
        </w:rPr>
        <w:t>AI competency in English language learning</w:t>
      </w:r>
      <w:r w:rsidR="00962C23" w:rsidRPr="005C54D1">
        <w:rPr>
          <w:rFonts w:cs="Times New Roman"/>
        </w:rPr>
        <w:t xml:space="preserve"> and explore patterns of AI tool</w:t>
      </w:r>
      <w:r w:rsidR="00C276C4" w:rsidRPr="005C54D1">
        <w:rPr>
          <w:rFonts w:cs="Times New Roman"/>
        </w:rPr>
        <w:t>s</w:t>
      </w:r>
      <w:r w:rsidR="00962C23" w:rsidRPr="005C54D1">
        <w:rPr>
          <w:rFonts w:cs="Times New Roman"/>
        </w:rPr>
        <w:t xml:space="preserve"> usage and perceived effectiveness. A questionnaire</w:t>
      </w:r>
      <w:r w:rsidR="00980D6C" w:rsidRPr="005C54D1">
        <w:rPr>
          <w:rFonts w:cs="Times New Roman"/>
        </w:rPr>
        <w:t xml:space="preserve"> including three parts</w:t>
      </w:r>
      <w:r w:rsidR="00962C23" w:rsidRPr="005C54D1">
        <w:rPr>
          <w:rFonts w:cs="Times New Roman"/>
        </w:rPr>
        <w:t xml:space="preserve"> was employed to </w:t>
      </w:r>
      <w:r w:rsidR="00980D6C" w:rsidRPr="005C54D1">
        <w:rPr>
          <w:rFonts w:cs="Times New Roman"/>
        </w:rPr>
        <w:t xml:space="preserve">collect the data. The first part of the questionnaire was to collect personal information of the students. The second and third parts focus on investigations students’ levels of AI competency and their usage of AI tools in language learning. </w:t>
      </w:r>
      <w:r w:rsidR="007A06DF" w:rsidRPr="005C54D1">
        <w:rPr>
          <w:rFonts w:cs="Times New Roman"/>
        </w:rPr>
        <w:t xml:space="preserve">The results indicated that students possess AI competency at a </w:t>
      </w:r>
      <w:r w:rsidR="00950F1F" w:rsidRPr="005C54D1">
        <w:rPr>
          <w:rFonts w:cs="Times New Roman"/>
        </w:rPr>
        <w:t>high</w:t>
      </w:r>
      <w:r w:rsidR="007A06DF" w:rsidRPr="005C54D1">
        <w:rPr>
          <w:rFonts w:cs="Times New Roman"/>
        </w:rPr>
        <w:t xml:space="preserve"> level.</w:t>
      </w:r>
      <w:r w:rsidR="008E32F7" w:rsidRPr="005C54D1">
        <w:rPr>
          <w:rFonts w:cs="Times New Roman"/>
        </w:rPr>
        <w:t xml:space="preserve"> </w:t>
      </w:r>
      <w:r w:rsidR="00950F1F" w:rsidRPr="005C54D1">
        <w:rPr>
          <w:rFonts w:cs="Times New Roman"/>
        </w:rPr>
        <w:t>ChatGPT, Google Translate and Grammarly</w:t>
      </w:r>
      <w:r w:rsidR="00BC4BD7" w:rsidRPr="005C54D1">
        <w:rPr>
          <w:rFonts w:cs="Times New Roman"/>
        </w:rPr>
        <w:t xml:space="preserve"> were among the most frequently used AI tools. In addition, the students also reported a </w:t>
      </w:r>
      <w:r w:rsidR="00950F1F" w:rsidRPr="005C54D1">
        <w:rPr>
          <w:rFonts w:cs="Times New Roman"/>
        </w:rPr>
        <w:t xml:space="preserve">relatively high </w:t>
      </w:r>
      <w:r w:rsidR="00BC4BD7" w:rsidRPr="005C54D1">
        <w:rPr>
          <w:rFonts w:cs="Times New Roman"/>
        </w:rPr>
        <w:t xml:space="preserve">effectiveness of AI tools in their language learning. From the results, some pedagogical recommendations were drawn to help enhance students’ AI competency and increase the effectiveness of AI tools usage in language learning. </w:t>
      </w:r>
    </w:p>
    <w:p w14:paraId="303B6A23" w14:textId="77777777" w:rsidR="0004606B" w:rsidRDefault="0004606B" w:rsidP="00626F05">
      <w:pPr>
        <w:spacing w:line="240" w:lineRule="auto"/>
        <w:jc w:val="both"/>
        <w:rPr>
          <w:rFonts w:cs="Times New Roman"/>
        </w:rPr>
      </w:pPr>
    </w:p>
    <w:p w14:paraId="62BE0D7F" w14:textId="442F8317" w:rsidR="00626F05" w:rsidRPr="005C54D1" w:rsidRDefault="00626F05" w:rsidP="00626F05">
      <w:pPr>
        <w:spacing w:line="240" w:lineRule="auto"/>
        <w:jc w:val="both"/>
        <w:rPr>
          <w:rFonts w:cs="Times New Roman"/>
        </w:rPr>
      </w:pPr>
      <w:r w:rsidRPr="00626F05">
        <w:rPr>
          <w:rFonts w:cs="Times New Roman"/>
          <w:b/>
          <w:bCs/>
          <w:i/>
          <w:iCs/>
        </w:rPr>
        <w:t>Key words</w:t>
      </w:r>
      <w:r>
        <w:rPr>
          <w:rFonts w:cs="Times New Roman"/>
        </w:rPr>
        <w:t>: AI competency, English language learning, students</w:t>
      </w:r>
    </w:p>
    <w:p w14:paraId="722767D8" w14:textId="31A9505E" w:rsidR="001C16B4" w:rsidRPr="005C54D1" w:rsidRDefault="001C16B4" w:rsidP="00D50F6F">
      <w:pPr>
        <w:pStyle w:val="Heading1"/>
        <w:spacing w:after="120"/>
        <w:jc w:val="center"/>
      </w:pPr>
      <w:r w:rsidRPr="005C54D1">
        <w:t>1. Introduction</w:t>
      </w:r>
    </w:p>
    <w:p w14:paraId="36A89BAC" w14:textId="26DEC5C7" w:rsidR="0071109A" w:rsidRPr="005C54D1" w:rsidRDefault="0071109A" w:rsidP="00D50F6F">
      <w:pPr>
        <w:spacing w:before="100" w:beforeAutospacing="1" w:after="120" w:line="480" w:lineRule="auto"/>
        <w:ind w:firstLine="720"/>
        <w:jc w:val="both"/>
        <w:rPr>
          <w:rFonts w:eastAsia="Times New Roman" w:cs="Times New Roman"/>
          <w:kern w:val="0"/>
          <w:lang w:eastAsia="en-GB"/>
          <w14:ligatures w14:val="none"/>
        </w:rPr>
      </w:pPr>
      <w:r w:rsidRPr="005C54D1">
        <w:rPr>
          <w:rFonts w:eastAsia="Times New Roman" w:cs="Times New Roman"/>
          <w:kern w:val="0"/>
          <w:lang w:eastAsia="en-GB"/>
          <w14:ligatures w14:val="none"/>
        </w:rPr>
        <w:t xml:space="preserve">In the past few years, the world </w:t>
      </w:r>
      <w:r w:rsidR="004B2D3D">
        <w:rPr>
          <w:rFonts w:eastAsia="Times New Roman" w:cs="Times New Roman"/>
          <w:kern w:val="0"/>
          <w:lang w:eastAsia="en-GB"/>
          <w14:ligatures w14:val="none"/>
        </w:rPr>
        <w:t xml:space="preserve">has </w:t>
      </w:r>
      <w:r w:rsidRPr="005C54D1">
        <w:rPr>
          <w:rFonts w:eastAsia="Times New Roman" w:cs="Times New Roman"/>
          <w:kern w:val="0"/>
          <w:lang w:eastAsia="en-GB"/>
          <w14:ligatures w14:val="none"/>
        </w:rPr>
        <w:t xml:space="preserve">witnessed the advent of Artificial Intelligence (AI) in all walks of life, </w:t>
      </w:r>
      <w:r w:rsidR="00FB65BD">
        <w:rPr>
          <w:rFonts w:eastAsia="Times New Roman" w:cs="Times New Roman"/>
          <w:kern w:val="0"/>
          <w:lang w:eastAsia="en-GB"/>
          <w14:ligatures w14:val="none"/>
        </w:rPr>
        <w:t>including education</w:t>
      </w:r>
      <w:r w:rsidRPr="005C54D1">
        <w:rPr>
          <w:rFonts w:eastAsia="Times New Roman" w:cs="Times New Roman"/>
          <w:kern w:val="0"/>
          <w:lang w:eastAsia="en-GB"/>
          <w14:ligatures w14:val="none"/>
        </w:rPr>
        <w:t>. In</w:t>
      </w:r>
      <w:r w:rsidR="004B2D3D">
        <w:rPr>
          <w:rFonts w:eastAsia="Times New Roman" w:cs="Times New Roman"/>
          <w:kern w:val="0"/>
          <w:lang w:eastAsia="en-GB"/>
          <w14:ligatures w14:val="none"/>
        </w:rPr>
        <w:t xml:space="preserve"> </w:t>
      </w:r>
      <w:r w:rsidRPr="005C54D1">
        <w:rPr>
          <w:rFonts w:eastAsia="Times New Roman" w:cs="Times New Roman"/>
          <w:kern w:val="0"/>
          <w:lang w:eastAsia="en-GB"/>
          <w14:ligatures w14:val="none"/>
        </w:rPr>
        <w:t>English</w:t>
      </w:r>
      <w:r w:rsidR="004B2D3D">
        <w:rPr>
          <w:rFonts w:eastAsia="Times New Roman" w:cs="Times New Roman"/>
          <w:kern w:val="0"/>
          <w:lang w:eastAsia="en-GB"/>
          <w14:ligatures w14:val="none"/>
        </w:rPr>
        <w:t xml:space="preserve"> language education</w:t>
      </w:r>
      <w:r w:rsidRPr="005C54D1">
        <w:rPr>
          <w:rFonts w:eastAsia="Times New Roman" w:cs="Times New Roman"/>
          <w:kern w:val="0"/>
          <w:lang w:eastAsia="en-GB"/>
          <w14:ligatures w14:val="none"/>
        </w:rPr>
        <w:t xml:space="preserve">, AI-powered tools such as ChatGPT, Grammarly, ELSA Speak or Google Translate has been widely used by learners to enhance their </w:t>
      </w:r>
      <w:r w:rsidR="00B60869">
        <w:rPr>
          <w:rFonts w:eastAsia="Times New Roman" w:cs="Times New Roman"/>
          <w:kern w:val="0"/>
          <w:lang w:eastAsia="en-GB"/>
          <w14:ligatures w14:val="none"/>
        </w:rPr>
        <w:t>English skills</w:t>
      </w:r>
      <w:r w:rsidRPr="005C54D1">
        <w:rPr>
          <w:rFonts w:eastAsia="Times New Roman" w:cs="Times New Roman"/>
          <w:kern w:val="0"/>
          <w:lang w:eastAsia="en-GB"/>
          <w14:ligatures w14:val="none"/>
        </w:rPr>
        <w:t xml:space="preserve"> in and out of classrooms (Dizon et al., 2022; Siregar &amp; Hasibuan, 2021; Kasneci et al., 2023). Th</w:t>
      </w:r>
      <w:r w:rsidR="007C5908">
        <w:rPr>
          <w:rFonts w:eastAsia="Times New Roman" w:cs="Times New Roman"/>
          <w:kern w:val="0"/>
          <w:lang w:eastAsia="en-GB"/>
          <w14:ligatures w14:val="none"/>
        </w:rPr>
        <w:t>e</w:t>
      </w:r>
      <w:r w:rsidRPr="005C54D1">
        <w:rPr>
          <w:rFonts w:eastAsia="Times New Roman" w:cs="Times New Roman"/>
          <w:kern w:val="0"/>
          <w:lang w:eastAsia="en-GB"/>
          <w14:ligatures w14:val="none"/>
        </w:rPr>
        <w:t xml:space="preserve"> digital transformation </w:t>
      </w:r>
      <w:r w:rsidR="00FC79C7">
        <w:rPr>
          <w:rFonts w:eastAsia="Times New Roman" w:cs="Times New Roman"/>
          <w:kern w:val="0"/>
          <w:lang w:eastAsia="en-GB"/>
          <w14:ligatures w14:val="none"/>
        </w:rPr>
        <w:t xml:space="preserve">brought </w:t>
      </w:r>
      <w:r w:rsidR="007C5908">
        <w:rPr>
          <w:rFonts w:eastAsia="Times New Roman" w:cs="Times New Roman"/>
          <w:kern w:val="0"/>
          <w:lang w:eastAsia="en-GB"/>
          <w14:ligatures w14:val="none"/>
        </w:rPr>
        <w:t>along by AI put emphasis on</w:t>
      </w:r>
      <w:r w:rsidRPr="005C54D1">
        <w:rPr>
          <w:rFonts w:eastAsia="Times New Roman" w:cs="Times New Roman"/>
          <w:kern w:val="0"/>
          <w:lang w:eastAsia="en-GB"/>
          <w14:ligatures w14:val="none"/>
        </w:rPr>
        <w:t xml:space="preserve"> the term AI competency in the 21st-century classroom</w:t>
      </w:r>
      <w:r w:rsidR="007A6132">
        <w:rPr>
          <w:rFonts w:eastAsia="Times New Roman" w:cs="Times New Roman"/>
          <w:kern w:val="0"/>
          <w:lang w:eastAsia="en-GB"/>
          <w14:ligatures w14:val="none"/>
        </w:rPr>
        <w:t xml:space="preserve">, which </w:t>
      </w:r>
      <w:r w:rsidRPr="005C54D1">
        <w:rPr>
          <w:rFonts w:eastAsia="Times New Roman" w:cs="Times New Roman"/>
          <w:kern w:val="0"/>
          <w:lang w:eastAsia="en-GB"/>
          <w14:ligatures w14:val="none"/>
        </w:rPr>
        <w:t>was defined as an individual</w:t>
      </w:r>
      <w:r w:rsidR="00D62730" w:rsidRPr="005C54D1">
        <w:rPr>
          <w:rFonts w:eastAsia="Times New Roman" w:cs="Times New Roman"/>
          <w:kern w:val="0"/>
          <w:lang w:eastAsia="en-GB"/>
          <w14:ligatures w14:val="none"/>
        </w:rPr>
        <w:t>’</w:t>
      </w:r>
      <w:r w:rsidRPr="005C54D1">
        <w:rPr>
          <w:rFonts w:eastAsia="Times New Roman" w:cs="Times New Roman"/>
          <w:kern w:val="0"/>
          <w:lang w:eastAsia="en-GB"/>
          <w14:ligatures w14:val="none"/>
        </w:rPr>
        <w:t xml:space="preserve">s capacity to </w:t>
      </w:r>
      <w:r w:rsidR="00FC79C7">
        <w:rPr>
          <w:rFonts w:eastAsia="Times New Roman" w:cs="Times New Roman"/>
          <w:kern w:val="0"/>
          <w:lang w:eastAsia="en-GB"/>
          <w14:ligatures w14:val="none"/>
        </w:rPr>
        <w:t>understand</w:t>
      </w:r>
      <w:r w:rsidRPr="005C54D1">
        <w:rPr>
          <w:rFonts w:eastAsia="Times New Roman" w:cs="Times New Roman"/>
          <w:kern w:val="0"/>
          <w:lang w:eastAsia="en-GB"/>
          <w14:ligatures w14:val="none"/>
        </w:rPr>
        <w:t xml:space="preserve">, </w:t>
      </w:r>
      <w:r w:rsidR="00FC79C7">
        <w:rPr>
          <w:rFonts w:eastAsia="Times New Roman" w:cs="Times New Roman"/>
          <w:kern w:val="0"/>
          <w:lang w:eastAsia="en-GB"/>
          <w14:ligatures w14:val="none"/>
        </w:rPr>
        <w:t>use</w:t>
      </w:r>
      <w:r w:rsidRPr="005C54D1">
        <w:rPr>
          <w:rFonts w:eastAsia="Times New Roman" w:cs="Times New Roman"/>
          <w:kern w:val="0"/>
          <w:lang w:eastAsia="en-GB"/>
          <w14:ligatures w14:val="none"/>
        </w:rPr>
        <w:t xml:space="preserve"> and </w:t>
      </w:r>
      <w:r w:rsidR="00FC79C7">
        <w:rPr>
          <w:rFonts w:eastAsia="Times New Roman" w:cs="Times New Roman"/>
          <w:kern w:val="0"/>
          <w:lang w:eastAsia="en-GB"/>
          <w14:ligatures w14:val="none"/>
        </w:rPr>
        <w:t>assess</w:t>
      </w:r>
      <w:r w:rsidRPr="005C54D1">
        <w:rPr>
          <w:rFonts w:eastAsia="Times New Roman" w:cs="Times New Roman"/>
          <w:kern w:val="0"/>
          <w:lang w:eastAsia="en-GB"/>
          <w14:ligatures w14:val="none"/>
        </w:rPr>
        <w:t xml:space="preserve"> AI systems</w:t>
      </w:r>
      <w:r w:rsidR="00FC79C7">
        <w:rPr>
          <w:rFonts w:eastAsia="Times New Roman" w:cs="Times New Roman"/>
          <w:kern w:val="0"/>
          <w:lang w:eastAsia="en-GB"/>
          <w14:ligatures w14:val="none"/>
        </w:rPr>
        <w:t xml:space="preserve"> in an</w:t>
      </w:r>
      <w:r w:rsidRPr="005C54D1">
        <w:rPr>
          <w:rFonts w:eastAsia="Times New Roman" w:cs="Times New Roman"/>
          <w:kern w:val="0"/>
          <w:lang w:eastAsia="en-GB"/>
          <w14:ligatures w14:val="none"/>
        </w:rPr>
        <w:t xml:space="preserve"> effective, responsib</w:t>
      </w:r>
      <w:r w:rsidR="00FC79C7">
        <w:rPr>
          <w:rFonts w:eastAsia="Times New Roman" w:cs="Times New Roman"/>
          <w:kern w:val="0"/>
          <w:lang w:eastAsia="en-GB"/>
          <w14:ligatures w14:val="none"/>
        </w:rPr>
        <w:t>le</w:t>
      </w:r>
      <w:r w:rsidRPr="005C54D1">
        <w:rPr>
          <w:rFonts w:eastAsia="Times New Roman" w:cs="Times New Roman"/>
          <w:kern w:val="0"/>
          <w:lang w:eastAsia="en-GB"/>
          <w14:ligatures w14:val="none"/>
        </w:rPr>
        <w:t xml:space="preserve"> and ethical</w:t>
      </w:r>
      <w:r w:rsidR="00FC79C7">
        <w:rPr>
          <w:rFonts w:eastAsia="Times New Roman" w:cs="Times New Roman"/>
          <w:kern w:val="0"/>
          <w:lang w:eastAsia="en-GB"/>
          <w14:ligatures w14:val="none"/>
        </w:rPr>
        <w:t xml:space="preserve"> way</w:t>
      </w:r>
      <w:r w:rsidRPr="005C54D1">
        <w:rPr>
          <w:rFonts w:eastAsia="Times New Roman" w:cs="Times New Roman"/>
          <w:kern w:val="0"/>
          <w:lang w:eastAsia="en-GB"/>
          <w14:ligatures w14:val="none"/>
        </w:rPr>
        <w:t xml:space="preserve"> (UNESCO, 2021). </w:t>
      </w:r>
      <w:r w:rsidR="00F80F76">
        <w:rPr>
          <w:rFonts w:eastAsia="Times New Roman" w:cs="Times New Roman"/>
          <w:kern w:val="0"/>
          <w:lang w:eastAsia="en-GB"/>
          <w14:ligatures w14:val="none"/>
        </w:rPr>
        <w:t xml:space="preserve">A language </w:t>
      </w:r>
      <w:r w:rsidRPr="005C54D1">
        <w:rPr>
          <w:rFonts w:eastAsia="Times New Roman" w:cs="Times New Roman"/>
          <w:kern w:val="0"/>
          <w:lang w:eastAsia="en-GB"/>
          <w14:ligatures w14:val="none"/>
        </w:rPr>
        <w:t>learner</w:t>
      </w:r>
      <w:r w:rsidR="00AE7E0C">
        <w:rPr>
          <w:rFonts w:eastAsia="Times New Roman" w:cs="Times New Roman"/>
          <w:kern w:val="0"/>
          <w:lang w:eastAsia="en-GB"/>
          <w14:ligatures w14:val="none"/>
        </w:rPr>
        <w:t xml:space="preserve"> who is </w:t>
      </w:r>
      <w:r w:rsidR="00FC16E2" w:rsidRPr="005C54D1">
        <w:rPr>
          <w:rFonts w:eastAsia="Times New Roman" w:cs="Times New Roman"/>
          <w:kern w:val="0"/>
          <w:lang w:eastAsia="en-GB"/>
          <w14:ligatures w14:val="none"/>
        </w:rPr>
        <w:t>AI competen</w:t>
      </w:r>
      <w:r w:rsidR="00AE7E0C">
        <w:rPr>
          <w:rFonts w:eastAsia="Times New Roman" w:cs="Times New Roman"/>
          <w:kern w:val="0"/>
          <w:lang w:eastAsia="en-GB"/>
          <w14:ligatures w14:val="none"/>
        </w:rPr>
        <w:t>t</w:t>
      </w:r>
      <w:r w:rsidR="00FC16E2" w:rsidRPr="005C54D1">
        <w:rPr>
          <w:rFonts w:eastAsia="Times New Roman" w:cs="Times New Roman"/>
          <w:kern w:val="0"/>
          <w:lang w:eastAsia="en-GB"/>
          <w14:ligatures w14:val="none"/>
        </w:rPr>
        <w:t xml:space="preserve"> </w:t>
      </w:r>
      <w:r w:rsidRPr="005C54D1">
        <w:rPr>
          <w:rFonts w:eastAsia="Times New Roman" w:cs="Times New Roman"/>
          <w:kern w:val="0"/>
          <w:lang w:eastAsia="en-GB"/>
          <w14:ligatures w14:val="none"/>
        </w:rPr>
        <w:t xml:space="preserve">not only interacts effectively within </w:t>
      </w:r>
      <w:r w:rsidR="0085547C">
        <w:rPr>
          <w:rFonts w:eastAsia="Times New Roman" w:cs="Times New Roman"/>
          <w:kern w:val="0"/>
          <w:lang w:eastAsia="en-GB"/>
          <w14:ligatures w14:val="none"/>
        </w:rPr>
        <w:t>advanced</w:t>
      </w:r>
      <w:r w:rsidRPr="005C54D1">
        <w:rPr>
          <w:rFonts w:eastAsia="Times New Roman" w:cs="Times New Roman"/>
          <w:kern w:val="0"/>
          <w:lang w:eastAsia="en-GB"/>
          <w14:ligatures w14:val="none"/>
        </w:rPr>
        <w:t xml:space="preserve"> </w:t>
      </w:r>
      <w:r w:rsidR="008A09D2">
        <w:rPr>
          <w:rFonts w:eastAsia="Times New Roman" w:cs="Times New Roman"/>
          <w:kern w:val="0"/>
          <w:lang w:eastAsia="en-GB"/>
          <w14:ligatures w14:val="none"/>
        </w:rPr>
        <w:t>learning environments</w:t>
      </w:r>
      <w:r w:rsidRPr="005C54D1">
        <w:rPr>
          <w:rFonts w:eastAsia="Times New Roman" w:cs="Times New Roman"/>
          <w:kern w:val="0"/>
          <w:lang w:eastAsia="en-GB"/>
          <w14:ligatures w14:val="none"/>
        </w:rPr>
        <w:t xml:space="preserve"> but also critically understands how an AI system </w:t>
      </w:r>
      <w:r w:rsidR="0085547C">
        <w:rPr>
          <w:rFonts w:eastAsia="Times New Roman" w:cs="Times New Roman"/>
          <w:kern w:val="0"/>
          <w:lang w:eastAsia="en-GB"/>
          <w14:ligatures w14:val="none"/>
        </w:rPr>
        <w:t>works</w:t>
      </w:r>
      <w:r w:rsidRPr="005C54D1">
        <w:rPr>
          <w:rFonts w:eastAsia="Times New Roman" w:cs="Times New Roman"/>
          <w:kern w:val="0"/>
          <w:lang w:eastAsia="en-GB"/>
          <w14:ligatures w14:val="none"/>
        </w:rPr>
        <w:t xml:space="preserve">, </w:t>
      </w:r>
      <w:r w:rsidR="0085547C">
        <w:rPr>
          <w:rFonts w:eastAsia="Times New Roman" w:cs="Times New Roman"/>
          <w:kern w:val="0"/>
          <w:lang w:eastAsia="en-GB"/>
          <w14:ligatures w14:val="none"/>
        </w:rPr>
        <w:t xml:space="preserve">what </w:t>
      </w:r>
      <w:r w:rsidRPr="005C54D1">
        <w:rPr>
          <w:rFonts w:eastAsia="Times New Roman" w:cs="Times New Roman"/>
          <w:kern w:val="0"/>
          <w:lang w:eastAsia="en-GB"/>
          <w14:ligatures w14:val="none"/>
        </w:rPr>
        <w:t>its limitations</w:t>
      </w:r>
      <w:r w:rsidR="0085547C">
        <w:rPr>
          <w:rFonts w:eastAsia="Times New Roman" w:cs="Times New Roman"/>
          <w:kern w:val="0"/>
          <w:lang w:eastAsia="en-GB"/>
          <w14:ligatures w14:val="none"/>
        </w:rPr>
        <w:t xml:space="preserve"> are</w:t>
      </w:r>
      <w:r w:rsidRPr="005C54D1">
        <w:rPr>
          <w:rFonts w:eastAsia="Times New Roman" w:cs="Times New Roman"/>
          <w:kern w:val="0"/>
          <w:lang w:eastAsia="en-GB"/>
          <w14:ligatures w14:val="none"/>
        </w:rPr>
        <w:t xml:space="preserve">, and how to </w:t>
      </w:r>
      <w:r w:rsidR="0085547C">
        <w:rPr>
          <w:rFonts w:eastAsia="Times New Roman" w:cs="Times New Roman"/>
          <w:kern w:val="0"/>
          <w:lang w:eastAsia="en-GB"/>
          <w14:ligatures w14:val="none"/>
        </w:rPr>
        <w:t>use</w:t>
      </w:r>
      <w:r w:rsidRPr="005C54D1">
        <w:rPr>
          <w:rFonts w:eastAsia="Times New Roman" w:cs="Times New Roman"/>
          <w:kern w:val="0"/>
          <w:lang w:eastAsia="en-GB"/>
          <w14:ligatures w14:val="none"/>
        </w:rPr>
        <w:t xml:space="preserve"> it ethically and effectively to accomplish their learning </w:t>
      </w:r>
      <w:r w:rsidRPr="005C54D1">
        <w:rPr>
          <w:rFonts w:eastAsia="Times New Roman" w:cs="Times New Roman"/>
          <w:kern w:val="0"/>
          <w:lang w:eastAsia="en-GB"/>
          <w14:ligatures w14:val="none"/>
        </w:rPr>
        <w:lastRenderedPageBreak/>
        <w:t xml:space="preserve">objectives (Zawacki-Richter et al., 2019). The development of AI competence involves </w:t>
      </w:r>
      <w:r w:rsidR="0085547C">
        <w:rPr>
          <w:rFonts w:eastAsia="Times New Roman" w:cs="Times New Roman"/>
          <w:kern w:val="0"/>
          <w:lang w:eastAsia="en-GB"/>
          <w14:ligatures w14:val="none"/>
        </w:rPr>
        <w:t xml:space="preserve">aspects of </w:t>
      </w:r>
      <w:r w:rsidRPr="005C54D1">
        <w:rPr>
          <w:rFonts w:eastAsia="Times New Roman" w:cs="Times New Roman"/>
          <w:kern w:val="0"/>
          <w:lang w:eastAsia="en-GB"/>
          <w14:ligatures w14:val="none"/>
        </w:rPr>
        <w:t>knowledge, skill, and attitude</w:t>
      </w:r>
      <w:r w:rsidR="005E4702">
        <w:rPr>
          <w:rFonts w:eastAsia="Times New Roman" w:cs="Times New Roman"/>
          <w:kern w:val="0"/>
          <w:lang w:eastAsia="en-GB"/>
          <w14:ligatures w14:val="none"/>
        </w:rPr>
        <w:t xml:space="preserve"> </w:t>
      </w:r>
      <w:r w:rsidR="005E4702" w:rsidRPr="005C54D1">
        <w:rPr>
          <w:rFonts w:eastAsia="Times New Roman" w:cs="Times New Roman"/>
          <w:kern w:val="0"/>
          <w:lang w:eastAsia="en-GB"/>
          <w14:ligatures w14:val="none"/>
        </w:rPr>
        <w:t>(UNESCO, 202</w:t>
      </w:r>
      <w:r w:rsidR="005E4702">
        <w:rPr>
          <w:rFonts w:eastAsia="Times New Roman" w:cs="Times New Roman"/>
          <w:kern w:val="0"/>
          <w:lang w:eastAsia="en-GB"/>
          <w14:ligatures w14:val="none"/>
        </w:rPr>
        <w:t>4</w:t>
      </w:r>
      <w:r w:rsidR="005E4702" w:rsidRPr="005C54D1">
        <w:rPr>
          <w:rFonts w:eastAsia="Times New Roman" w:cs="Times New Roman"/>
          <w:kern w:val="0"/>
          <w:lang w:eastAsia="en-GB"/>
          <w14:ligatures w14:val="none"/>
        </w:rPr>
        <w:t>)</w:t>
      </w:r>
      <w:r w:rsidRPr="005C54D1">
        <w:rPr>
          <w:rFonts w:eastAsia="Times New Roman" w:cs="Times New Roman"/>
          <w:kern w:val="0"/>
          <w:lang w:eastAsia="en-GB"/>
          <w14:ligatures w14:val="none"/>
        </w:rPr>
        <w:t>, which is becoming a primary element of language learning in the context of students having to develop their language competence and contribute meaningfully to AI-dominated world.</w:t>
      </w:r>
    </w:p>
    <w:p w14:paraId="0028823F" w14:textId="486CC8C0" w:rsidR="002F5B19" w:rsidRDefault="00F02F16" w:rsidP="00D50F6F">
      <w:pPr>
        <w:pStyle w:val="NoSpacing"/>
        <w:spacing w:after="120" w:line="480" w:lineRule="auto"/>
        <w:ind w:firstLine="720"/>
        <w:jc w:val="both"/>
        <w:rPr>
          <w:lang w:eastAsia="en-GB"/>
        </w:rPr>
      </w:pPr>
      <w:r w:rsidRPr="005C54D1">
        <w:rPr>
          <w:lang w:eastAsia="en-GB"/>
        </w:rPr>
        <w:t>Despite the increasing use of AI tools in learning English, there is still limited information regarding students’ actual level of proficiency in using such technologies to their best ability. Though some studies have addressed learners</w:t>
      </w:r>
      <w:r w:rsidR="00047738" w:rsidRPr="005C54D1">
        <w:rPr>
          <w:lang w:eastAsia="en-GB"/>
        </w:rPr>
        <w:t>’</w:t>
      </w:r>
      <w:r w:rsidRPr="005C54D1">
        <w:rPr>
          <w:lang w:eastAsia="en-GB"/>
        </w:rPr>
        <w:t xml:space="preserve"> attitude towards AI tools or </w:t>
      </w:r>
      <w:r w:rsidR="00E8639E">
        <w:rPr>
          <w:lang w:eastAsia="en-GB"/>
        </w:rPr>
        <w:t xml:space="preserve">the benefits of AI-powered tools </w:t>
      </w:r>
      <w:r w:rsidRPr="005C54D1">
        <w:rPr>
          <w:lang w:eastAsia="en-GB"/>
        </w:rPr>
        <w:t xml:space="preserve">in </w:t>
      </w:r>
      <w:r w:rsidR="00E8639E">
        <w:rPr>
          <w:lang w:eastAsia="en-GB"/>
        </w:rPr>
        <w:t xml:space="preserve">enhancing </w:t>
      </w:r>
      <w:r w:rsidRPr="005C54D1">
        <w:rPr>
          <w:lang w:eastAsia="en-GB"/>
        </w:rPr>
        <w:t>some aspects of language skills (Dizon et al., 2022; Siregar &amp; Hasibuan, 2021), few of them have carefully assessed students</w:t>
      </w:r>
      <w:r w:rsidR="00047738" w:rsidRPr="005C54D1">
        <w:rPr>
          <w:lang w:eastAsia="en-GB"/>
        </w:rPr>
        <w:t>’</w:t>
      </w:r>
      <w:r w:rsidRPr="005C54D1">
        <w:rPr>
          <w:lang w:eastAsia="en-GB"/>
        </w:rPr>
        <w:t xml:space="preserve"> overall AI abilities including their cognition, technical skill and moral sensibilities (UNESCO, 2021). This </w:t>
      </w:r>
      <w:r w:rsidR="00780901">
        <w:rPr>
          <w:lang w:eastAsia="en-GB"/>
        </w:rPr>
        <w:t>reality</w:t>
      </w:r>
      <w:r w:rsidRPr="005C54D1">
        <w:rPr>
          <w:lang w:eastAsia="en-GB"/>
        </w:rPr>
        <w:t xml:space="preserve"> is challenging to </w:t>
      </w:r>
      <w:r w:rsidR="00FB65BD">
        <w:rPr>
          <w:lang w:eastAsia="en-GB"/>
        </w:rPr>
        <w:t>educators</w:t>
      </w:r>
      <w:r w:rsidRPr="005C54D1">
        <w:rPr>
          <w:lang w:eastAsia="en-GB"/>
        </w:rPr>
        <w:t xml:space="preserve"> who would wish to integrate AI into language learning in a meaningful way. Without a competency-based, transparent assessment system, it is difficult to align the pedagogical approaches with the actual abilities and needs of students (Zawacki-Richter et al., 2019). Solving this research problem is vital to make sure that the use of AI tools in learning English does not merely involve surface technology </w:t>
      </w:r>
      <w:r w:rsidR="00A45E7E">
        <w:rPr>
          <w:lang w:eastAsia="en-GB"/>
        </w:rPr>
        <w:t>usage</w:t>
      </w:r>
      <w:r w:rsidRPr="005C54D1">
        <w:rPr>
          <w:lang w:eastAsia="en-GB"/>
        </w:rPr>
        <w:t xml:space="preserve"> but creates profound, responsible, and skill-aligned learning outcomes.</w:t>
      </w:r>
    </w:p>
    <w:p w14:paraId="1449C0B1" w14:textId="56620A1F" w:rsidR="002F5B19" w:rsidRPr="005C54D1" w:rsidRDefault="00E213BA" w:rsidP="00D50F6F">
      <w:pPr>
        <w:pStyle w:val="NoSpacing"/>
        <w:spacing w:line="480" w:lineRule="auto"/>
        <w:ind w:firstLine="360"/>
        <w:jc w:val="both"/>
        <w:rPr>
          <w:lang w:eastAsia="en-GB"/>
        </w:rPr>
      </w:pPr>
      <w:r>
        <w:t>Considering</w:t>
      </w:r>
      <w:r w:rsidR="002F5B19" w:rsidRPr="005C54D1">
        <w:t xml:space="preserve"> the context of English language learning in Vietnam, the integration of AI into education, especially in English language teaching and learning, is at the early stage but it has received much expectation in creating a milestone in language teaching and learning</w:t>
      </w:r>
      <w:r w:rsidR="00E94531">
        <w:t xml:space="preserve"> </w:t>
      </w:r>
      <w:r w:rsidR="00E94531" w:rsidRPr="005C54D1">
        <w:t>(Nguyen &amp; Nguyen, 2025)</w:t>
      </w:r>
      <w:r w:rsidR="002F5B19" w:rsidRPr="005C54D1">
        <w:t>. These AI-powered learning apps are proved to not only help learners enhance their pronunciation and grammar but also encourage learner autonomy and critical thinking. However, this development requires in learners the ability to understand, apply and evaluate the AI tools used consciously and effectively in their learning.</w:t>
      </w:r>
    </w:p>
    <w:p w14:paraId="6A9E378C" w14:textId="77777777" w:rsidR="005734A4" w:rsidRPr="005C54D1" w:rsidRDefault="005734A4" w:rsidP="005734A4">
      <w:pPr>
        <w:pStyle w:val="ListParagraph"/>
        <w:numPr>
          <w:ilvl w:val="0"/>
          <w:numId w:val="2"/>
        </w:numPr>
        <w:pBdr>
          <w:top w:val="single" w:sz="6" w:space="1" w:color="auto"/>
        </w:pBdr>
        <w:spacing w:after="0" w:line="240" w:lineRule="auto"/>
        <w:jc w:val="center"/>
        <w:rPr>
          <w:rFonts w:ascii="Arial" w:eastAsia="Times New Roman" w:hAnsi="Arial" w:cs="Arial"/>
          <w:vanish/>
          <w:kern w:val="0"/>
          <w:sz w:val="16"/>
          <w:szCs w:val="16"/>
          <w:lang w:eastAsia="en-GB"/>
          <w14:ligatures w14:val="none"/>
        </w:rPr>
      </w:pPr>
      <w:r w:rsidRPr="005C54D1">
        <w:rPr>
          <w:rFonts w:ascii="Arial" w:eastAsia="Times New Roman" w:hAnsi="Arial" w:cs="Arial"/>
          <w:vanish/>
          <w:kern w:val="0"/>
          <w:sz w:val="16"/>
          <w:szCs w:val="16"/>
          <w:lang w:eastAsia="en-GB"/>
          <w14:ligatures w14:val="none"/>
        </w:rPr>
        <w:lastRenderedPageBreak/>
        <w:t>Bottom of Form</w:t>
      </w:r>
    </w:p>
    <w:p w14:paraId="34842154" w14:textId="70365674" w:rsidR="005734A4" w:rsidRPr="005C54D1" w:rsidRDefault="005734A4" w:rsidP="00D50F6F">
      <w:pPr>
        <w:pStyle w:val="NormalWeb"/>
        <w:spacing w:line="480" w:lineRule="auto"/>
        <w:ind w:firstLine="360"/>
        <w:jc w:val="both"/>
      </w:pPr>
      <w:r w:rsidRPr="005C54D1">
        <w:t xml:space="preserve">To address the gaps in current understanding, this study sets out </w:t>
      </w:r>
      <w:r w:rsidR="007749B7" w:rsidRPr="005C54D1">
        <w:t>two</w:t>
      </w:r>
      <w:r w:rsidRPr="005C54D1">
        <w:t xml:space="preserve"> key research objectives. </w:t>
      </w:r>
      <w:r w:rsidR="00880C9B" w:rsidRPr="005C54D1">
        <w:t xml:space="preserve">First, it aims to </w:t>
      </w:r>
      <w:r w:rsidR="00E557B3">
        <w:t>measure</w:t>
      </w:r>
      <w:r w:rsidR="00880C9B" w:rsidRPr="005C54D1">
        <w:t xml:space="preserve"> the AI </w:t>
      </w:r>
      <w:r w:rsidR="00E557B3">
        <w:t>competency</w:t>
      </w:r>
      <w:r w:rsidR="00880C9B" w:rsidRPr="005C54D1">
        <w:t xml:space="preserve"> level of the students when they study English with AI technology, not only their functional knowledge. It aims to map technical skills and ethical awareness as well. Secondly, it seeks to examine students</w:t>
      </w:r>
      <w:r w:rsidR="00047738" w:rsidRPr="005C54D1">
        <w:t>’</w:t>
      </w:r>
      <w:r w:rsidR="00880C9B" w:rsidRPr="005C54D1">
        <w:t xml:space="preserve"> patterns of use for AI technologies and their perceptions </w:t>
      </w:r>
      <w:proofErr w:type="gramStart"/>
      <w:r w:rsidR="00880C9B" w:rsidRPr="005C54D1">
        <w:t>with regard to</w:t>
      </w:r>
      <w:proofErr w:type="gramEnd"/>
      <w:r w:rsidR="00880C9B" w:rsidRPr="005C54D1">
        <w:t xml:space="preserve"> the effectiveness of these technologies in making language activities such as writing, speaking, and learning vocabulary</w:t>
      </w:r>
      <w:r w:rsidR="00E557B3">
        <w:t xml:space="preserve"> &amp; grammar</w:t>
      </w:r>
      <w:r w:rsidR="00880C9B" w:rsidRPr="005C54D1">
        <w:t xml:space="preserve"> possible. The two objectives together will provide a clear image of how students are employing AI to acquire language and will be valuable information for </w:t>
      </w:r>
      <w:r w:rsidR="00ED7691">
        <w:t>educators</w:t>
      </w:r>
      <w:r w:rsidR="00880C9B" w:rsidRPr="005C54D1">
        <w:t xml:space="preserve"> who care about aligning teaching technique with learners</w:t>
      </w:r>
      <w:r w:rsidR="004F6EEF">
        <w:t>’</w:t>
      </w:r>
      <w:r w:rsidR="00880C9B" w:rsidRPr="005C54D1">
        <w:t xml:space="preserve"> evolving skills and needs.</w:t>
      </w:r>
    </w:p>
    <w:p w14:paraId="4AA9C050" w14:textId="7E3C1D33" w:rsidR="001C16B4" w:rsidRPr="005C54D1" w:rsidRDefault="005504B8" w:rsidP="00D50F6F">
      <w:pPr>
        <w:spacing w:after="120" w:line="480" w:lineRule="auto"/>
        <w:rPr>
          <w:rFonts w:cs="Times New Roman"/>
        </w:rPr>
      </w:pPr>
      <w:r w:rsidRPr="005C54D1">
        <w:rPr>
          <w:rFonts w:cs="Times New Roman"/>
        </w:rPr>
        <w:t xml:space="preserve">The study seeks to answer the following questions: </w:t>
      </w:r>
    </w:p>
    <w:p w14:paraId="1C3CAF9F" w14:textId="06DA61CB" w:rsidR="00B96946" w:rsidRPr="005C54D1" w:rsidRDefault="00B96946" w:rsidP="00D50F6F">
      <w:pPr>
        <w:pStyle w:val="ListParagraph"/>
        <w:numPr>
          <w:ilvl w:val="0"/>
          <w:numId w:val="22"/>
        </w:numPr>
        <w:spacing w:after="120" w:line="480" w:lineRule="auto"/>
        <w:rPr>
          <w:rFonts w:cs="Times New Roman"/>
        </w:rPr>
      </w:pPr>
      <w:r w:rsidRPr="005C54D1">
        <w:rPr>
          <w:rFonts w:cs="Times New Roman"/>
        </w:rPr>
        <w:t>What AI tools are students using for English language learning tasks?</w:t>
      </w:r>
    </w:p>
    <w:p w14:paraId="72350EA9" w14:textId="4A111C73" w:rsidR="00C21755" w:rsidRPr="005C54D1" w:rsidRDefault="00C21755" w:rsidP="00D50F6F">
      <w:pPr>
        <w:pStyle w:val="ListParagraph"/>
        <w:numPr>
          <w:ilvl w:val="0"/>
          <w:numId w:val="22"/>
        </w:numPr>
        <w:spacing w:after="120" w:line="480" w:lineRule="auto"/>
        <w:rPr>
          <w:rFonts w:cs="Times New Roman"/>
        </w:rPr>
      </w:pPr>
      <w:r w:rsidRPr="005C54D1">
        <w:rPr>
          <w:rFonts w:cs="Times New Roman"/>
        </w:rPr>
        <w:t>What are the students’ perceptions of the usefulness of AI in English language leaning?</w:t>
      </w:r>
    </w:p>
    <w:p w14:paraId="582B025F" w14:textId="56CC2F07" w:rsidR="00B96946" w:rsidRPr="005C54D1" w:rsidRDefault="00B96946" w:rsidP="00D50F6F">
      <w:pPr>
        <w:pStyle w:val="ListParagraph"/>
        <w:numPr>
          <w:ilvl w:val="0"/>
          <w:numId w:val="22"/>
        </w:numPr>
        <w:spacing w:after="120" w:line="480" w:lineRule="auto"/>
        <w:rPr>
          <w:rFonts w:cs="Times New Roman"/>
        </w:rPr>
      </w:pPr>
      <w:r w:rsidRPr="005C54D1">
        <w:rPr>
          <w:rFonts w:cs="Times New Roman"/>
        </w:rPr>
        <w:t>How competent are they in applying these tools effectively?</w:t>
      </w:r>
    </w:p>
    <w:p w14:paraId="0B542620" w14:textId="629DA7C8" w:rsidR="005A1B24" w:rsidRPr="005C54D1" w:rsidRDefault="005A1B24" w:rsidP="00D50F6F">
      <w:pPr>
        <w:pStyle w:val="Heading1"/>
        <w:spacing w:after="120"/>
        <w:jc w:val="center"/>
      </w:pPr>
      <w:r w:rsidRPr="005C54D1">
        <w:t>2. Literature review</w:t>
      </w:r>
    </w:p>
    <w:p w14:paraId="39CE91F9" w14:textId="1059DFB5" w:rsidR="00151ADA" w:rsidRPr="005C54D1" w:rsidRDefault="006B7BCC" w:rsidP="00D50F6F">
      <w:pPr>
        <w:pStyle w:val="Heading2"/>
        <w:spacing w:after="120" w:line="480" w:lineRule="auto"/>
      </w:pPr>
      <w:r w:rsidRPr="005C54D1">
        <w:t xml:space="preserve">2.1. </w:t>
      </w:r>
      <w:r w:rsidR="005A1B24" w:rsidRPr="005C54D1">
        <w:t xml:space="preserve">AI in education </w:t>
      </w:r>
    </w:p>
    <w:p w14:paraId="70A34305" w14:textId="4D6D3324" w:rsidR="00507743" w:rsidRPr="005C54D1" w:rsidRDefault="00507743" w:rsidP="00D50F6F">
      <w:pPr>
        <w:spacing w:after="120" w:line="480" w:lineRule="auto"/>
        <w:ind w:firstLine="720"/>
        <w:jc w:val="both"/>
      </w:pPr>
      <w:r w:rsidRPr="005C54D1">
        <w:t xml:space="preserve">In the </w:t>
      </w:r>
      <w:r w:rsidR="0020444D" w:rsidRPr="005C54D1">
        <w:t xml:space="preserve">past few years, the world has </w:t>
      </w:r>
      <w:r w:rsidR="005B5AAE" w:rsidRPr="005C54D1">
        <w:t>witnessed</w:t>
      </w:r>
      <w:r w:rsidR="0020444D" w:rsidRPr="005C54D1">
        <w:t xml:space="preserve"> the transformation which technology especially AI</w:t>
      </w:r>
      <w:r w:rsidR="005C2DC6">
        <w:t xml:space="preserve"> </w:t>
      </w:r>
      <w:r w:rsidR="0020444D" w:rsidRPr="005C54D1">
        <w:t xml:space="preserve">is bringing to many fields, and education is not an exception. </w:t>
      </w:r>
      <w:r w:rsidR="005B5AAE" w:rsidRPr="005C54D1">
        <w:t>The term AI in Education (AIEd) has become one of the most common research topics for many researchers and educators</w:t>
      </w:r>
      <w:r w:rsidR="00E36123" w:rsidRPr="005C54D1">
        <w:t xml:space="preserve"> </w:t>
      </w:r>
      <w:r w:rsidR="00972430" w:rsidRPr="005C54D1">
        <w:t>because</w:t>
      </w:r>
      <w:r w:rsidR="00E36123" w:rsidRPr="005C54D1">
        <w:t xml:space="preserve"> </w:t>
      </w:r>
      <w:r w:rsidR="00972430" w:rsidRPr="005C54D1">
        <w:t xml:space="preserve">of </w:t>
      </w:r>
      <w:r w:rsidR="00E36123" w:rsidRPr="005C54D1">
        <w:t>it</w:t>
      </w:r>
      <w:r w:rsidR="00972430" w:rsidRPr="005C54D1">
        <w:t>s</w:t>
      </w:r>
      <w:r w:rsidR="00E36123" w:rsidRPr="005C54D1">
        <w:t xml:space="preserve"> </w:t>
      </w:r>
      <w:r w:rsidR="00A76657" w:rsidRPr="005C54D1">
        <w:t>potential in offering personalized learning experiences, adapting to individual needs in real time and providing automated, immediate feedback</w:t>
      </w:r>
      <w:r w:rsidR="00ED7D30" w:rsidRPr="005C54D1">
        <w:t xml:space="preserve"> (Luckin et al., 2016). </w:t>
      </w:r>
      <w:r w:rsidR="00696E1E" w:rsidRPr="005C54D1">
        <w:t xml:space="preserve">Consequently, </w:t>
      </w:r>
      <w:r w:rsidRPr="005C54D1">
        <w:t>AI has become one of the most important tools in education</w:t>
      </w:r>
      <w:r w:rsidR="00FB0B24">
        <w:t xml:space="preserve"> which has been</w:t>
      </w:r>
      <w:r w:rsidR="00D63776" w:rsidRPr="005C54D1">
        <w:t xml:space="preserve"> widely used in various intelligent learning-support systems, automatic assessment, </w:t>
      </w:r>
      <w:r w:rsidR="00D63776" w:rsidRPr="005C54D1">
        <w:lastRenderedPageBreak/>
        <w:t>learners’ behaviours analysis, and instant feedback providing</w:t>
      </w:r>
      <w:r w:rsidR="00AE7982" w:rsidRPr="005C54D1">
        <w:t xml:space="preserve"> (Luckin et al., 2016; UNESCO, 2021).</w:t>
      </w:r>
    </w:p>
    <w:p w14:paraId="62F3E5F1" w14:textId="3229EE8F" w:rsidR="00EA7FF7" w:rsidRPr="005C54D1" w:rsidRDefault="00696E1E" w:rsidP="00D50F6F">
      <w:pPr>
        <w:spacing w:after="120" w:line="480" w:lineRule="auto"/>
        <w:ind w:firstLine="720"/>
        <w:jc w:val="both"/>
      </w:pPr>
      <w:r w:rsidRPr="005C54D1">
        <w:t xml:space="preserve">Firstly, many researchers agreed that AI English language learners are benefited by AI’s capability to personalize learning. </w:t>
      </w:r>
      <w:r w:rsidR="00A16121" w:rsidRPr="005C54D1">
        <w:t xml:space="preserve">AI can identify the learning gaps in each learner due to differences in prior knowledge about the topic, social-cultural background, economic well-being and emotional state </w:t>
      </w:r>
      <w:r w:rsidR="000B4136" w:rsidRPr="000B4136">
        <w:t>(Bose</w:t>
      </w:r>
      <w:r w:rsidR="000740DF">
        <w:t xml:space="preserve"> </w:t>
      </w:r>
      <w:r w:rsidR="000740DF" w:rsidRPr="000B4136">
        <w:t>&amp;</w:t>
      </w:r>
      <w:r w:rsidR="000740DF">
        <w:t xml:space="preserve"> </w:t>
      </w:r>
      <w:r w:rsidR="000740DF" w:rsidRPr="000B4136">
        <w:t>Khan</w:t>
      </w:r>
      <w:r w:rsidR="000B4136" w:rsidRPr="000B4136">
        <w:t>, 202</w:t>
      </w:r>
      <w:r w:rsidR="000740DF">
        <w:t>0</w:t>
      </w:r>
      <w:r w:rsidR="000B4136" w:rsidRPr="000B4136">
        <w:t>)</w:t>
      </w:r>
      <w:r w:rsidR="009616EE" w:rsidRPr="005C54D1">
        <w:t xml:space="preserve"> and</w:t>
      </w:r>
      <w:r w:rsidR="00A16121" w:rsidRPr="005C54D1">
        <w:t xml:space="preserve"> offer suitable learning contents for learners. </w:t>
      </w:r>
      <w:r w:rsidR="009616EE" w:rsidRPr="005C54D1">
        <w:t>AI-powered learning platforms such as Duolingo, ELSA Speak and Grammarly based on algorithms to adjust learnin</w:t>
      </w:r>
      <w:r w:rsidR="00EA7FF7" w:rsidRPr="005C54D1">
        <w:t>g</w:t>
      </w:r>
      <w:r w:rsidR="009616EE" w:rsidRPr="005C54D1">
        <w:t xml:space="preserve"> content in accordance with learners’ </w:t>
      </w:r>
      <w:r w:rsidR="001B1151" w:rsidRPr="005C54D1">
        <w:t>progress</w:t>
      </w:r>
      <w:r w:rsidR="009616EE" w:rsidRPr="005C54D1">
        <w:t xml:space="preserve"> and specific needs of individual learners, which in turn can foster interaction and learning performance (Zawacki-Richter et al., 2019).</w:t>
      </w:r>
      <w:r w:rsidR="00EA7FF7" w:rsidRPr="005C54D1">
        <w:t xml:space="preserve"> Similarly, Holmes et al., 2019 concluded that AI can analyse information from big data about learning processes and personalize learning goals, paths </w:t>
      </w:r>
      <w:proofErr w:type="gramStart"/>
      <w:r w:rsidR="00EA7FF7" w:rsidRPr="005C54D1">
        <w:t>and also</w:t>
      </w:r>
      <w:proofErr w:type="gramEnd"/>
      <w:r w:rsidR="00EA7FF7" w:rsidRPr="005C54D1">
        <w:t xml:space="preserve"> predict learning outcomes. </w:t>
      </w:r>
    </w:p>
    <w:p w14:paraId="5089A3F1" w14:textId="6F075A5B" w:rsidR="00D33B9E" w:rsidRPr="005C54D1" w:rsidRDefault="003A4831" w:rsidP="00D50F6F">
      <w:pPr>
        <w:spacing w:after="120" w:line="480" w:lineRule="auto"/>
        <w:ind w:firstLine="720"/>
        <w:jc w:val="both"/>
      </w:pPr>
      <w:r w:rsidRPr="005C54D1">
        <w:t xml:space="preserve">Secondly, </w:t>
      </w:r>
      <w:r w:rsidR="00D33B9E" w:rsidRPr="005C54D1">
        <w:t>many researchers have proved that AI-powered tools play an increasingly important role in supporting language learning through real-time feedback</w:t>
      </w:r>
      <w:r w:rsidR="001B1151" w:rsidRPr="005C54D1">
        <w:t xml:space="preserve">, which support learners in </w:t>
      </w:r>
      <w:r w:rsidR="00DB063B" w:rsidRPr="005C54D1">
        <w:t>enhancing</w:t>
      </w:r>
      <w:r w:rsidR="001B1151" w:rsidRPr="005C54D1">
        <w:t xml:space="preserve"> </w:t>
      </w:r>
      <w:r w:rsidR="00DB063B" w:rsidRPr="005C54D1">
        <w:t>various</w:t>
      </w:r>
      <w:r w:rsidR="001B1151" w:rsidRPr="005C54D1">
        <w:t xml:space="preserve"> language skills</w:t>
      </w:r>
      <w:r w:rsidR="00D33B9E" w:rsidRPr="005C54D1">
        <w:t xml:space="preserve">. </w:t>
      </w:r>
      <w:r w:rsidR="001B1151" w:rsidRPr="005C54D1">
        <w:t xml:space="preserve">For example, </w:t>
      </w:r>
      <w:r w:rsidR="00D33B9E" w:rsidRPr="005C54D1">
        <w:t>ELSA Speak use speech recognition techniques in providing corrective feedback about learners’ pronunciation in an effective manner (Holmes et al., 2019).</w:t>
      </w:r>
      <w:r w:rsidR="001B1151" w:rsidRPr="005C54D1">
        <w:t xml:space="preserve"> </w:t>
      </w:r>
      <w:r w:rsidR="00D33B9E" w:rsidRPr="005C54D1">
        <w:t>Moreover, writing assisted AI-powered tools such as Grammarly or Quillbot employ natural language processing to identify grammatical mistakes and suggest improvements, thus enhance academic writing competencies in learners.</w:t>
      </w:r>
      <w:r w:rsidR="001B1151" w:rsidRPr="005C54D1">
        <w:t xml:space="preserve"> </w:t>
      </w:r>
      <w:r w:rsidR="00D33B9E" w:rsidRPr="005C54D1">
        <w:t>In addition, tools like ChatGPT bring about conversation practice and providing flexible feedback, which help learners increase their confidence in communicating in the target language (Zawacki-Richter et al., 2019).</w:t>
      </w:r>
    </w:p>
    <w:p w14:paraId="1041BFF4" w14:textId="389AA339" w:rsidR="00311639" w:rsidRPr="005C54D1" w:rsidRDefault="00311639" w:rsidP="00D50F6F">
      <w:pPr>
        <w:spacing w:after="120" w:line="480" w:lineRule="auto"/>
        <w:ind w:firstLine="720"/>
        <w:jc w:val="both"/>
      </w:pPr>
      <w:r w:rsidRPr="005C54D1">
        <w:t xml:space="preserve">Thirdly, Gilbert Dizon’s 2022 research concluded that the integration of AI tools in English language teaching and learning resulted in not only the development of speaking and listening skills but also the enhancement of learner autonomy and engagement. In addition, </w:t>
      </w:r>
      <w:r w:rsidRPr="005C54D1">
        <w:lastRenderedPageBreak/>
        <w:t>Silitonga et al. (2023) found a similar result showing that AI-powered flatforms significantly foster greater engagement in learning and enhancing learner motivation in learning. When comparing traditional classroom teaching methods with the utilization of chatbot-driven interactions, researchers suggested that AI-powered flatform offer a more personalized and dynamic learning experience, thereby enhancing learner motivation and promoting active engagement in the educational process</w:t>
      </w:r>
      <w:r w:rsidR="00B043DB" w:rsidRPr="005C54D1">
        <w:t>, and thus leading to improved learning outcome</w:t>
      </w:r>
      <w:r w:rsidRPr="005C54D1">
        <w:t xml:space="preserve"> (Guo et al., 2023).</w:t>
      </w:r>
    </w:p>
    <w:p w14:paraId="1AD8EA11" w14:textId="77777777" w:rsidR="00125D53" w:rsidRPr="005C54D1" w:rsidRDefault="00125D53" w:rsidP="00D50F6F">
      <w:pPr>
        <w:spacing w:after="120" w:line="480" w:lineRule="auto"/>
        <w:ind w:firstLine="720"/>
        <w:jc w:val="both"/>
      </w:pPr>
      <w:r w:rsidRPr="005C54D1">
        <w:t>Overall, these AI-powered tools not only support learning and motivation, but also enhance learning outcomes, especially in the context of rapid development of language learning (Luckin et al., 2016; UNESCO, 2021).</w:t>
      </w:r>
    </w:p>
    <w:p w14:paraId="35C4A200" w14:textId="76066517" w:rsidR="00BC266B" w:rsidRPr="005C54D1" w:rsidRDefault="00151ADA" w:rsidP="00D50F6F">
      <w:pPr>
        <w:pStyle w:val="Heading2"/>
        <w:spacing w:after="120" w:line="480" w:lineRule="auto"/>
      </w:pPr>
      <w:r w:rsidRPr="005C54D1">
        <w:t>2.2. Common AI tools in language learning</w:t>
      </w:r>
    </w:p>
    <w:p w14:paraId="357BFBFA" w14:textId="4BF78058" w:rsidR="0022625A" w:rsidRPr="00D50F6F" w:rsidRDefault="009017DA" w:rsidP="00D50F6F">
      <w:pPr>
        <w:spacing w:after="120" w:line="480" w:lineRule="auto"/>
        <w:ind w:firstLine="720"/>
        <w:jc w:val="both"/>
      </w:pPr>
      <w:r w:rsidRPr="00D50F6F">
        <w:t>Recent research</w:t>
      </w:r>
      <w:r w:rsidR="00B36C32" w:rsidRPr="00D50F6F">
        <w:t xml:space="preserve"> </w:t>
      </w:r>
      <w:r w:rsidRPr="00D50F6F">
        <w:t xml:space="preserve">has highlighted the </w:t>
      </w:r>
      <w:r w:rsidR="00FC121D" w:rsidRPr="00D50F6F">
        <w:t>ubiquity</w:t>
      </w:r>
      <w:r w:rsidRPr="00D50F6F">
        <w:t xml:space="preserve"> of AI-powered tools </w:t>
      </w:r>
      <w:r w:rsidR="00B56D51" w:rsidRPr="00D50F6F">
        <w:t xml:space="preserve">in language learning. Among the most commonly used tools are ChatGPT, Grammarly, Quillbot, </w:t>
      </w:r>
      <w:r w:rsidR="00B36C32" w:rsidRPr="00D50F6F">
        <w:t xml:space="preserve">Duolingo, </w:t>
      </w:r>
      <w:r w:rsidR="00B56D51" w:rsidRPr="00D50F6F">
        <w:t xml:space="preserve">and </w:t>
      </w:r>
      <w:r w:rsidR="00B36C32" w:rsidRPr="00D50F6F">
        <w:t>ELSA</w:t>
      </w:r>
      <w:r w:rsidR="00B56D51" w:rsidRPr="00D50F6F">
        <w:t xml:space="preserve"> Speak</w:t>
      </w:r>
      <w:r w:rsidRPr="00D50F6F">
        <w:t xml:space="preserve">. </w:t>
      </w:r>
      <w:r w:rsidR="00444BCF" w:rsidRPr="00D50F6F">
        <w:t>A positive</w:t>
      </w:r>
      <w:r w:rsidR="0022625A" w:rsidRPr="00D50F6F">
        <w:t xml:space="preserve"> correlation between </w:t>
      </w:r>
      <w:r w:rsidR="00527EE1" w:rsidRPr="00D50F6F">
        <w:t>these tools</w:t>
      </w:r>
      <w:r w:rsidR="0022625A" w:rsidRPr="00D50F6F">
        <w:t xml:space="preserve"> and improved language proficiency in all four </w:t>
      </w:r>
      <w:r w:rsidRPr="00D50F6F">
        <w:t xml:space="preserve">core </w:t>
      </w:r>
      <w:r w:rsidR="0022625A" w:rsidRPr="00D50F6F">
        <w:t xml:space="preserve">skills, </w:t>
      </w:r>
      <w:r w:rsidRPr="00D50F6F">
        <w:t>particularly</w:t>
      </w:r>
      <w:r w:rsidR="0022625A" w:rsidRPr="00D50F6F">
        <w:t xml:space="preserve"> productive skills of writing and speaking</w:t>
      </w:r>
      <w:r w:rsidR="00527EE1" w:rsidRPr="00D50F6F">
        <w:t xml:space="preserve"> have been confirmed by many researchers in the field of language learning</w:t>
      </w:r>
      <w:r w:rsidR="0022625A" w:rsidRPr="00D50F6F">
        <w:t xml:space="preserve"> (Kasneci et al., 2023; Ebadi &amp; Rahimi, 2019; Siregar and Hasibuan, 2021). </w:t>
      </w:r>
    </w:p>
    <w:p w14:paraId="53919A89" w14:textId="1D9EABE9" w:rsidR="00E141F3" w:rsidRPr="005C54D1" w:rsidRDefault="009C77C6" w:rsidP="00D50F6F">
      <w:pPr>
        <w:spacing w:after="120" w:line="480" w:lineRule="auto"/>
        <w:ind w:firstLine="720"/>
        <w:jc w:val="both"/>
      </w:pPr>
      <w:r>
        <w:t>Firstly, i</w:t>
      </w:r>
      <w:r w:rsidR="00AA2040" w:rsidRPr="005C54D1">
        <w:t>n relation to</w:t>
      </w:r>
      <w:r w:rsidR="000D7B18" w:rsidRPr="005C54D1">
        <w:t xml:space="preserve"> speaking skills, apps like ELSA Speak or other similar interactive chat bots, </w:t>
      </w:r>
      <w:r w:rsidR="004A0125" w:rsidRPr="005C54D1">
        <w:t>with the potentials to provide feedback and interactive exercises which allowed students to practice independently, identify specific pronunciation errors, and receive targeted suggestions for improvement, have been empirically shown to improve students’ pronunciation accuracy, fluency, and confidence (</w:t>
      </w:r>
      <w:r w:rsidR="000D7B18" w:rsidRPr="005C54D1">
        <w:t>Holmes et al., 2019</w:t>
      </w:r>
      <w:r w:rsidR="004A0125" w:rsidRPr="005C54D1">
        <w:t>; Siregar &amp; Hasibuan, 2021</w:t>
      </w:r>
      <w:r w:rsidR="000D7B18" w:rsidRPr="005C54D1">
        <w:t xml:space="preserve">). </w:t>
      </w:r>
      <w:r w:rsidR="00AA2040" w:rsidRPr="005C54D1">
        <w:t>Furthermore</w:t>
      </w:r>
      <w:r w:rsidR="006D6512" w:rsidRPr="005C54D1">
        <w:t>, Kasneci et al.</w:t>
      </w:r>
      <w:r w:rsidR="00BA4908" w:rsidRPr="005C54D1">
        <w:t xml:space="preserve"> (</w:t>
      </w:r>
      <w:r w:rsidR="006D6512" w:rsidRPr="005C54D1">
        <w:t>2023</w:t>
      </w:r>
      <w:r w:rsidR="00BA4908" w:rsidRPr="005C54D1">
        <w:t>)</w:t>
      </w:r>
      <w:r w:rsidR="006D6512" w:rsidRPr="005C54D1">
        <w:t xml:space="preserve"> found that ChatGPT </w:t>
      </w:r>
      <w:r w:rsidR="00E141F3" w:rsidRPr="005C54D1">
        <w:t xml:space="preserve">– as a virtual tutor – </w:t>
      </w:r>
      <w:r w:rsidR="00AA2040" w:rsidRPr="005C54D1">
        <w:t>has</w:t>
      </w:r>
      <w:r w:rsidR="00E141F3" w:rsidRPr="005C54D1">
        <w:t xml:space="preserve"> the capability to </w:t>
      </w:r>
      <w:r w:rsidR="00280F22" w:rsidRPr="005C54D1">
        <w:t xml:space="preserve">produce text that emulates human language and comprehend complex linguistic nuances, </w:t>
      </w:r>
      <w:r w:rsidR="00AA2040" w:rsidRPr="005C54D1">
        <w:lastRenderedPageBreak/>
        <w:t xml:space="preserve">and </w:t>
      </w:r>
      <w:r w:rsidR="00280F22" w:rsidRPr="005C54D1">
        <w:t xml:space="preserve">can produce coherent, contextually relevant content. In addition, it can </w:t>
      </w:r>
      <w:r w:rsidR="00E141F3" w:rsidRPr="005C54D1">
        <w:t xml:space="preserve">facilitate goal setting and provide interactive guidance, </w:t>
      </w:r>
      <w:r w:rsidR="00280F22" w:rsidRPr="005C54D1">
        <w:t xml:space="preserve">and thus </w:t>
      </w:r>
      <w:r w:rsidR="00205D25" w:rsidRPr="005C54D1">
        <w:t>enhance student</w:t>
      </w:r>
      <w:r w:rsidR="00AA2040" w:rsidRPr="005C54D1">
        <w:t>s’</w:t>
      </w:r>
      <w:r w:rsidR="00205D25" w:rsidRPr="005C54D1">
        <w:t xml:space="preserve"> engagement, improve access to learning resources, and strengthen writing and grammar skills (Kasneci et al., 2023). </w:t>
      </w:r>
    </w:p>
    <w:p w14:paraId="787693BF" w14:textId="66C21D90" w:rsidR="00B01F00" w:rsidRPr="005C54D1" w:rsidRDefault="00AA2040" w:rsidP="00D50F6F">
      <w:pPr>
        <w:spacing w:after="120" w:line="480" w:lineRule="auto"/>
        <w:ind w:firstLine="720"/>
        <w:jc w:val="both"/>
      </w:pPr>
      <w:r w:rsidRPr="005C54D1">
        <w:t>Regarding</w:t>
      </w:r>
      <w:r w:rsidR="00331BC0" w:rsidRPr="005C54D1">
        <w:t xml:space="preserve"> writing skills</w:t>
      </w:r>
      <w:r w:rsidR="00205D25" w:rsidRPr="005C54D1">
        <w:t xml:space="preserve">, </w:t>
      </w:r>
      <w:r w:rsidRPr="005C54D1">
        <w:t xml:space="preserve">tools such as Grammarly and Quillbot have shown substantial pedagogical value. </w:t>
      </w:r>
      <w:r w:rsidR="00205D25" w:rsidRPr="005C54D1">
        <w:rPr>
          <w:rStyle w:val="Strong"/>
          <w:rFonts w:eastAsiaTheme="majorEastAsia"/>
          <w:b w:val="0"/>
          <w:bCs w:val="0"/>
        </w:rPr>
        <w:t>Grammarly</w:t>
      </w:r>
      <w:r w:rsidR="00205D25" w:rsidRPr="005C54D1">
        <w:t xml:space="preserve"> has shown positive impacts on EFL students’ writing performance and has been associated with reductions in foreign language anxiety, thereby promoting learner autonomy (Ebadi &amp; Rahimi, 2019). </w:t>
      </w:r>
      <w:r w:rsidR="00953B4A" w:rsidRPr="005C54D1">
        <w:t xml:space="preserve">Similarly, Tambunan et al. (2022) reported that Grammarly </w:t>
      </w:r>
      <w:proofErr w:type="gramStart"/>
      <w:r w:rsidR="00953B4A" w:rsidRPr="005C54D1">
        <w:t>was capable of extending</w:t>
      </w:r>
      <w:proofErr w:type="gramEnd"/>
      <w:r w:rsidR="00953B4A" w:rsidRPr="005C54D1">
        <w:t xml:space="preserve"> beyond mere error detection to provide actionable suggestions aimed to enhance textual coherence and style, and thus improve students’ grammatical accuracy, punctuation, and sentence structure. </w:t>
      </w:r>
      <w:r w:rsidR="00331BC0" w:rsidRPr="005C54D1">
        <w:rPr>
          <w:rStyle w:val="Strong"/>
          <w:rFonts w:eastAsiaTheme="majorEastAsia"/>
          <w:b w:val="0"/>
          <w:bCs w:val="0"/>
        </w:rPr>
        <w:t xml:space="preserve">Similarly, </w:t>
      </w:r>
      <w:r w:rsidR="00205D25" w:rsidRPr="005C54D1">
        <w:rPr>
          <w:rStyle w:val="Strong"/>
          <w:rFonts w:eastAsiaTheme="majorEastAsia"/>
          <w:b w:val="0"/>
          <w:bCs w:val="0"/>
        </w:rPr>
        <w:t>Quillbot</w:t>
      </w:r>
      <w:r w:rsidR="00205D25" w:rsidRPr="005C54D1">
        <w:t xml:space="preserve">, an AI-driven paraphrasing tool, </w:t>
      </w:r>
      <w:r w:rsidR="009532D4" w:rsidRPr="005C54D1">
        <w:t>revolutionized foreign language writing</w:t>
      </w:r>
      <w:r w:rsidR="004D7D82" w:rsidRPr="005C54D1">
        <w:t xml:space="preserve"> </w:t>
      </w:r>
      <w:r w:rsidR="009532D4" w:rsidRPr="005C54D1">
        <w:t xml:space="preserve">by offering grammar check, real-time feedback, and </w:t>
      </w:r>
      <w:r w:rsidR="004D7D82" w:rsidRPr="005C54D1">
        <w:t xml:space="preserve">improving EFL learners’ writing abilities </w:t>
      </w:r>
      <w:r w:rsidR="001B6918" w:rsidRPr="005C54D1">
        <w:t>as well as</w:t>
      </w:r>
      <w:r w:rsidR="004D7D82" w:rsidRPr="005C54D1">
        <w:t xml:space="preserve"> fostering their motivation (Rahimi &amp; Fathi, 2022). Similarly, </w:t>
      </w:r>
      <w:r w:rsidR="00D92557" w:rsidRPr="00D92557">
        <w:t>Niswa and Amsari (2025)</w:t>
      </w:r>
      <w:r w:rsidR="003E7D65" w:rsidRPr="005C54D1">
        <w:t xml:space="preserve"> concluded</w:t>
      </w:r>
      <w:r w:rsidR="004D7D82" w:rsidRPr="005C54D1">
        <w:t xml:space="preserve"> that Quillbot </w:t>
      </w:r>
      <w:r w:rsidR="00205D25" w:rsidRPr="005C54D1">
        <w:t>has</w:t>
      </w:r>
      <w:r w:rsidR="00B01F00" w:rsidRPr="005C54D1">
        <w:t xml:space="preserve"> showed significant potential for improving students’ writing skills by assisting students to improve grammatical accuracy, enhance vocabulary selection and maintain textual coherence via its algorithms. </w:t>
      </w:r>
    </w:p>
    <w:p w14:paraId="6FD38AC3" w14:textId="5B1B59BD" w:rsidR="00B01F00" w:rsidRPr="005C54D1" w:rsidRDefault="00205D25" w:rsidP="00D50F6F">
      <w:pPr>
        <w:spacing w:after="120" w:line="480" w:lineRule="auto"/>
        <w:ind w:firstLine="720"/>
        <w:jc w:val="both"/>
      </w:pPr>
      <w:r w:rsidRPr="005C54D1">
        <w:t xml:space="preserve">In the </w:t>
      </w:r>
      <w:r w:rsidR="00AA2040" w:rsidRPr="005C54D1">
        <w:t>domain</w:t>
      </w:r>
      <w:r w:rsidRPr="005C54D1">
        <w:t xml:space="preserve"> of machine translation, </w:t>
      </w:r>
      <w:r w:rsidR="00BB3AD6" w:rsidRPr="005C54D1">
        <w:rPr>
          <w:rStyle w:val="Strong"/>
          <w:rFonts w:eastAsiaTheme="majorEastAsia"/>
          <w:b w:val="0"/>
          <w:bCs w:val="0"/>
        </w:rPr>
        <w:t>Google Translate</w:t>
      </w:r>
      <w:r w:rsidRPr="005C54D1">
        <w:t xml:space="preserve"> </w:t>
      </w:r>
      <w:r w:rsidR="00AA2040" w:rsidRPr="005C54D1">
        <w:t xml:space="preserve">– enhanced by </w:t>
      </w:r>
      <w:r w:rsidR="00BC6449" w:rsidRPr="005C54D1">
        <w:t>AI</w:t>
      </w:r>
      <w:r w:rsidR="00AA2040" w:rsidRPr="005C54D1">
        <w:t xml:space="preserve"> algorithms</w:t>
      </w:r>
      <w:r w:rsidR="00BC6449" w:rsidRPr="005C54D1">
        <w:t xml:space="preserve">, </w:t>
      </w:r>
      <w:r w:rsidRPr="005C54D1">
        <w:t>has been recognized for it</w:t>
      </w:r>
      <w:r w:rsidR="00DB093A" w:rsidRPr="005C54D1">
        <w:t xml:space="preserve">s benefits in supporting vocabulary, writing sentences, fast translation with </w:t>
      </w:r>
      <w:r w:rsidRPr="005C54D1">
        <w:t>superior translation quality</w:t>
      </w:r>
      <w:r w:rsidR="00BB3AD6" w:rsidRPr="005C54D1">
        <w:t xml:space="preserve">, </w:t>
      </w:r>
      <w:r w:rsidRPr="005C54D1">
        <w:t>particularly in certain language pairs</w:t>
      </w:r>
      <w:r w:rsidR="007B0F46" w:rsidRPr="005C54D1">
        <w:t xml:space="preserve"> </w:t>
      </w:r>
      <w:r w:rsidRPr="005C54D1">
        <w:t xml:space="preserve">(Castilho et al., 2018). </w:t>
      </w:r>
    </w:p>
    <w:p w14:paraId="4B3D6A69" w14:textId="697AD757" w:rsidR="004416F0" w:rsidRPr="005C54D1" w:rsidRDefault="004416F0" w:rsidP="00D50F6F">
      <w:pPr>
        <w:spacing w:after="120" w:line="480" w:lineRule="auto"/>
        <w:jc w:val="both"/>
      </w:pPr>
      <w:r w:rsidRPr="005C54D1">
        <w:t xml:space="preserve">For </w:t>
      </w:r>
      <w:r w:rsidR="00AA2040" w:rsidRPr="005C54D1">
        <w:t xml:space="preserve">receptive skills of </w:t>
      </w:r>
      <w:r w:rsidRPr="005C54D1">
        <w:t>listening and reading, AI-powered tools support learners in employing tools like text summarizers, text-to-speech converters, or auto-generated subtitles, and thus improving their learning materials access and input processing capabilities</w:t>
      </w:r>
      <w:r w:rsidR="00DB2CD5" w:rsidRPr="005C54D1">
        <w:t xml:space="preserve"> (Mostow &amp; Aist, 2001; Roediger &amp; Karpicke, 2006)</w:t>
      </w:r>
      <w:r w:rsidRPr="005C54D1">
        <w:t xml:space="preserve">. In addition, ELSA Speak, </w:t>
      </w:r>
      <w:r w:rsidR="00947EFE" w:rsidRPr="005C54D1">
        <w:t>while</w:t>
      </w:r>
      <w:r w:rsidRPr="005C54D1">
        <w:t xml:space="preserve"> </w:t>
      </w:r>
      <w:r w:rsidR="00DB2CD5" w:rsidRPr="005C54D1">
        <w:t>primarily</w:t>
      </w:r>
      <w:r w:rsidRPr="005C54D1">
        <w:t xml:space="preserve"> </w:t>
      </w:r>
      <w:r w:rsidR="00DB2CD5" w:rsidRPr="005C54D1">
        <w:t>designed</w:t>
      </w:r>
      <w:r w:rsidRPr="005C54D1">
        <w:t xml:space="preserve"> for pronunciation and speaking skills practice, </w:t>
      </w:r>
      <w:r w:rsidR="00DB2CD5" w:rsidRPr="005C54D1">
        <w:t>includes</w:t>
      </w:r>
      <w:r w:rsidRPr="005C54D1">
        <w:t xml:space="preserve"> listening modules to train comprehension of native-level English accents</w:t>
      </w:r>
      <w:r w:rsidR="00DB2CD5" w:rsidRPr="005C54D1">
        <w:t xml:space="preserve">, which is particularly beneficial for non-native learners </w:t>
      </w:r>
      <w:r w:rsidR="00DB2CD5" w:rsidRPr="001F2523">
        <w:t>(</w:t>
      </w:r>
      <w:r w:rsidR="001F2523" w:rsidRPr="001F2523">
        <w:t xml:space="preserve">Kim &amp; </w:t>
      </w:r>
      <w:r w:rsidR="001F2523" w:rsidRPr="001F2523">
        <w:lastRenderedPageBreak/>
        <w:t>Lee, 2023</w:t>
      </w:r>
      <w:r w:rsidR="00DB2CD5" w:rsidRPr="001F2523">
        <w:t>)</w:t>
      </w:r>
      <w:r w:rsidRPr="001F2523">
        <w:t>.</w:t>
      </w:r>
      <w:r w:rsidRPr="005C54D1">
        <w:rPr>
          <w:color w:val="EE0000"/>
        </w:rPr>
        <w:t xml:space="preserve"> </w:t>
      </w:r>
      <w:r w:rsidRPr="005C54D1">
        <w:t>Similarly, Duolingo integrates speech recognition and listening AI for interactive, gamified listening exercises</w:t>
      </w:r>
      <w:r w:rsidR="00DB2CD5" w:rsidRPr="005C54D1">
        <w:t>, which have been shown to improve vocabulary and listening performance in EFL contexts (Al-Ahdal, 2020; Jin &amp; Zhang, 2021)</w:t>
      </w:r>
      <w:r w:rsidRPr="005C54D1">
        <w:t xml:space="preserve">. ChatGPT can also </w:t>
      </w:r>
      <w:r w:rsidR="003D5237" w:rsidRPr="005C54D1">
        <w:t xml:space="preserve">be used to </w:t>
      </w:r>
      <w:r w:rsidRPr="005C54D1">
        <w:t>generate or summarize reading and listening passages, explain vocabulary, or simulate interactive comprehension quizzes</w:t>
      </w:r>
      <w:r w:rsidR="003D5237" w:rsidRPr="005C54D1">
        <w:t>, supporting personalized and contextualized language input for learners (Alshahrani, 2023)</w:t>
      </w:r>
      <w:r w:rsidRPr="005C54D1">
        <w:t xml:space="preserve">. </w:t>
      </w:r>
    </w:p>
    <w:p w14:paraId="292E7C49" w14:textId="7DBC9A0E" w:rsidR="00B01F00" w:rsidRPr="005C54D1" w:rsidRDefault="004A480A" w:rsidP="00D50F6F">
      <w:pPr>
        <w:spacing w:after="120" w:line="480" w:lineRule="auto"/>
        <w:ind w:firstLine="720"/>
        <w:jc w:val="both"/>
      </w:pPr>
      <w:r w:rsidRPr="005C54D1">
        <w:t>Notably</w:t>
      </w:r>
      <w:r w:rsidR="00BC344F" w:rsidRPr="005C54D1">
        <w:t xml:space="preserve">, AI-powered apps such as Duolingo </w:t>
      </w:r>
      <w:r w:rsidR="0022625A" w:rsidRPr="005C54D1">
        <w:t>have</w:t>
      </w:r>
      <w:r w:rsidR="00BC344F" w:rsidRPr="005C54D1">
        <w:t xml:space="preserve"> been proved to be effective in </w:t>
      </w:r>
      <w:r w:rsidR="00E94490" w:rsidRPr="005C54D1">
        <w:t xml:space="preserve">enhancing various English language skills ranging from speaking, reading, listening and writing (Kusumadewi, 2018). </w:t>
      </w:r>
      <w:r w:rsidRPr="005C54D1">
        <w:t>According to</w:t>
      </w:r>
      <w:r w:rsidR="00E401E8" w:rsidRPr="005C54D1">
        <w:t xml:space="preserve"> Handini et al. (2022)</w:t>
      </w:r>
      <w:r w:rsidRPr="005C54D1">
        <w:t>,</w:t>
      </w:r>
      <w:r w:rsidR="00E401E8" w:rsidRPr="005C54D1">
        <w:t xml:space="preserve"> utilizing the Duolingo application can enhance speaking abilities of university students with functions such as analysing mistakes in grammar, pronunciation and providing writing suggestions or automated feedback</w:t>
      </w:r>
      <w:r w:rsidR="001608AB" w:rsidRPr="005C54D1">
        <w:t xml:space="preserve">. </w:t>
      </w:r>
    </w:p>
    <w:p w14:paraId="045CE6E6" w14:textId="45937E05" w:rsidR="00C520F9" w:rsidRDefault="00E26AD6" w:rsidP="00D50F6F">
      <w:pPr>
        <w:spacing w:after="120" w:line="480" w:lineRule="auto"/>
        <w:ind w:firstLine="720"/>
        <w:rPr>
          <w:rFonts w:cs="Times New Roman"/>
        </w:rPr>
      </w:pPr>
      <w:r w:rsidRPr="005C54D1">
        <w:rPr>
          <w:rFonts w:cs="Times New Roman"/>
        </w:rPr>
        <w:t>Overall, t</w:t>
      </w:r>
      <w:r w:rsidR="00A46819" w:rsidRPr="005C54D1">
        <w:rPr>
          <w:rFonts w:cs="Times New Roman"/>
        </w:rPr>
        <w:t xml:space="preserve">hese </w:t>
      </w:r>
      <w:r w:rsidRPr="005C54D1">
        <w:rPr>
          <w:rFonts w:cs="Times New Roman"/>
        </w:rPr>
        <w:t>A</w:t>
      </w:r>
      <w:r w:rsidR="000D6912" w:rsidRPr="005C54D1">
        <w:rPr>
          <w:rFonts w:cs="Times New Roman"/>
        </w:rPr>
        <w:t>I</w:t>
      </w:r>
      <w:r w:rsidRPr="005C54D1">
        <w:rPr>
          <w:rFonts w:cs="Times New Roman"/>
        </w:rPr>
        <w:t xml:space="preserve">-powered </w:t>
      </w:r>
      <w:r w:rsidR="00A46819" w:rsidRPr="005C54D1">
        <w:rPr>
          <w:rFonts w:cs="Times New Roman"/>
        </w:rPr>
        <w:t>tools</w:t>
      </w:r>
      <w:r w:rsidRPr="005C54D1">
        <w:rPr>
          <w:rFonts w:cs="Times New Roman"/>
        </w:rPr>
        <w:t xml:space="preserve"> can offer learners with </w:t>
      </w:r>
      <w:r w:rsidR="00A46819" w:rsidRPr="005C54D1">
        <w:rPr>
          <w:rFonts w:cs="Times New Roman"/>
        </w:rPr>
        <w:t xml:space="preserve">individual practice, </w:t>
      </w:r>
      <w:r w:rsidRPr="005C54D1">
        <w:rPr>
          <w:rFonts w:cs="Times New Roman"/>
        </w:rPr>
        <w:t xml:space="preserve">and thus </w:t>
      </w:r>
      <w:r w:rsidR="00A46819" w:rsidRPr="005C54D1">
        <w:rPr>
          <w:rFonts w:cs="Times New Roman"/>
        </w:rPr>
        <w:t>enhance learner autonomy, motivation, confidence (Dizon</w:t>
      </w:r>
      <w:r w:rsidR="00D53748" w:rsidRPr="005C54D1">
        <w:rPr>
          <w:rFonts w:cs="Times New Roman"/>
        </w:rPr>
        <w:t xml:space="preserve"> &amp; Tang, </w:t>
      </w:r>
      <w:r w:rsidR="00A46819" w:rsidRPr="005C54D1">
        <w:rPr>
          <w:rFonts w:cs="Times New Roman"/>
        </w:rPr>
        <w:t>2022)</w:t>
      </w:r>
      <w:r w:rsidRPr="005C54D1">
        <w:rPr>
          <w:rFonts w:cs="Times New Roman"/>
        </w:rPr>
        <w:t>.</w:t>
      </w:r>
    </w:p>
    <w:p w14:paraId="2FEFFA31" w14:textId="79B955D5" w:rsidR="00444BCF" w:rsidRPr="00905FDD" w:rsidRDefault="00444BCF" w:rsidP="00D50F6F">
      <w:pPr>
        <w:pStyle w:val="Heading2"/>
        <w:spacing w:after="120" w:line="480" w:lineRule="auto"/>
        <w:rPr>
          <w:rFonts w:cs="Times New Roman"/>
        </w:rPr>
      </w:pPr>
      <w:r>
        <w:t>2.</w:t>
      </w:r>
      <w:r w:rsidR="007427F5">
        <w:t xml:space="preserve">3. </w:t>
      </w:r>
      <w:r>
        <w:t>Potentials and challenges of the integration of AI into language education</w:t>
      </w:r>
    </w:p>
    <w:p w14:paraId="51F38797" w14:textId="77777777" w:rsidR="00444BCF" w:rsidRPr="005C54D1" w:rsidRDefault="00444BCF" w:rsidP="00D50F6F">
      <w:pPr>
        <w:spacing w:after="120" w:line="480" w:lineRule="auto"/>
        <w:ind w:firstLine="720"/>
        <w:jc w:val="both"/>
      </w:pPr>
      <w:r w:rsidRPr="005C54D1">
        <w:t xml:space="preserve">The integration of AI into language education has transformed the way learners interact with digital tools, especially in developing productive skills of speaking and writing. As AI-powered tools become </w:t>
      </w:r>
      <w:proofErr w:type="gramStart"/>
      <w:r w:rsidRPr="005C54D1">
        <w:t>more and more</w:t>
      </w:r>
      <w:proofErr w:type="gramEnd"/>
      <w:r w:rsidRPr="005C54D1">
        <w:t xml:space="preserve"> popular and accessible, the competency to use these technologies effectively or AI competency has emerged as a critical factor in language learning success. Research by Kasneci et al. (2023) concluded that writing assistant tools such as ChatGPT enhance learners’ writing proficiency and at the same time increase learners’ engagement in language learning through interactive feedback. Learners with AI competency can apply tools to identify grammatical mistakes, improve their arguments as well as paraphrase sentences to match learning contexts (Chen et al., 2021). Other researchers (Chen </w:t>
      </w:r>
      <w:r w:rsidRPr="005C54D1">
        <w:lastRenderedPageBreak/>
        <w:t xml:space="preserve">et al., 2021; Xu &amp; He, 2022) have demonstrated that learners with higher AI competencies know how to choose appropriate learning tools for their learning goals, how to use advanced functions such as context analysis or style improvement and adjust their learning strategies through feedback provided by AI-powered tools. </w:t>
      </w:r>
    </w:p>
    <w:p w14:paraId="06A57F08" w14:textId="7919F81A" w:rsidR="00444BCF" w:rsidRPr="005C54D1" w:rsidRDefault="00444BCF" w:rsidP="00D50F6F">
      <w:pPr>
        <w:spacing w:after="120" w:line="480" w:lineRule="auto"/>
        <w:ind w:firstLine="720"/>
        <w:jc w:val="both"/>
      </w:pPr>
      <w:r w:rsidRPr="005C54D1">
        <w:t xml:space="preserve">In addition, Xu &amp; He (2022) reported that learners were also able to evaluate and adjust responses from AI-powered apps to keep their personal writing styles and to avoid overdependence on technology. Similarly, research has shown that writing performance was </w:t>
      </w:r>
      <w:proofErr w:type="gramStart"/>
      <w:r w:rsidRPr="005C54D1">
        <w:t>enhanced</w:t>
      </w:r>
      <w:proofErr w:type="gramEnd"/>
      <w:r w:rsidRPr="005C54D1">
        <w:t xml:space="preserve"> and foreign language anxiety was reduced </w:t>
      </w:r>
      <w:proofErr w:type="gramStart"/>
      <w:r w:rsidRPr="005C54D1">
        <w:t>through the use of</w:t>
      </w:r>
      <w:proofErr w:type="gramEnd"/>
      <w:r w:rsidRPr="005C54D1">
        <w:t xml:space="preserve"> Grammarly in academic writing (Ebadi &amp; Rahimi, 2019). </w:t>
      </w:r>
      <w:r w:rsidR="0040200F" w:rsidRPr="0040200F">
        <w:t xml:space="preserve">Kholis </w:t>
      </w:r>
      <w:r w:rsidRPr="0040200F">
        <w:t xml:space="preserve">(2021) </w:t>
      </w:r>
      <w:r w:rsidRPr="005C54D1">
        <w:t>found a similar relationship between the use of speech recognition apps like ELSA Speak and the improvement of pronunciation in learners.</w:t>
      </w:r>
    </w:p>
    <w:p w14:paraId="1606FAD9" w14:textId="77777777" w:rsidR="00444BCF" w:rsidRPr="005C54D1" w:rsidRDefault="00444BCF" w:rsidP="00D50F6F">
      <w:pPr>
        <w:spacing w:after="120" w:line="480" w:lineRule="auto"/>
        <w:ind w:firstLine="720"/>
        <w:jc w:val="both"/>
      </w:pPr>
      <w:r w:rsidRPr="005C54D1">
        <w:t>Beyond tool use, AI competency encompasses broader metacognitive and strategic learning dimensions. According to UNESCO (2021) and Luckin et al. (2016), AI competency not only supports learners in using technological tools, but also contribute to enhancing learning strategies, critical thinking, and creativity in language development (UNESCO, 2021; Luckin et al., 2016).</w:t>
      </w:r>
    </w:p>
    <w:p w14:paraId="24D21F5D" w14:textId="77777777" w:rsidR="00444BCF" w:rsidRPr="005C54D1" w:rsidRDefault="00444BCF" w:rsidP="00D50F6F">
      <w:pPr>
        <w:spacing w:after="120" w:line="480" w:lineRule="auto"/>
        <w:ind w:firstLine="720"/>
        <w:jc w:val="both"/>
      </w:pPr>
      <w:r w:rsidRPr="005C54D1">
        <w:t>However, the growing reliance on AI in language learning is not without challenges. Firstly, one of the biggest challenges is the overdependence on the contents and answers created by AI-powered tools, which can provide inaccurate, unverified information or even bias (Floridi et al., 2018; Weidinger et al., 2021). This challenge requires in learners the ability to evaluate the accuracy of the responses instead of blindly and passively accepting whatever answers provided by AI-powered tools. Moreover, AI tools can undermine creativity and critical thinking because they might encourage the behaviours of solution-copying in academic learning environments (Luckin et al., 2016).</w:t>
      </w:r>
    </w:p>
    <w:p w14:paraId="2C0A0608" w14:textId="77777777" w:rsidR="00444BCF" w:rsidRPr="005C54D1" w:rsidRDefault="00444BCF" w:rsidP="00D50F6F">
      <w:pPr>
        <w:spacing w:after="120" w:line="480" w:lineRule="auto"/>
        <w:ind w:firstLine="720"/>
        <w:jc w:val="both"/>
      </w:pPr>
      <w:r w:rsidRPr="005C54D1">
        <w:lastRenderedPageBreak/>
        <w:t>Another concern about the use of AI-powered tools in language learning lies in the fact that learners’ privacy and leaking private data when interacting with those tools. Learners can become victims of data exploitation unknowingly if they don’t understand the way AI collect and analyse data from users (UNESCO, 2021). Ethical awareness in AI usage is therefore essential, especially for younger and less digitally literate learners.</w:t>
      </w:r>
    </w:p>
    <w:p w14:paraId="1796332E" w14:textId="77777777" w:rsidR="00444BCF" w:rsidRPr="005C54D1" w:rsidRDefault="00444BCF" w:rsidP="00D50F6F">
      <w:pPr>
        <w:spacing w:after="120" w:line="480" w:lineRule="auto"/>
        <w:ind w:firstLine="720"/>
        <w:jc w:val="both"/>
      </w:pPr>
      <w:r w:rsidRPr="005C54D1">
        <w:t>Lastly, the absence of human factors can make AI-based learning experiences superficial and lack the essential depths of social-cultural factors created through pedagogical feedback from teachers or authentic language textbooks.</w:t>
      </w:r>
    </w:p>
    <w:p w14:paraId="63C9DB6B" w14:textId="337C5E05" w:rsidR="00444BCF" w:rsidRPr="00C520F9" w:rsidRDefault="00444BCF" w:rsidP="00D50F6F">
      <w:pPr>
        <w:spacing w:after="120" w:line="480" w:lineRule="auto"/>
        <w:ind w:firstLine="720"/>
        <w:jc w:val="both"/>
      </w:pPr>
      <w:r w:rsidRPr="005C54D1">
        <w:t>Given these potentials and risks, it is crucial that the development of AI competency in language learning should go hand in hand with the education of digital ethics, critical thinking, and life-long learning skills to ensure learners’ use of technology in an effective, responsible and safe way. This integrated approach ensures that AI-enhanced language learning is not only effective but also responsible, personalized, and sustainable.</w:t>
      </w:r>
    </w:p>
    <w:p w14:paraId="1E42EB29" w14:textId="5BF280F4" w:rsidR="005A1B24" w:rsidRPr="005C54D1" w:rsidRDefault="006B7BCC" w:rsidP="00D50F6F">
      <w:pPr>
        <w:pStyle w:val="Heading2"/>
        <w:spacing w:after="120" w:line="480" w:lineRule="auto"/>
      </w:pPr>
      <w:r w:rsidRPr="005C54D1">
        <w:t>2.2. M</w:t>
      </w:r>
      <w:r w:rsidR="005A1B24" w:rsidRPr="005C54D1">
        <w:t>odels of AI competency</w:t>
      </w:r>
    </w:p>
    <w:p w14:paraId="025F0CDE" w14:textId="5012FCF4" w:rsidR="009559DD" w:rsidRDefault="003776FF" w:rsidP="00D50F6F">
      <w:pPr>
        <w:spacing w:after="120" w:line="480" w:lineRule="auto"/>
        <w:ind w:firstLine="720"/>
        <w:jc w:val="both"/>
      </w:pPr>
      <w:r w:rsidRPr="005C54D1">
        <w:t xml:space="preserve">One of the key frameworks which direct teaching and learning with AI in education is UNESCO’s AI competency framework. </w:t>
      </w:r>
      <w:r w:rsidR="001E4C1B" w:rsidRPr="005C54D1">
        <w:t xml:space="preserve">This framework aimed at supporting learners and educators in understanding the roles, operational mechanisms and social-ethical implications of AI in modern education (UNESCO, 2021). </w:t>
      </w:r>
      <w:r w:rsidR="00096CBD">
        <w:t xml:space="preserve">In addition, </w:t>
      </w:r>
      <w:r w:rsidR="009559DD" w:rsidRPr="005C54D1">
        <w:t xml:space="preserve">this framework </w:t>
      </w:r>
      <w:r w:rsidR="00096CBD">
        <w:t>also helps to</w:t>
      </w:r>
      <w:r w:rsidR="009559DD" w:rsidRPr="005C54D1">
        <w:t xml:space="preserve"> enhance technological awareness</w:t>
      </w:r>
      <w:r w:rsidR="00096CBD">
        <w:t xml:space="preserve">, </w:t>
      </w:r>
      <w:r w:rsidR="009559DD" w:rsidRPr="005C54D1">
        <w:t>develop critical thinking skills, digital literacy and life-long learning capacity – the key competencies which help learners to adapt to social and labour market demand in the future (UNESCO, 2021).</w:t>
      </w:r>
    </w:p>
    <w:p w14:paraId="67E78650" w14:textId="5092354D" w:rsidR="00945DC9" w:rsidRPr="005C54D1" w:rsidRDefault="001E4C1B" w:rsidP="00D50F6F">
      <w:pPr>
        <w:spacing w:after="120" w:line="480" w:lineRule="auto"/>
        <w:ind w:firstLine="720"/>
        <w:jc w:val="both"/>
        <w:rPr>
          <w:rFonts w:cs="Times New Roman"/>
        </w:rPr>
      </w:pPr>
      <w:r w:rsidRPr="005C54D1">
        <w:t xml:space="preserve">UNESCO’s AI competency framework included three main pillars: </w:t>
      </w:r>
      <w:r w:rsidR="00855848" w:rsidRPr="005C54D1">
        <w:t xml:space="preserve">(1) </w:t>
      </w:r>
      <w:r w:rsidR="00605B79">
        <w:t>Knowledge-based competency</w:t>
      </w:r>
      <w:r w:rsidR="00855848" w:rsidRPr="005C54D1">
        <w:t xml:space="preserve">, including knowledge about how AI works and basic technical terms such as machine learning, big data and algorithms; </w:t>
      </w:r>
      <w:r w:rsidR="00605B79" w:rsidRPr="005C54D1">
        <w:t>(</w:t>
      </w:r>
      <w:r w:rsidR="00605B79">
        <w:t>2</w:t>
      </w:r>
      <w:r w:rsidR="00605B79" w:rsidRPr="005C54D1">
        <w:t xml:space="preserve">) </w:t>
      </w:r>
      <w:r w:rsidR="00605B79">
        <w:t xml:space="preserve">Skill-based competency, referring to learners’ </w:t>
      </w:r>
      <w:r w:rsidR="00605B79">
        <w:lastRenderedPageBreak/>
        <w:t>skills to integrate</w:t>
      </w:r>
      <w:r w:rsidR="00605B79" w:rsidRPr="005C54D1">
        <w:t xml:space="preserve"> AI into learning and professional development, which focuses on the capacity to engage with AI tools to improve learning effectiveness as well as to make decisions and solve problems in real life</w:t>
      </w:r>
      <w:r w:rsidR="00605B79">
        <w:t>; and (3) Attitude-based competency, comprising e</w:t>
      </w:r>
      <w:r w:rsidR="00F03E1B" w:rsidRPr="005C54D1">
        <w:t>thical use of AI, which emphasizes the ability to critically evaluate AI and use it in an ethical, transparent and fair manner</w:t>
      </w:r>
      <w:r w:rsidR="00605B79">
        <w:t xml:space="preserve"> </w:t>
      </w:r>
      <w:r w:rsidR="007F0574" w:rsidRPr="005C54D1">
        <w:t>(UNESCO, 202</w:t>
      </w:r>
      <w:r w:rsidR="00605B79">
        <w:t>4</w:t>
      </w:r>
      <w:r w:rsidR="007F0574" w:rsidRPr="005C54D1">
        <w:t xml:space="preserve">). </w:t>
      </w:r>
      <w:r w:rsidR="00B22F57" w:rsidRPr="005C54D1">
        <w:rPr>
          <w:rFonts w:cs="Times New Roman"/>
        </w:rPr>
        <w:t>Firstly, knowledge includes basic understanding of AI, how AI operates, technical terms such as algorithms, machine learning, big data as well as the ability to recognize AI tools in learning and in real life (Holmes et al., 2019; UNESCO, 2021).</w:t>
      </w:r>
      <w:r w:rsidR="00B22F57">
        <w:t xml:space="preserve"> </w:t>
      </w:r>
      <w:r w:rsidR="00B22F57" w:rsidRPr="005C54D1">
        <w:rPr>
          <w:rFonts w:cs="Times New Roman"/>
        </w:rPr>
        <w:t>Secondly, AI-related skills refer to the capacity to employ AI tools strategically in learning, processing information, interacting in English, and especially using AI strategically in real-life situations (Luckin et al., 2016).</w:t>
      </w:r>
      <w:r w:rsidR="00B22F57">
        <w:rPr>
          <w:rFonts w:cs="Times New Roman"/>
        </w:rPr>
        <w:t xml:space="preserve"> In addition, problem-solving skills in AI environment was also emphasized by the framework. Accordingly, </w:t>
      </w:r>
      <w:r w:rsidR="00B22F57" w:rsidRPr="005C54D1">
        <w:rPr>
          <w:rFonts w:cs="Times New Roman"/>
        </w:rPr>
        <w:t>problem solving skills in AI environments require a learner to use AI tools as well as to integrate AI into analysing, evaluating, and making decisions – especially in language learning, where adaptability and linguistic responsiveness play a key role in learning success (Zawacki-Richter et al., 2019).</w:t>
      </w:r>
      <w:r w:rsidR="00B22F57">
        <w:rPr>
          <w:rFonts w:cs="Times New Roman"/>
        </w:rPr>
        <w:t xml:space="preserve"> </w:t>
      </w:r>
      <w:proofErr w:type="gramStart"/>
      <w:r w:rsidR="00B22F57">
        <w:rPr>
          <w:rFonts w:cs="Times New Roman"/>
        </w:rPr>
        <w:t>Last but not least</w:t>
      </w:r>
      <w:proofErr w:type="gramEnd"/>
      <w:r w:rsidR="00B22F57" w:rsidRPr="005C54D1">
        <w:rPr>
          <w:rFonts w:cs="Times New Roman"/>
        </w:rPr>
        <w:t>, ethical considerations, which are considered to play a vital role in AI competency, include knowledge about data privacy, bias, fairness and responsible use of AI (UNESCO, 2021; Floridi et al., 2018).</w:t>
      </w:r>
    </w:p>
    <w:p w14:paraId="1AD6F5BA" w14:textId="4ABCC639" w:rsidR="007D6FB3" w:rsidRPr="005C54D1" w:rsidRDefault="007D6FB3" w:rsidP="00D50F6F">
      <w:pPr>
        <w:spacing w:after="120" w:line="480" w:lineRule="auto"/>
        <w:ind w:firstLine="720"/>
        <w:jc w:val="both"/>
        <w:rPr>
          <w:rFonts w:cs="Times New Roman"/>
        </w:rPr>
      </w:pPr>
      <w:r w:rsidRPr="005C54D1">
        <w:rPr>
          <w:rFonts w:cs="Times New Roman"/>
        </w:rPr>
        <w:t xml:space="preserve">These </w:t>
      </w:r>
      <w:r w:rsidR="00F448A0">
        <w:rPr>
          <w:rFonts w:cs="Times New Roman"/>
        </w:rPr>
        <w:t>three</w:t>
      </w:r>
      <w:r w:rsidRPr="005C54D1">
        <w:rPr>
          <w:rFonts w:cs="Times New Roman"/>
        </w:rPr>
        <w:t xml:space="preserve"> components together create an integrated </w:t>
      </w:r>
      <w:r w:rsidR="00EE16F9" w:rsidRPr="005C54D1">
        <w:rPr>
          <w:rFonts w:cs="Times New Roman"/>
        </w:rPr>
        <w:t>competency framework</w:t>
      </w:r>
      <w:r w:rsidRPr="005C54D1">
        <w:rPr>
          <w:rFonts w:cs="Times New Roman"/>
        </w:rPr>
        <w:t xml:space="preserve"> which reflects the </w:t>
      </w:r>
      <w:r w:rsidR="00EE16F9" w:rsidRPr="005C54D1">
        <w:rPr>
          <w:rFonts w:cs="Times New Roman"/>
        </w:rPr>
        <w:t>shift</w:t>
      </w:r>
      <w:r w:rsidRPr="005C54D1">
        <w:rPr>
          <w:rFonts w:cs="Times New Roman"/>
        </w:rPr>
        <w:t xml:space="preserve"> from </w:t>
      </w:r>
      <w:r w:rsidR="00EE16F9" w:rsidRPr="005C54D1">
        <w:rPr>
          <w:rFonts w:cs="Times New Roman"/>
        </w:rPr>
        <w:t xml:space="preserve">a pure </w:t>
      </w:r>
      <w:r w:rsidRPr="005C54D1">
        <w:rPr>
          <w:rFonts w:cs="Times New Roman"/>
        </w:rPr>
        <w:t xml:space="preserve">approach </w:t>
      </w:r>
      <w:r w:rsidR="00EE16F9" w:rsidRPr="005C54D1">
        <w:rPr>
          <w:rFonts w:cs="Times New Roman"/>
        </w:rPr>
        <w:t xml:space="preserve">to </w:t>
      </w:r>
      <w:r w:rsidRPr="005C54D1">
        <w:rPr>
          <w:rFonts w:cs="Times New Roman"/>
        </w:rPr>
        <w:t xml:space="preserve">technology to </w:t>
      </w:r>
      <w:r w:rsidR="00EE16F9" w:rsidRPr="005C54D1">
        <w:rPr>
          <w:rFonts w:cs="Times New Roman"/>
        </w:rPr>
        <w:t>cultivating</w:t>
      </w:r>
      <w:r w:rsidRPr="005C54D1">
        <w:rPr>
          <w:rFonts w:cs="Times New Roman"/>
        </w:rPr>
        <w:t xml:space="preserve"> </w:t>
      </w:r>
      <w:r w:rsidR="00EE16F9" w:rsidRPr="005C54D1">
        <w:rPr>
          <w:rFonts w:cs="Times New Roman"/>
        </w:rPr>
        <w:t>digital</w:t>
      </w:r>
      <w:r w:rsidRPr="005C54D1">
        <w:rPr>
          <w:rFonts w:cs="Times New Roman"/>
        </w:rPr>
        <w:t xml:space="preserve"> citizens </w:t>
      </w:r>
      <w:r w:rsidR="00EE16F9" w:rsidRPr="005C54D1">
        <w:rPr>
          <w:rFonts w:cs="Times New Roman"/>
        </w:rPr>
        <w:t>who possess</w:t>
      </w:r>
      <w:r w:rsidRPr="005C54D1">
        <w:rPr>
          <w:rFonts w:cs="Times New Roman"/>
        </w:rPr>
        <w:t xml:space="preserve"> critical thinking, reflexiveness and ethics in AI</w:t>
      </w:r>
      <w:r w:rsidR="005E551B" w:rsidRPr="005C54D1">
        <w:rPr>
          <w:rFonts w:cs="Times New Roman"/>
        </w:rPr>
        <w:t>-driven world</w:t>
      </w:r>
      <w:r w:rsidRPr="005C54D1">
        <w:rPr>
          <w:rFonts w:cs="Times New Roman"/>
        </w:rPr>
        <w:t>.</w:t>
      </w:r>
    </w:p>
    <w:p w14:paraId="6039EA4D" w14:textId="6FA13037" w:rsidR="00AB032E" w:rsidRDefault="00AB032E" w:rsidP="00D50F6F">
      <w:pPr>
        <w:pStyle w:val="Heading2"/>
        <w:spacing w:after="120" w:line="480" w:lineRule="auto"/>
      </w:pPr>
      <w:r w:rsidRPr="005C54D1">
        <w:t>2.</w:t>
      </w:r>
      <w:r w:rsidR="00DC0177">
        <w:t>3</w:t>
      </w:r>
      <w:r w:rsidRPr="005C54D1">
        <w:t xml:space="preserve">. </w:t>
      </w:r>
      <w:r w:rsidR="007836D3">
        <w:t xml:space="preserve">AI competency </w:t>
      </w:r>
      <w:r w:rsidR="007836D3" w:rsidRPr="005C54D1">
        <w:t>and English language learning</w:t>
      </w:r>
    </w:p>
    <w:p w14:paraId="44BBFF19" w14:textId="51B96631" w:rsidR="007836D3" w:rsidRPr="00D50F6F" w:rsidRDefault="007836D3" w:rsidP="00D50F6F">
      <w:pPr>
        <w:spacing w:after="120" w:line="480" w:lineRule="auto"/>
        <w:ind w:firstLine="720"/>
        <w:jc w:val="both"/>
      </w:pPr>
      <w:r w:rsidRPr="00D50F6F">
        <w:t xml:space="preserve">The term AI competency in English language learning is recognized as a new approach to language education in the new era. In the context of language learning, AI competency not only covers the use of AI-powered tools such as ChatGPT in supporting writing or enhancing conversation but also includes the ability to understand, evaluate and employ these tools </w:t>
      </w:r>
      <w:r w:rsidRPr="00D50F6F">
        <w:lastRenderedPageBreak/>
        <w:t>effectively in language learning (Luckin et al., 2016; UNESCO, 2021). Thus, AI competency can be used to assess learners’ readiness and their capacity to apply AI tools, thus directing learning contents in a way that aligns with the demands of digital transformation in education. Recent research about AI competency concluded AI competency development is not solely about technology training but is a complete structure of three core components of knowledge, skills, ethical considerations.</w:t>
      </w:r>
      <w:r w:rsidR="007F03A9" w:rsidRPr="00D50F6F">
        <w:t xml:space="preserve"> </w:t>
      </w:r>
    </w:p>
    <w:p w14:paraId="7DDDBD99" w14:textId="2D0DE2D1" w:rsidR="00BD48A7" w:rsidRPr="00D50F6F" w:rsidRDefault="00A17D93" w:rsidP="00D50F6F">
      <w:pPr>
        <w:spacing w:after="120" w:line="480" w:lineRule="auto"/>
        <w:ind w:firstLine="720"/>
      </w:pPr>
      <w:r w:rsidRPr="00D50F6F">
        <w:t xml:space="preserve">In the current study, to test the level of students’ AI competency in English language learning, the author </w:t>
      </w:r>
      <w:r w:rsidR="008F565D" w:rsidRPr="00D50F6F">
        <w:t>adapted</w:t>
      </w:r>
      <w:r w:rsidRPr="00D50F6F">
        <w:t xml:space="preserve"> the AI competency framework provided by UNESCO (202</w:t>
      </w:r>
      <w:r w:rsidR="005E2C3F" w:rsidRPr="00D50F6F">
        <w:t>4</w:t>
      </w:r>
      <w:r w:rsidRPr="00D50F6F">
        <w:t xml:space="preserve">) </w:t>
      </w:r>
      <w:r w:rsidR="008F565D" w:rsidRPr="00D50F6F">
        <w:t xml:space="preserve">and Ng et al. (2024) </w:t>
      </w:r>
      <w:r w:rsidRPr="00D50F6F">
        <w:t>as follow:</w:t>
      </w:r>
    </w:p>
    <w:p w14:paraId="20E7823A" w14:textId="50EA5EC6" w:rsidR="00A17D93" w:rsidRPr="005C54D1" w:rsidRDefault="008157AA" w:rsidP="00D50F6F">
      <w:pPr>
        <w:spacing w:after="120"/>
      </w:pPr>
      <w:r w:rsidRPr="005C54D1">
        <w:rPr>
          <w:noProof/>
        </w:rPr>
        <mc:AlternateContent>
          <mc:Choice Requires="wpg">
            <w:drawing>
              <wp:anchor distT="0" distB="0" distL="114300" distR="114300" simplePos="0" relativeHeight="251709440" behindDoc="0" locked="0" layoutInCell="1" allowOverlap="1" wp14:anchorId="4A42B61C" wp14:editId="2DBBD845">
                <wp:simplePos x="0" y="0"/>
                <wp:positionH relativeFrom="column">
                  <wp:posOffset>-252484</wp:posOffset>
                </wp:positionH>
                <wp:positionV relativeFrom="paragraph">
                  <wp:posOffset>138193</wp:posOffset>
                </wp:positionV>
                <wp:extent cx="6304559" cy="4130040"/>
                <wp:effectExtent l="0" t="0" r="20320" b="22860"/>
                <wp:wrapNone/>
                <wp:docPr id="1817749184" name="Group 42"/>
                <wp:cNvGraphicFramePr/>
                <a:graphic xmlns:a="http://schemas.openxmlformats.org/drawingml/2006/main">
                  <a:graphicData uri="http://schemas.microsoft.com/office/word/2010/wordprocessingGroup">
                    <wpg:wgp>
                      <wpg:cNvGrpSpPr/>
                      <wpg:grpSpPr>
                        <a:xfrm>
                          <a:off x="0" y="0"/>
                          <a:ext cx="6304559" cy="4130040"/>
                          <a:chOff x="0" y="0"/>
                          <a:chExt cx="6304559" cy="4130040"/>
                        </a:xfrm>
                      </wpg:grpSpPr>
                      <wpg:grpSp>
                        <wpg:cNvPr id="785873162" name="Group 37"/>
                        <wpg:cNvGrpSpPr/>
                        <wpg:grpSpPr>
                          <a:xfrm>
                            <a:off x="5077326" y="3086100"/>
                            <a:ext cx="229285" cy="868680"/>
                            <a:chOff x="0" y="0"/>
                            <a:chExt cx="229285" cy="868680"/>
                          </a:xfrm>
                        </wpg:grpSpPr>
                        <wps:wsp>
                          <wps:cNvPr id="284725391" name="Straight Connector 35"/>
                          <wps:cNvCnPr/>
                          <wps:spPr>
                            <a:xfrm>
                              <a:off x="0" y="6508"/>
                              <a:ext cx="226031" cy="0"/>
                            </a:xfrm>
                            <a:prstGeom prst="line">
                              <a:avLst/>
                            </a:prstGeom>
                          </wps:spPr>
                          <wps:style>
                            <a:lnRef idx="3">
                              <a:schemeClr val="dk1"/>
                            </a:lnRef>
                            <a:fillRef idx="0">
                              <a:schemeClr val="dk1"/>
                            </a:fillRef>
                            <a:effectRef idx="2">
                              <a:schemeClr val="dk1"/>
                            </a:effectRef>
                            <a:fontRef idx="minor">
                              <a:schemeClr val="tx1"/>
                            </a:fontRef>
                          </wps:style>
                          <wps:bodyPr/>
                        </wps:wsp>
                        <wps:wsp>
                          <wps:cNvPr id="66602832" name="Straight Connector 35"/>
                          <wps:cNvCnPr/>
                          <wps:spPr>
                            <a:xfrm>
                              <a:off x="3254" y="415696"/>
                              <a:ext cx="226031" cy="0"/>
                            </a:xfrm>
                            <a:prstGeom prst="line">
                              <a:avLst/>
                            </a:prstGeom>
                          </wps:spPr>
                          <wps:style>
                            <a:lnRef idx="3">
                              <a:schemeClr val="dk1"/>
                            </a:lnRef>
                            <a:fillRef idx="0">
                              <a:schemeClr val="dk1"/>
                            </a:fillRef>
                            <a:effectRef idx="2">
                              <a:schemeClr val="dk1"/>
                            </a:effectRef>
                            <a:fontRef idx="minor">
                              <a:schemeClr val="tx1"/>
                            </a:fontRef>
                          </wps:style>
                          <wps:bodyPr/>
                        </wps:wsp>
                        <wps:wsp>
                          <wps:cNvPr id="1760916348" name="Straight Connector 35"/>
                          <wps:cNvCnPr/>
                          <wps:spPr>
                            <a:xfrm>
                              <a:off x="3254" y="862336"/>
                              <a:ext cx="225425" cy="0"/>
                            </a:xfrm>
                            <a:prstGeom prst="line">
                              <a:avLst/>
                            </a:prstGeom>
                          </wps:spPr>
                          <wps:style>
                            <a:lnRef idx="3">
                              <a:schemeClr val="dk1"/>
                            </a:lnRef>
                            <a:fillRef idx="0">
                              <a:schemeClr val="dk1"/>
                            </a:fillRef>
                            <a:effectRef idx="2">
                              <a:schemeClr val="dk1"/>
                            </a:effectRef>
                            <a:fontRef idx="minor">
                              <a:schemeClr val="tx1"/>
                            </a:fontRef>
                          </wps:style>
                          <wps:bodyPr/>
                        </wps:wsp>
                        <wps:wsp>
                          <wps:cNvPr id="937266113" name="Straight Connector 36"/>
                          <wps:cNvCnPr/>
                          <wps:spPr>
                            <a:xfrm>
                              <a:off x="222106" y="0"/>
                              <a:ext cx="0" cy="868680"/>
                            </a:xfrm>
                            <a:prstGeom prst="line">
                              <a:avLst/>
                            </a:prstGeom>
                          </wps:spPr>
                          <wps:style>
                            <a:lnRef idx="3">
                              <a:schemeClr val="dk1"/>
                            </a:lnRef>
                            <a:fillRef idx="0">
                              <a:schemeClr val="dk1"/>
                            </a:fillRef>
                            <a:effectRef idx="2">
                              <a:schemeClr val="dk1"/>
                            </a:effectRef>
                            <a:fontRef idx="minor">
                              <a:schemeClr val="tx1"/>
                            </a:fontRef>
                          </wps:style>
                          <wps:bodyPr/>
                        </wps:wsp>
                      </wpg:grpSp>
                      <wpg:grpSp>
                        <wpg:cNvPr id="471860887" name="Group 41"/>
                        <wpg:cNvGrpSpPr/>
                        <wpg:grpSpPr>
                          <a:xfrm>
                            <a:off x="0" y="0"/>
                            <a:ext cx="6304559" cy="4130040"/>
                            <a:chOff x="0" y="0"/>
                            <a:chExt cx="6304559" cy="4130040"/>
                          </a:xfrm>
                        </wpg:grpSpPr>
                        <wpg:grpSp>
                          <wpg:cNvPr id="325511609" name="Group 40"/>
                          <wpg:cNvGrpSpPr/>
                          <wpg:grpSpPr>
                            <a:xfrm>
                              <a:off x="0" y="0"/>
                              <a:ext cx="6304559" cy="4130040"/>
                              <a:chOff x="0" y="0"/>
                              <a:chExt cx="6304559" cy="4130040"/>
                            </a:xfrm>
                          </wpg:grpSpPr>
                          <wpg:grpSp>
                            <wpg:cNvPr id="33900696" name="Group 34"/>
                            <wpg:cNvGrpSpPr/>
                            <wpg:grpSpPr>
                              <a:xfrm>
                                <a:off x="0" y="0"/>
                                <a:ext cx="6304559" cy="4130040"/>
                                <a:chOff x="849326" y="0"/>
                                <a:chExt cx="6304559" cy="4130040"/>
                              </a:xfrm>
                            </wpg:grpSpPr>
                            <wpg:grpSp>
                              <wpg:cNvPr id="671248449" name="Group 9"/>
                              <wpg:cNvGrpSpPr/>
                              <wpg:grpSpPr>
                                <a:xfrm>
                                  <a:off x="849326" y="0"/>
                                  <a:ext cx="6304559" cy="4130040"/>
                                  <a:chOff x="849342" y="0"/>
                                  <a:chExt cx="6304669" cy="4130042"/>
                                </a:xfrm>
                              </wpg:grpSpPr>
                              <wpg:grpSp>
                                <wpg:cNvPr id="2021758511" name="Group 5"/>
                                <wpg:cNvGrpSpPr/>
                                <wpg:grpSpPr>
                                  <a:xfrm>
                                    <a:off x="849342" y="0"/>
                                    <a:ext cx="6304669" cy="4130042"/>
                                    <a:chOff x="849342" y="0"/>
                                    <a:chExt cx="6304669" cy="4130042"/>
                                  </a:xfrm>
                                </wpg:grpSpPr>
                                <wps:wsp>
                                  <wps:cNvPr id="601850157" name="Rectangle 2"/>
                                  <wps:cNvSpPr/>
                                  <wps:spPr>
                                    <a:xfrm rot="16200000">
                                      <a:off x="401379" y="1823998"/>
                                      <a:ext cx="1521434" cy="625508"/>
                                    </a:xfrm>
                                    <a:prstGeom prst="rect">
                                      <a:avLst/>
                                    </a:prstGeom>
                                  </wps:spPr>
                                  <wps:style>
                                    <a:lnRef idx="2">
                                      <a:schemeClr val="dk1"/>
                                    </a:lnRef>
                                    <a:fillRef idx="1">
                                      <a:schemeClr val="lt1"/>
                                    </a:fillRef>
                                    <a:effectRef idx="0">
                                      <a:schemeClr val="dk1"/>
                                    </a:effectRef>
                                    <a:fontRef idx="minor">
                                      <a:schemeClr val="dk1"/>
                                    </a:fontRef>
                                  </wps:style>
                                  <wps:txbx>
                                    <w:txbxContent>
                                      <w:p w14:paraId="5F9D7977" w14:textId="278C0695" w:rsidR="00A17D93" w:rsidRDefault="00A17D93" w:rsidP="00A17D93">
                                        <w:pPr>
                                          <w:jc w:val="center"/>
                                        </w:pPr>
                                        <w:r>
                                          <w:t>AI COMPETENCY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6295450" name="Group 4"/>
                                  <wpg:cNvGrpSpPr/>
                                  <wpg:grpSpPr>
                                    <a:xfrm>
                                      <a:off x="1776298" y="288758"/>
                                      <a:ext cx="1188722" cy="3558431"/>
                                      <a:chOff x="-4375" y="0"/>
                                      <a:chExt cx="1188722" cy="3558431"/>
                                    </a:xfrm>
                                  </wpg:grpSpPr>
                                  <wps:wsp>
                                    <wps:cNvPr id="609501720" name="Rectangle 2"/>
                                    <wps:cNvSpPr/>
                                    <wps:spPr>
                                      <a:xfrm>
                                        <a:off x="-4375" y="0"/>
                                        <a:ext cx="1188720" cy="649705"/>
                                      </a:xfrm>
                                      <a:prstGeom prst="rect">
                                        <a:avLst/>
                                      </a:prstGeom>
                                    </wps:spPr>
                                    <wps:style>
                                      <a:lnRef idx="2">
                                        <a:schemeClr val="dk1"/>
                                      </a:lnRef>
                                      <a:fillRef idx="1">
                                        <a:schemeClr val="lt1"/>
                                      </a:fillRef>
                                      <a:effectRef idx="0">
                                        <a:schemeClr val="dk1"/>
                                      </a:effectRef>
                                      <a:fontRef idx="minor">
                                        <a:schemeClr val="dk1"/>
                                      </a:fontRef>
                                    </wps:style>
                                    <wps:txbx>
                                      <w:txbxContent>
                                        <w:p w14:paraId="160BF605" w14:textId="60276512" w:rsidR="00A17D93" w:rsidRDefault="00A17D93" w:rsidP="00A17D93">
                                          <w:pPr>
                                            <w:jc w:val="center"/>
                                          </w:pPr>
                                          <w:r>
                                            <w:t>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4869111" name="Rectangle 2"/>
                                    <wps:cNvSpPr/>
                                    <wps:spPr>
                                      <a:xfrm>
                                        <a:off x="-4374" y="1417539"/>
                                        <a:ext cx="1188720" cy="649605"/>
                                      </a:xfrm>
                                      <a:prstGeom prst="rect">
                                        <a:avLst/>
                                      </a:prstGeom>
                                    </wps:spPr>
                                    <wps:style>
                                      <a:lnRef idx="2">
                                        <a:schemeClr val="dk1"/>
                                      </a:lnRef>
                                      <a:fillRef idx="1">
                                        <a:schemeClr val="lt1"/>
                                      </a:fillRef>
                                      <a:effectRef idx="0">
                                        <a:schemeClr val="dk1"/>
                                      </a:effectRef>
                                      <a:fontRef idx="minor">
                                        <a:schemeClr val="dk1"/>
                                      </a:fontRef>
                                    </wps:style>
                                    <wps:txbx>
                                      <w:txbxContent>
                                        <w:p w14:paraId="30FC81E6" w14:textId="13A14B43" w:rsidR="00A17D93" w:rsidRDefault="00A17D93" w:rsidP="00A17D93">
                                          <w:pPr>
                                            <w:jc w:val="center"/>
                                          </w:pPr>
                                          <w:r>
                                            <w:t>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403177" name="Rectangle 2"/>
                                    <wps:cNvSpPr/>
                                    <wps:spPr>
                                      <a:xfrm>
                                        <a:off x="-4373" y="2908826"/>
                                        <a:ext cx="1188720" cy="649605"/>
                                      </a:xfrm>
                                      <a:prstGeom prst="rect">
                                        <a:avLst/>
                                      </a:prstGeom>
                                    </wps:spPr>
                                    <wps:style>
                                      <a:lnRef idx="2">
                                        <a:schemeClr val="dk1"/>
                                      </a:lnRef>
                                      <a:fillRef idx="1">
                                        <a:schemeClr val="lt1"/>
                                      </a:fillRef>
                                      <a:effectRef idx="0">
                                        <a:schemeClr val="dk1"/>
                                      </a:effectRef>
                                      <a:fontRef idx="minor">
                                        <a:schemeClr val="dk1"/>
                                      </a:fontRef>
                                    </wps:style>
                                    <wps:txbx>
                                      <w:txbxContent>
                                        <w:p w14:paraId="447CFB3D" w14:textId="42601502" w:rsidR="00A17D93" w:rsidRDefault="00A17D93" w:rsidP="00A17D93">
                                          <w:pPr>
                                            <w:jc w:val="center"/>
                                          </w:pPr>
                                          <w:r>
                                            <w:t>ATTITUDE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79045140" name="Group 3"/>
                                  <wpg:cNvGrpSpPr/>
                                  <wpg:grpSpPr>
                                    <a:xfrm>
                                      <a:off x="3325033" y="0"/>
                                      <a:ext cx="2602041" cy="4130042"/>
                                      <a:chOff x="-58" y="0"/>
                                      <a:chExt cx="2602041" cy="4130042"/>
                                    </a:xfrm>
                                  </wpg:grpSpPr>
                                  <wps:wsp>
                                    <wps:cNvPr id="740633968" name="Rectangle 2"/>
                                    <wps:cNvSpPr/>
                                    <wps:spPr>
                                      <a:xfrm>
                                        <a:off x="9883" y="0"/>
                                        <a:ext cx="2578653" cy="360045"/>
                                      </a:xfrm>
                                      <a:prstGeom prst="rect">
                                        <a:avLst/>
                                      </a:prstGeom>
                                    </wps:spPr>
                                    <wps:style>
                                      <a:lnRef idx="2">
                                        <a:schemeClr val="dk1"/>
                                      </a:lnRef>
                                      <a:fillRef idx="1">
                                        <a:schemeClr val="lt1"/>
                                      </a:fillRef>
                                      <a:effectRef idx="0">
                                        <a:schemeClr val="dk1"/>
                                      </a:effectRef>
                                      <a:fontRef idx="minor">
                                        <a:schemeClr val="dk1"/>
                                      </a:fontRef>
                                    </wps:style>
                                    <wps:txbx>
                                      <w:txbxContent>
                                        <w:p w14:paraId="4BA43D14" w14:textId="76008EA7" w:rsidR="00D573FF" w:rsidRDefault="00563B9D" w:rsidP="00D573FF">
                                          <w:pPr>
                                            <w:jc w:val="center"/>
                                          </w:pPr>
                                          <w:r>
                                            <w:t xml:space="preserve">AI </w:t>
                                          </w:r>
                                          <w:r w:rsidR="00FA14A9">
                                            <w:t xml:space="preserve">definitions </w:t>
                                          </w:r>
                                          <w:r>
                                            <w:t>&amp; its key concepts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1715301" name="Rectangle 2"/>
                                    <wps:cNvSpPr/>
                                    <wps:spPr>
                                      <a:xfrm>
                                        <a:off x="17520" y="424386"/>
                                        <a:ext cx="2578653" cy="355600"/>
                                      </a:xfrm>
                                      <a:prstGeom prst="rect">
                                        <a:avLst/>
                                      </a:prstGeom>
                                    </wps:spPr>
                                    <wps:style>
                                      <a:lnRef idx="2">
                                        <a:schemeClr val="dk1"/>
                                      </a:lnRef>
                                      <a:fillRef idx="1">
                                        <a:schemeClr val="lt1"/>
                                      </a:fillRef>
                                      <a:effectRef idx="0">
                                        <a:schemeClr val="dk1"/>
                                      </a:effectRef>
                                      <a:fontRef idx="minor">
                                        <a:schemeClr val="dk1"/>
                                      </a:fontRef>
                                    </wps:style>
                                    <wps:txbx>
                                      <w:txbxContent>
                                        <w:p w14:paraId="3D538662" w14:textId="0E6D9D06" w:rsidR="00D573FF" w:rsidRDefault="00563B9D" w:rsidP="00D573FF">
                                          <w:pPr>
                                            <w:jc w:val="center"/>
                                          </w:pPr>
                                          <w:r>
                                            <w:t>AI apps &amp; limitations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345531" name="Rectangle 2"/>
                                    <wps:cNvSpPr/>
                                    <wps:spPr>
                                      <a:xfrm>
                                        <a:off x="9824" y="857523"/>
                                        <a:ext cx="2578653" cy="455462"/>
                                      </a:xfrm>
                                      <a:prstGeom prst="rect">
                                        <a:avLst/>
                                      </a:prstGeom>
                                    </wps:spPr>
                                    <wps:style>
                                      <a:lnRef idx="2">
                                        <a:schemeClr val="dk1"/>
                                      </a:lnRef>
                                      <a:fillRef idx="1">
                                        <a:schemeClr val="lt1"/>
                                      </a:fillRef>
                                      <a:effectRef idx="0">
                                        <a:schemeClr val="dk1"/>
                                      </a:effectRef>
                                      <a:fontRef idx="minor">
                                        <a:schemeClr val="dk1"/>
                                      </a:fontRef>
                                    </wps:style>
                                    <wps:txbx>
                                      <w:txbxContent>
                                        <w:p w14:paraId="6147587B" w14:textId="758B8E40" w:rsidR="00D573FF" w:rsidRDefault="00FA14A9" w:rsidP="00D573FF">
                                          <w:pPr>
                                            <w:jc w:val="center"/>
                                          </w:pPr>
                                          <w:r>
                                            <w:t>D</w:t>
                                          </w:r>
                                          <w:r w:rsidR="00563B9D">
                                            <w:t>ata sources, bias &amp; ethical 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4930049" name="Rectangle 2"/>
                                    <wps:cNvSpPr/>
                                    <wps:spPr>
                                      <a:xfrm>
                                        <a:off x="0" y="1452539"/>
                                        <a:ext cx="2578653" cy="360045"/>
                                      </a:xfrm>
                                      <a:prstGeom prst="rect">
                                        <a:avLst/>
                                      </a:prstGeom>
                                    </wps:spPr>
                                    <wps:style>
                                      <a:lnRef idx="2">
                                        <a:schemeClr val="dk1"/>
                                      </a:lnRef>
                                      <a:fillRef idx="1">
                                        <a:schemeClr val="lt1"/>
                                      </a:fillRef>
                                      <a:effectRef idx="0">
                                        <a:schemeClr val="dk1"/>
                                      </a:effectRef>
                                      <a:fontRef idx="minor">
                                        <a:schemeClr val="dk1"/>
                                      </a:fontRef>
                                    </wps:style>
                                    <wps:txbx>
                                      <w:txbxContent>
                                        <w:p w14:paraId="629990C7" w14:textId="05EE3870" w:rsidR="003F0242" w:rsidRDefault="00563B9D" w:rsidP="00D573FF">
                                          <w:pPr>
                                            <w:jc w:val="center"/>
                                          </w:pPr>
                                          <w:r>
                                            <w:t xml:space="preserve">Proficiency in using AI tools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253608" name="Rectangle 2"/>
                                    <wps:cNvSpPr/>
                                    <wps:spPr>
                                      <a:xfrm>
                                        <a:off x="10689" y="1871746"/>
                                        <a:ext cx="2578653" cy="355600"/>
                                      </a:xfrm>
                                      <a:prstGeom prst="rect">
                                        <a:avLst/>
                                      </a:prstGeom>
                                    </wps:spPr>
                                    <wps:style>
                                      <a:lnRef idx="2">
                                        <a:schemeClr val="dk1"/>
                                      </a:lnRef>
                                      <a:fillRef idx="1">
                                        <a:schemeClr val="lt1"/>
                                      </a:fillRef>
                                      <a:effectRef idx="0">
                                        <a:schemeClr val="dk1"/>
                                      </a:effectRef>
                                      <a:fontRef idx="minor">
                                        <a:schemeClr val="dk1"/>
                                      </a:fontRef>
                                    </wps:style>
                                    <wps:txbx>
                                      <w:txbxContent>
                                        <w:p w14:paraId="32894633" w14:textId="5A6A7DD6" w:rsidR="00D573FF" w:rsidRDefault="00563B9D" w:rsidP="00563B9D">
                                          <w:pPr>
                                            <w:jc w:val="center"/>
                                          </w:pPr>
                                          <w:r>
                                            <w:t>Evaluating AI-generated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3230599" name="Rectangle 2"/>
                                    <wps:cNvSpPr/>
                                    <wps:spPr>
                                      <a:xfrm>
                                        <a:off x="-58" y="2305513"/>
                                        <a:ext cx="2578653" cy="356235"/>
                                      </a:xfrm>
                                      <a:prstGeom prst="rect">
                                        <a:avLst/>
                                      </a:prstGeom>
                                    </wps:spPr>
                                    <wps:style>
                                      <a:lnRef idx="2">
                                        <a:schemeClr val="dk1"/>
                                      </a:lnRef>
                                      <a:fillRef idx="1">
                                        <a:schemeClr val="lt1"/>
                                      </a:fillRef>
                                      <a:effectRef idx="0">
                                        <a:schemeClr val="dk1"/>
                                      </a:effectRef>
                                      <a:fontRef idx="minor">
                                        <a:schemeClr val="dk1"/>
                                      </a:fontRef>
                                    </wps:style>
                                    <wps:txbx>
                                      <w:txbxContent>
                                        <w:p w14:paraId="3935CC2C" w14:textId="351DA035" w:rsidR="00D573FF" w:rsidRDefault="00EA7FD6" w:rsidP="00D573FF">
                                          <w:pPr>
                                            <w:jc w:val="center"/>
                                          </w:pPr>
                                          <w:r>
                                            <w:t xml:space="preserve">Problem-solving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382050" name="Rectangle 2"/>
                                    <wps:cNvSpPr/>
                                    <wps:spPr>
                                      <a:xfrm>
                                        <a:off x="11001" y="2923338"/>
                                        <a:ext cx="2578653" cy="360045"/>
                                      </a:xfrm>
                                      <a:prstGeom prst="rect">
                                        <a:avLst/>
                                      </a:prstGeom>
                                    </wps:spPr>
                                    <wps:style>
                                      <a:lnRef idx="2">
                                        <a:schemeClr val="dk1"/>
                                      </a:lnRef>
                                      <a:fillRef idx="1">
                                        <a:schemeClr val="lt1"/>
                                      </a:fillRef>
                                      <a:effectRef idx="0">
                                        <a:schemeClr val="dk1"/>
                                      </a:effectRef>
                                      <a:fontRef idx="minor">
                                        <a:schemeClr val="dk1"/>
                                      </a:fontRef>
                                    </wps:style>
                                    <wps:txbx>
                                      <w:txbxContent>
                                        <w:p w14:paraId="2994F27F" w14:textId="04E54CEB" w:rsidR="00D573FF" w:rsidRDefault="00563B9D" w:rsidP="00D573FF">
                                          <w:pPr>
                                            <w:jc w:val="center"/>
                                          </w:pPr>
                                          <w:r>
                                            <w:t>Positive engagement with AI tools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2320810" name="Rectangle 2"/>
                                    <wps:cNvSpPr/>
                                    <wps:spPr>
                                      <a:xfrm>
                                        <a:off x="21361" y="3339119"/>
                                        <a:ext cx="2578653" cy="355600"/>
                                      </a:xfrm>
                                      <a:prstGeom prst="rect">
                                        <a:avLst/>
                                      </a:prstGeom>
                                    </wps:spPr>
                                    <wps:style>
                                      <a:lnRef idx="2">
                                        <a:schemeClr val="dk1"/>
                                      </a:lnRef>
                                      <a:fillRef idx="1">
                                        <a:schemeClr val="lt1"/>
                                      </a:fillRef>
                                      <a:effectRef idx="0">
                                        <a:schemeClr val="dk1"/>
                                      </a:effectRef>
                                      <a:fontRef idx="minor">
                                        <a:schemeClr val="dk1"/>
                                      </a:fontRef>
                                    </wps:style>
                                    <wps:txbx>
                                      <w:txbxContent>
                                        <w:p w14:paraId="57177D8D" w14:textId="647C80DF" w:rsidR="00D573FF" w:rsidRDefault="00563B9D" w:rsidP="00D573FF">
                                          <w:pPr>
                                            <w:jc w:val="center"/>
                                          </w:pPr>
                                          <w:r>
                                            <w:t xml:space="preserve">Ethical considerations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2511843" name="Rectangle 2"/>
                                    <wps:cNvSpPr/>
                                    <wps:spPr>
                                      <a:xfrm>
                                        <a:off x="13748" y="3773807"/>
                                        <a:ext cx="2588235" cy="356235"/>
                                      </a:xfrm>
                                      <a:prstGeom prst="rect">
                                        <a:avLst/>
                                      </a:prstGeom>
                                    </wps:spPr>
                                    <wps:style>
                                      <a:lnRef idx="2">
                                        <a:schemeClr val="dk1"/>
                                      </a:lnRef>
                                      <a:fillRef idx="1">
                                        <a:schemeClr val="lt1"/>
                                      </a:fillRef>
                                      <a:effectRef idx="0">
                                        <a:schemeClr val="dk1"/>
                                      </a:effectRef>
                                      <a:fontRef idx="minor">
                                        <a:schemeClr val="dk1"/>
                                      </a:fontRef>
                                    </wps:style>
                                    <wps:txbx>
                                      <w:txbxContent>
                                        <w:p w14:paraId="7CC292B9" w14:textId="0453A482" w:rsidR="00D573FF" w:rsidRDefault="00563B9D" w:rsidP="00563B9D">
                                          <w:pPr>
                                            <w:jc w:val="center"/>
                                          </w:pPr>
                                          <w:r>
                                            <w:t>Advocating for responsible AI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97507954" name="Rectangle 2"/>
                                  <wps:cNvSpPr/>
                                  <wps:spPr>
                                    <a:xfrm rot="5400000">
                                      <a:off x="5365652" y="1767191"/>
                                      <a:ext cx="3005137" cy="571580"/>
                                    </a:xfrm>
                                    <a:prstGeom prst="rect">
                                      <a:avLst/>
                                    </a:prstGeom>
                                  </wps:spPr>
                                  <wps:style>
                                    <a:lnRef idx="2">
                                      <a:schemeClr val="dk1"/>
                                    </a:lnRef>
                                    <a:fillRef idx="1">
                                      <a:schemeClr val="lt1"/>
                                    </a:fillRef>
                                    <a:effectRef idx="0">
                                      <a:schemeClr val="dk1"/>
                                    </a:effectRef>
                                    <a:fontRef idx="minor">
                                      <a:schemeClr val="dk1"/>
                                    </a:fontRef>
                                  </wps:style>
                                  <wps:txbx>
                                    <w:txbxContent>
                                      <w:p w14:paraId="363C3266" w14:textId="348B713E" w:rsidR="002F4AB3" w:rsidRDefault="002F4AB3" w:rsidP="002F4AB3">
                                        <w:pPr>
                                          <w:jc w:val="center"/>
                                        </w:pPr>
                                        <w:r>
                                          <w:t>ENGLISH LANGUAGE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21256930" name="Straight Connector 7"/>
                                <wps:cNvCnPr/>
                                <wps:spPr>
                                  <a:xfrm flipH="1">
                                    <a:off x="1623169" y="621267"/>
                                    <a:ext cx="0" cy="2926080"/>
                                  </a:xfrm>
                                  <a:prstGeom prst="line">
                                    <a:avLst/>
                                  </a:prstGeom>
                                </wps:spPr>
                                <wps:style>
                                  <a:lnRef idx="3">
                                    <a:schemeClr val="dk1"/>
                                  </a:lnRef>
                                  <a:fillRef idx="0">
                                    <a:schemeClr val="dk1"/>
                                  </a:fillRef>
                                  <a:effectRef idx="2">
                                    <a:schemeClr val="dk1"/>
                                  </a:effectRef>
                                  <a:fontRef idx="minor">
                                    <a:schemeClr val="tx1"/>
                                  </a:fontRef>
                                </wps:style>
                                <wps:bodyPr/>
                              </wps:wsp>
                              <wps:wsp>
                                <wps:cNvPr id="2059873566" name="Straight Connector 8"/>
                                <wps:cNvCnPr/>
                                <wps:spPr>
                                  <a:xfrm>
                                    <a:off x="1623169" y="630017"/>
                                    <a:ext cx="156210" cy="0"/>
                                  </a:xfrm>
                                  <a:prstGeom prst="line">
                                    <a:avLst/>
                                  </a:prstGeom>
                                </wps:spPr>
                                <wps:style>
                                  <a:lnRef idx="3">
                                    <a:schemeClr val="dk1"/>
                                  </a:lnRef>
                                  <a:fillRef idx="0">
                                    <a:schemeClr val="dk1"/>
                                  </a:fillRef>
                                  <a:effectRef idx="2">
                                    <a:schemeClr val="dk1"/>
                                  </a:effectRef>
                                  <a:fontRef idx="minor">
                                    <a:schemeClr val="tx1"/>
                                  </a:fontRef>
                                </wps:style>
                                <wps:bodyPr/>
                              </wps:wsp>
                              <wps:wsp>
                                <wps:cNvPr id="1612893644" name="Straight Connector 8"/>
                                <wps:cNvCnPr/>
                                <wps:spPr>
                                  <a:xfrm>
                                    <a:off x="1618794" y="2030055"/>
                                    <a:ext cx="156481" cy="0"/>
                                  </a:xfrm>
                                  <a:prstGeom prst="line">
                                    <a:avLst/>
                                  </a:prstGeom>
                                </wps:spPr>
                                <wps:style>
                                  <a:lnRef idx="3">
                                    <a:schemeClr val="dk1"/>
                                  </a:lnRef>
                                  <a:fillRef idx="0">
                                    <a:schemeClr val="dk1"/>
                                  </a:fillRef>
                                  <a:effectRef idx="2">
                                    <a:schemeClr val="dk1"/>
                                  </a:effectRef>
                                  <a:fontRef idx="minor">
                                    <a:schemeClr val="tx1"/>
                                  </a:fontRef>
                                </wps:style>
                                <wps:bodyPr/>
                              </wps:wsp>
                              <wps:wsp>
                                <wps:cNvPr id="346282705" name="Straight Connector 8"/>
                                <wps:cNvCnPr/>
                                <wps:spPr>
                                  <a:xfrm>
                                    <a:off x="1623169" y="3541606"/>
                                    <a:ext cx="156481" cy="0"/>
                                  </a:xfrm>
                                  <a:prstGeom prst="line">
                                    <a:avLst/>
                                  </a:prstGeom>
                                </wps:spPr>
                                <wps:style>
                                  <a:lnRef idx="3">
                                    <a:schemeClr val="dk1"/>
                                  </a:lnRef>
                                  <a:fillRef idx="0">
                                    <a:schemeClr val="dk1"/>
                                  </a:fillRef>
                                  <a:effectRef idx="2">
                                    <a:schemeClr val="dk1"/>
                                  </a:effectRef>
                                  <a:fontRef idx="minor">
                                    <a:schemeClr val="tx1"/>
                                  </a:fontRef>
                                </wps:style>
                                <wps:bodyPr/>
                              </wps:wsp>
                              <wps:wsp>
                                <wps:cNvPr id="1818091470" name="Straight Connector 8"/>
                                <wps:cNvCnPr/>
                                <wps:spPr>
                                  <a:xfrm>
                                    <a:off x="1474798" y="2034685"/>
                                    <a:ext cx="156481" cy="0"/>
                                  </a:xfrm>
                                  <a:prstGeom prst="line">
                                    <a:avLst/>
                                  </a:prstGeom>
                                </wps:spPr>
                                <wps:style>
                                  <a:lnRef idx="3">
                                    <a:schemeClr val="dk1"/>
                                  </a:lnRef>
                                  <a:fillRef idx="0">
                                    <a:schemeClr val="dk1"/>
                                  </a:fillRef>
                                  <a:effectRef idx="2">
                                    <a:schemeClr val="dk1"/>
                                  </a:effectRef>
                                  <a:fontRef idx="minor">
                                    <a:schemeClr val="tx1"/>
                                  </a:fontRef>
                                </wps:style>
                                <wps:bodyPr/>
                              </wps:wsp>
                            </wpg:grpSp>
                            <wpg:grpSp>
                              <wpg:cNvPr id="94467851" name="Group 13"/>
                              <wpg:cNvGrpSpPr/>
                              <wpg:grpSpPr>
                                <a:xfrm>
                                  <a:off x="2968283" y="182880"/>
                                  <a:ext cx="375399" cy="868680"/>
                                  <a:chOff x="0" y="0"/>
                                  <a:chExt cx="375399" cy="868680"/>
                                </a:xfrm>
                              </wpg:grpSpPr>
                              <wps:wsp>
                                <wps:cNvPr id="1082598429" name="Straight Connector 10"/>
                                <wps:cNvCnPr/>
                                <wps:spPr>
                                  <a:xfrm>
                                    <a:off x="0" y="417050"/>
                                    <a:ext cx="132961" cy="0"/>
                                  </a:xfrm>
                                  <a:prstGeom prst="line">
                                    <a:avLst/>
                                  </a:prstGeom>
                                </wps:spPr>
                                <wps:style>
                                  <a:lnRef idx="3">
                                    <a:schemeClr val="dk1"/>
                                  </a:lnRef>
                                  <a:fillRef idx="0">
                                    <a:schemeClr val="dk1"/>
                                  </a:fillRef>
                                  <a:effectRef idx="2">
                                    <a:schemeClr val="dk1"/>
                                  </a:effectRef>
                                  <a:fontRef idx="minor">
                                    <a:schemeClr val="tx1"/>
                                  </a:fontRef>
                                </wps:style>
                                <wps:bodyPr/>
                              </wps:wsp>
                              <wps:wsp>
                                <wps:cNvPr id="56182694" name="Straight Connector 11"/>
                                <wps:cNvCnPr/>
                                <wps:spPr>
                                  <a:xfrm>
                                    <a:off x="142470" y="0"/>
                                    <a:ext cx="0" cy="868680"/>
                                  </a:xfrm>
                                  <a:prstGeom prst="line">
                                    <a:avLst/>
                                  </a:prstGeom>
                                </wps:spPr>
                                <wps:style>
                                  <a:lnRef idx="3">
                                    <a:schemeClr val="dk1"/>
                                  </a:lnRef>
                                  <a:fillRef idx="0">
                                    <a:schemeClr val="dk1"/>
                                  </a:fillRef>
                                  <a:effectRef idx="2">
                                    <a:schemeClr val="dk1"/>
                                  </a:effectRef>
                                  <a:fontRef idx="minor">
                                    <a:schemeClr val="tx1"/>
                                  </a:fontRef>
                                </wps:style>
                                <wps:bodyPr/>
                              </wps:wsp>
                              <wps:wsp>
                                <wps:cNvPr id="111763014" name="Straight Connector 12"/>
                                <wps:cNvCnPr/>
                                <wps:spPr>
                                  <a:xfrm flipV="1">
                                    <a:off x="137289" y="5181"/>
                                    <a:ext cx="227748" cy="2822"/>
                                  </a:xfrm>
                                  <a:prstGeom prst="line">
                                    <a:avLst/>
                                  </a:prstGeom>
                                </wps:spPr>
                                <wps:style>
                                  <a:lnRef idx="3">
                                    <a:schemeClr val="dk1"/>
                                  </a:lnRef>
                                  <a:fillRef idx="0">
                                    <a:schemeClr val="dk1"/>
                                  </a:fillRef>
                                  <a:effectRef idx="2">
                                    <a:schemeClr val="dk1"/>
                                  </a:effectRef>
                                  <a:fontRef idx="minor">
                                    <a:schemeClr val="tx1"/>
                                  </a:fontRef>
                                </wps:style>
                                <wps:bodyPr/>
                              </wps:wsp>
                              <wps:wsp>
                                <wps:cNvPr id="962986621" name="Straight Connector 12"/>
                                <wps:cNvCnPr/>
                                <wps:spPr>
                                  <a:xfrm flipV="1">
                                    <a:off x="147651" y="414460"/>
                                    <a:ext cx="227748" cy="2822"/>
                                  </a:xfrm>
                                  <a:prstGeom prst="line">
                                    <a:avLst/>
                                  </a:prstGeom>
                                </wps:spPr>
                                <wps:style>
                                  <a:lnRef idx="3">
                                    <a:schemeClr val="dk1"/>
                                  </a:lnRef>
                                  <a:fillRef idx="0">
                                    <a:schemeClr val="dk1"/>
                                  </a:fillRef>
                                  <a:effectRef idx="2">
                                    <a:schemeClr val="dk1"/>
                                  </a:effectRef>
                                  <a:fontRef idx="minor">
                                    <a:schemeClr val="tx1"/>
                                  </a:fontRef>
                                </wps:style>
                                <wps:bodyPr/>
                              </wps:wsp>
                              <wps:wsp>
                                <wps:cNvPr id="672105873" name="Straight Connector 12"/>
                                <wps:cNvCnPr/>
                                <wps:spPr>
                                  <a:xfrm flipV="1">
                                    <a:off x="137289" y="857412"/>
                                    <a:ext cx="227330" cy="2540"/>
                                  </a:xfrm>
                                  <a:prstGeom prst="line">
                                    <a:avLst/>
                                  </a:prstGeom>
                                </wps:spPr>
                                <wps:style>
                                  <a:lnRef idx="3">
                                    <a:schemeClr val="dk1"/>
                                  </a:lnRef>
                                  <a:fillRef idx="0">
                                    <a:schemeClr val="dk1"/>
                                  </a:fillRef>
                                  <a:effectRef idx="2">
                                    <a:schemeClr val="dk1"/>
                                  </a:effectRef>
                                  <a:fontRef idx="minor">
                                    <a:schemeClr val="tx1"/>
                                  </a:fontRef>
                                </wps:style>
                                <wps:bodyPr/>
                              </wps:wsp>
                            </wpg:grpSp>
                            <wpg:grpSp>
                              <wpg:cNvPr id="766233675" name="Group 13"/>
                              <wpg:cNvGrpSpPr/>
                              <wpg:grpSpPr>
                                <a:xfrm>
                                  <a:off x="2963594" y="1622474"/>
                                  <a:ext cx="375399" cy="868680"/>
                                  <a:chOff x="0" y="0"/>
                                  <a:chExt cx="375399" cy="868680"/>
                                </a:xfrm>
                              </wpg:grpSpPr>
                              <wps:wsp>
                                <wps:cNvPr id="1231569201" name="Straight Connector 10"/>
                                <wps:cNvCnPr/>
                                <wps:spPr>
                                  <a:xfrm>
                                    <a:off x="0" y="417050"/>
                                    <a:ext cx="132961" cy="0"/>
                                  </a:xfrm>
                                  <a:prstGeom prst="line">
                                    <a:avLst/>
                                  </a:prstGeom>
                                </wps:spPr>
                                <wps:style>
                                  <a:lnRef idx="3">
                                    <a:schemeClr val="dk1"/>
                                  </a:lnRef>
                                  <a:fillRef idx="0">
                                    <a:schemeClr val="dk1"/>
                                  </a:fillRef>
                                  <a:effectRef idx="2">
                                    <a:schemeClr val="dk1"/>
                                  </a:effectRef>
                                  <a:fontRef idx="minor">
                                    <a:schemeClr val="tx1"/>
                                  </a:fontRef>
                                </wps:style>
                                <wps:bodyPr/>
                              </wps:wsp>
                              <wps:wsp>
                                <wps:cNvPr id="1640523128" name="Straight Connector 11"/>
                                <wps:cNvCnPr/>
                                <wps:spPr>
                                  <a:xfrm>
                                    <a:off x="142470" y="0"/>
                                    <a:ext cx="0" cy="868680"/>
                                  </a:xfrm>
                                  <a:prstGeom prst="line">
                                    <a:avLst/>
                                  </a:prstGeom>
                                </wps:spPr>
                                <wps:style>
                                  <a:lnRef idx="3">
                                    <a:schemeClr val="dk1"/>
                                  </a:lnRef>
                                  <a:fillRef idx="0">
                                    <a:schemeClr val="dk1"/>
                                  </a:fillRef>
                                  <a:effectRef idx="2">
                                    <a:schemeClr val="dk1"/>
                                  </a:effectRef>
                                  <a:fontRef idx="minor">
                                    <a:schemeClr val="tx1"/>
                                  </a:fontRef>
                                </wps:style>
                                <wps:bodyPr/>
                              </wps:wsp>
                              <wps:wsp>
                                <wps:cNvPr id="502708773" name="Straight Connector 12"/>
                                <wps:cNvCnPr/>
                                <wps:spPr>
                                  <a:xfrm flipV="1">
                                    <a:off x="137289" y="5181"/>
                                    <a:ext cx="227748" cy="2822"/>
                                  </a:xfrm>
                                  <a:prstGeom prst="line">
                                    <a:avLst/>
                                  </a:prstGeom>
                                </wps:spPr>
                                <wps:style>
                                  <a:lnRef idx="3">
                                    <a:schemeClr val="dk1"/>
                                  </a:lnRef>
                                  <a:fillRef idx="0">
                                    <a:schemeClr val="dk1"/>
                                  </a:fillRef>
                                  <a:effectRef idx="2">
                                    <a:schemeClr val="dk1"/>
                                  </a:effectRef>
                                  <a:fontRef idx="minor">
                                    <a:schemeClr val="tx1"/>
                                  </a:fontRef>
                                </wps:style>
                                <wps:bodyPr/>
                              </wps:wsp>
                              <wps:wsp>
                                <wps:cNvPr id="267590086" name="Straight Connector 12"/>
                                <wps:cNvCnPr/>
                                <wps:spPr>
                                  <a:xfrm flipV="1">
                                    <a:off x="147651" y="414460"/>
                                    <a:ext cx="227748" cy="2822"/>
                                  </a:xfrm>
                                  <a:prstGeom prst="line">
                                    <a:avLst/>
                                  </a:prstGeom>
                                </wps:spPr>
                                <wps:style>
                                  <a:lnRef idx="3">
                                    <a:schemeClr val="dk1"/>
                                  </a:lnRef>
                                  <a:fillRef idx="0">
                                    <a:schemeClr val="dk1"/>
                                  </a:fillRef>
                                  <a:effectRef idx="2">
                                    <a:schemeClr val="dk1"/>
                                  </a:effectRef>
                                  <a:fontRef idx="minor">
                                    <a:schemeClr val="tx1"/>
                                  </a:fontRef>
                                </wps:style>
                                <wps:bodyPr/>
                              </wps:wsp>
                              <wps:wsp>
                                <wps:cNvPr id="1631545819" name="Straight Connector 12"/>
                                <wps:cNvCnPr/>
                                <wps:spPr>
                                  <a:xfrm flipV="1">
                                    <a:off x="137289" y="857412"/>
                                    <a:ext cx="227330" cy="2540"/>
                                  </a:xfrm>
                                  <a:prstGeom prst="line">
                                    <a:avLst/>
                                  </a:prstGeom>
                                </wps:spPr>
                                <wps:style>
                                  <a:lnRef idx="3">
                                    <a:schemeClr val="dk1"/>
                                  </a:lnRef>
                                  <a:fillRef idx="0">
                                    <a:schemeClr val="dk1"/>
                                  </a:fillRef>
                                  <a:effectRef idx="2">
                                    <a:schemeClr val="dk1"/>
                                  </a:effectRef>
                                  <a:fontRef idx="minor">
                                    <a:schemeClr val="tx1"/>
                                  </a:fontRef>
                                </wps:style>
                                <wps:bodyPr/>
                              </wps:wsp>
                            </wpg:grpSp>
                            <wpg:grpSp>
                              <wpg:cNvPr id="1009190038" name="Group 13"/>
                              <wpg:cNvGrpSpPr/>
                              <wpg:grpSpPr>
                                <a:xfrm>
                                  <a:off x="2968283" y="3094892"/>
                                  <a:ext cx="375399" cy="868680"/>
                                  <a:chOff x="0" y="0"/>
                                  <a:chExt cx="375399" cy="868680"/>
                                </a:xfrm>
                              </wpg:grpSpPr>
                              <wps:wsp>
                                <wps:cNvPr id="79828388" name="Straight Connector 10"/>
                                <wps:cNvCnPr/>
                                <wps:spPr>
                                  <a:xfrm>
                                    <a:off x="0" y="417050"/>
                                    <a:ext cx="132961" cy="0"/>
                                  </a:xfrm>
                                  <a:prstGeom prst="line">
                                    <a:avLst/>
                                  </a:prstGeom>
                                </wps:spPr>
                                <wps:style>
                                  <a:lnRef idx="3">
                                    <a:schemeClr val="dk1"/>
                                  </a:lnRef>
                                  <a:fillRef idx="0">
                                    <a:schemeClr val="dk1"/>
                                  </a:fillRef>
                                  <a:effectRef idx="2">
                                    <a:schemeClr val="dk1"/>
                                  </a:effectRef>
                                  <a:fontRef idx="minor">
                                    <a:schemeClr val="tx1"/>
                                  </a:fontRef>
                                </wps:style>
                                <wps:bodyPr/>
                              </wps:wsp>
                              <wps:wsp>
                                <wps:cNvPr id="1688171042" name="Straight Connector 11"/>
                                <wps:cNvCnPr/>
                                <wps:spPr>
                                  <a:xfrm>
                                    <a:off x="142470" y="0"/>
                                    <a:ext cx="0" cy="868680"/>
                                  </a:xfrm>
                                  <a:prstGeom prst="line">
                                    <a:avLst/>
                                  </a:prstGeom>
                                </wps:spPr>
                                <wps:style>
                                  <a:lnRef idx="3">
                                    <a:schemeClr val="dk1"/>
                                  </a:lnRef>
                                  <a:fillRef idx="0">
                                    <a:schemeClr val="dk1"/>
                                  </a:fillRef>
                                  <a:effectRef idx="2">
                                    <a:schemeClr val="dk1"/>
                                  </a:effectRef>
                                  <a:fontRef idx="minor">
                                    <a:schemeClr val="tx1"/>
                                  </a:fontRef>
                                </wps:style>
                                <wps:bodyPr/>
                              </wps:wsp>
                              <wps:wsp>
                                <wps:cNvPr id="1866215879" name="Straight Connector 12"/>
                                <wps:cNvCnPr/>
                                <wps:spPr>
                                  <a:xfrm flipV="1">
                                    <a:off x="137289" y="5181"/>
                                    <a:ext cx="227748" cy="2822"/>
                                  </a:xfrm>
                                  <a:prstGeom prst="line">
                                    <a:avLst/>
                                  </a:prstGeom>
                                </wps:spPr>
                                <wps:style>
                                  <a:lnRef idx="3">
                                    <a:schemeClr val="dk1"/>
                                  </a:lnRef>
                                  <a:fillRef idx="0">
                                    <a:schemeClr val="dk1"/>
                                  </a:fillRef>
                                  <a:effectRef idx="2">
                                    <a:schemeClr val="dk1"/>
                                  </a:effectRef>
                                  <a:fontRef idx="minor">
                                    <a:schemeClr val="tx1"/>
                                  </a:fontRef>
                                </wps:style>
                                <wps:bodyPr/>
                              </wps:wsp>
                              <wps:wsp>
                                <wps:cNvPr id="1944326681" name="Straight Connector 12"/>
                                <wps:cNvCnPr/>
                                <wps:spPr>
                                  <a:xfrm flipV="1">
                                    <a:off x="147651" y="417050"/>
                                    <a:ext cx="227748" cy="2822"/>
                                  </a:xfrm>
                                  <a:prstGeom prst="line">
                                    <a:avLst/>
                                  </a:prstGeom>
                                </wps:spPr>
                                <wps:style>
                                  <a:lnRef idx="3">
                                    <a:schemeClr val="dk1"/>
                                  </a:lnRef>
                                  <a:fillRef idx="0">
                                    <a:schemeClr val="dk1"/>
                                  </a:fillRef>
                                  <a:effectRef idx="2">
                                    <a:schemeClr val="dk1"/>
                                  </a:effectRef>
                                  <a:fontRef idx="minor">
                                    <a:schemeClr val="tx1"/>
                                  </a:fontRef>
                                </wps:style>
                                <wps:bodyPr/>
                              </wps:wsp>
                              <wps:wsp>
                                <wps:cNvPr id="425432874" name="Straight Connector 12"/>
                                <wps:cNvCnPr/>
                                <wps:spPr>
                                  <a:xfrm flipV="1">
                                    <a:off x="137289" y="857412"/>
                                    <a:ext cx="227330" cy="2540"/>
                                  </a:xfrm>
                                  <a:prstGeom prst="line">
                                    <a:avLst/>
                                  </a:prstGeom>
                                </wps:spPr>
                                <wps:style>
                                  <a:lnRef idx="3">
                                    <a:schemeClr val="dk1"/>
                                  </a:lnRef>
                                  <a:fillRef idx="0">
                                    <a:schemeClr val="dk1"/>
                                  </a:fillRef>
                                  <a:effectRef idx="2">
                                    <a:schemeClr val="dk1"/>
                                  </a:effectRef>
                                  <a:fontRef idx="minor">
                                    <a:schemeClr val="tx1"/>
                                  </a:fontRef>
                                </wps:style>
                                <wps:bodyPr/>
                              </wps:wsp>
                            </wpg:grpSp>
                          </wpg:grpSp>
                          <wpg:grpSp>
                            <wpg:cNvPr id="1432760766" name="Group 37"/>
                            <wpg:cNvGrpSpPr/>
                            <wpg:grpSpPr>
                              <a:xfrm>
                                <a:off x="5062531" y="180473"/>
                                <a:ext cx="670600" cy="3323186"/>
                                <a:chOff x="-8779" y="0"/>
                                <a:chExt cx="670600" cy="3323186"/>
                              </a:xfrm>
                            </wpg:grpSpPr>
                            <wps:wsp>
                              <wps:cNvPr id="121368863" name="Straight Connector 35"/>
                              <wps:cNvCnPr/>
                              <wps:spPr>
                                <a:xfrm>
                                  <a:off x="0" y="6508"/>
                                  <a:ext cx="226031" cy="0"/>
                                </a:xfrm>
                                <a:prstGeom prst="line">
                                  <a:avLst/>
                                </a:prstGeom>
                              </wps:spPr>
                              <wps:style>
                                <a:lnRef idx="3">
                                  <a:schemeClr val="dk1"/>
                                </a:lnRef>
                                <a:fillRef idx="0">
                                  <a:schemeClr val="dk1"/>
                                </a:fillRef>
                                <a:effectRef idx="2">
                                  <a:schemeClr val="dk1"/>
                                </a:effectRef>
                                <a:fontRef idx="minor">
                                  <a:schemeClr val="tx1"/>
                                </a:fontRef>
                              </wps:style>
                              <wps:bodyPr/>
                            </wps:wsp>
                            <wps:wsp>
                              <wps:cNvPr id="1273466569" name="Straight Connector 35"/>
                              <wps:cNvCnPr/>
                              <wps:spPr>
                                <a:xfrm>
                                  <a:off x="3254" y="419778"/>
                                  <a:ext cx="226031" cy="0"/>
                                </a:xfrm>
                                <a:prstGeom prst="line">
                                  <a:avLst/>
                                </a:prstGeom>
                              </wps:spPr>
                              <wps:style>
                                <a:lnRef idx="3">
                                  <a:schemeClr val="dk1"/>
                                </a:lnRef>
                                <a:fillRef idx="0">
                                  <a:schemeClr val="dk1"/>
                                </a:fillRef>
                                <a:effectRef idx="2">
                                  <a:schemeClr val="dk1"/>
                                </a:effectRef>
                                <a:fontRef idx="minor">
                                  <a:schemeClr val="tx1"/>
                                </a:fontRef>
                              </wps:style>
                              <wps:bodyPr/>
                            </wps:wsp>
                            <wps:wsp>
                              <wps:cNvPr id="2121352683" name="Straight Connector 35"/>
                              <wps:cNvCnPr/>
                              <wps:spPr>
                                <a:xfrm>
                                  <a:off x="-8779" y="907892"/>
                                  <a:ext cx="237744" cy="0"/>
                                </a:xfrm>
                                <a:prstGeom prst="line">
                                  <a:avLst/>
                                </a:prstGeom>
                              </wps:spPr>
                              <wps:style>
                                <a:lnRef idx="3">
                                  <a:schemeClr val="dk1"/>
                                </a:lnRef>
                                <a:fillRef idx="0">
                                  <a:schemeClr val="dk1"/>
                                </a:fillRef>
                                <a:effectRef idx="2">
                                  <a:schemeClr val="dk1"/>
                                </a:effectRef>
                                <a:fontRef idx="minor">
                                  <a:schemeClr val="tx1"/>
                                </a:fontRef>
                              </wps:style>
                              <wps:bodyPr/>
                            </wps:wsp>
                            <wps:wsp>
                              <wps:cNvPr id="361102204" name="Straight Connector 36"/>
                              <wps:cNvCnPr/>
                              <wps:spPr>
                                <a:xfrm>
                                  <a:off x="222106" y="0"/>
                                  <a:ext cx="0" cy="914400"/>
                                </a:xfrm>
                                <a:prstGeom prst="line">
                                  <a:avLst/>
                                </a:prstGeom>
                              </wps:spPr>
                              <wps:style>
                                <a:lnRef idx="3">
                                  <a:schemeClr val="dk1"/>
                                </a:lnRef>
                                <a:fillRef idx="0">
                                  <a:schemeClr val="dk1"/>
                                </a:fillRef>
                                <a:effectRef idx="2">
                                  <a:schemeClr val="dk1"/>
                                </a:effectRef>
                                <a:fontRef idx="minor">
                                  <a:schemeClr val="tx1"/>
                                </a:fontRef>
                              </wps:style>
                              <wps:bodyPr/>
                            </wps:wsp>
                            <wps:wsp>
                              <wps:cNvPr id="1073841286" name="Straight Connector 35"/>
                              <wps:cNvCnPr/>
                              <wps:spPr>
                                <a:xfrm>
                                  <a:off x="209831" y="421226"/>
                                  <a:ext cx="226031" cy="0"/>
                                </a:xfrm>
                                <a:prstGeom prst="line">
                                  <a:avLst/>
                                </a:prstGeom>
                              </wps:spPr>
                              <wps:style>
                                <a:lnRef idx="3">
                                  <a:schemeClr val="dk1"/>
                                </a:lnRef>
                                <a:fillRef idx="0">
                                  <a:schemeClr val="dk1"/>
                                </a:fillRef>
                                <a:effectRef idx="2">
                                  <a:schemeClr val="dk1"/>
                                </a:effectRef>
                                <a:fontRef idx="minor">
                                  <a:schemeClr val="tx1"/>
                                </a:fontRef>
                              </wps:style>
                              <wps:bodyPr/>
                            </wps:wsp>
                            <wps:wsp>
                              <wps:cNvPr id="1631682617" name="Straight Connector 35"/>
                              <wps:cNvCnPr/>
                              <wps:spPr>
                                <a:xfrm>
                                  <a:off x="214002" y="1863992"/>
                                  <a:ext cx="226031" cy="0"/>
                                </a:xfrm>
                                <a:prstGeom prst="line">
                                  <a:avLst/>
                                </a:prstGeom>
                              </wps:spPr>
                              <wps:style>
                                <a:lnRef idx="3">
                                  <a:schemeClr val="dk1"/>
                                </a:lnRef>
                                <a:fillRef idx="0">
                                  <a:schemeClr val="dk1"/>
                                </a:fillRef>
                                <a:effectRef idx="2">
                                  <a:schemeClr val="dk1"/>
                                </a:effectRef>
                                <a:fontRef idx="minor">
                                  <a:schemeClr val="tx1"/>
                                </a:fontRef>
                              </wps:style>
                              <wps:bodyPr/>
                            </wps:wsp>
                            <wps:wsp>
                              <wps:cNvPr id="361054993" name="Straight Connector 35"/>
                              <wps:cNvCnPr/>
                              <wps:spPr>
                                <a:xfrm>
                                  <a:off x="230443" y="3323186"/>
                                  <a:ext cx="226031" cy="0"/>
                                </a:xfrm>
                                <a:prstGeom prst="line">
                                  <a:avLst/>
                                </a:prstGeom>
                              </wps:spPr>
                              <wps:style>
                                <a:lnRef idx="3">
                                  <a:schemeClr val="dk1"/>
                                </a:lnRef>
                                <a:fillRef idx="0">
                                  <a:schemeClr val="dk1"/>
                                </a:fillRef>
                                <a:effectRef idx="2">
                                  <a:schemeClr val="dk1"/>
                                </a:effectRef>
                                <a:fontRef idx="minor">
                                  <a:schemeClr val="tx1"/>
                                </a:fontRef>
                              </wps:style>
                              <wps:bodyPr/>
                            </wps:wsp>
                            <wps:wsp>
                              <wps:cNvPr id="573306793" name="Straight Connector 35"/>
                              <wps:cNvCnPr/>
                              <wps:spPr>
                                <a:xfrm>
                                  <a:off x="435790" y="1864997"/>
                                  <a:ext cx="226031" cy="0"/>
                                </a:xfrm>
                                <a:prstGeom prst="line">
                                  <a:avLst/>
                                </a:prstGeom>
                              </wps:spPr>
                              <wps:style>
                                <a:lnRef idx="3">
                                  <a:schemeClr val="dk1"/>
                                </a:lnRef>
                                <a:fillRef idx="0">
                                  <a:schemeClr val="dk1"/>
                                </a:fillRef>
                                <a:effectRef idx="2">
                                  <a:schemeClr val="dk1"/>
                                </a:effectRef>
                                <a:fontRef idx="minor">
                                  <a:schemeClr val="tx1"/>
                                </a:fontRef>
                              </wps:style>
                              <wps:bodyPr/>
                            </wps:wsp>
                          </wpg:grpSp>
                        </wpg:grpSp>
                        <wpg:grpSp>
                          <wpg:cNvPr id="1073846818" name="Group 39"/>
                          <wpg:cNvGrpSpPr/>
                          <wpg:grpSpPr>
                            <a:xfrm>
                              <a:off x="5059279" y="589547"/>
                              <a:ext cx="455838" cy="2905803"/>
                              <a:chOff x="0" y="0"/>
                              <a:chExt cx="455838" cy="2905803"/>
                            </a:xfrm>
                          </wpg:grpSpPr>
                          <wpg:grpSp>
                            <wpg:cNvPr id="2142587344" name="Group 37"/>
                            <wpg:cNvGrpSpPr/>
                            <wpg:grpSpPr>
                              <a:xfrm>
                                <a:off x="0" y="1032782"/>
                                <a:ext cx="229285" cy="868680"/>
                                <a:chOff x="0" y="0"/>
                                <a:chExt cx="229285" cy="868680"/>
                              </a:xfrm>
                            </wpg:grpSpPr>
                            <wps:wsp>
                              <wps:cNvPr id="2093216117" name="Straight Connector 35"/>
                              <wps:cNvCnPr/>
                              <wps:spPr>
                                <a:xfrm>
                                  <a:off x="0" y="6508"/>
                                  <a:ext cx="226031" cy="0"/>
                                </a:xfrm>
                                <a:prstGeom prst="line">
                                  <a:avLst/>
                                </a:prstGeom>
                              </wps:spPr>
                              <wps:style>
                                <a:lnRef idx="3">
                                  <a:schemeClr val="dk1"/>
                                </a:lnRef>
                                <a:fillRef idx="0">
                                  <a:schemeClr val="dk1"/>
                                </a:fillRef>
                                <a:effectRef idx="2">
                                  <a:schemeClr val="dk1"/>
                                </a:effectRef>
                                <a:fontRef idx="minor">
                                  <a:schemeClr val="tx1"/>
                                </a:fontRef>
                              </wps:style>
                              <wps:bodyPr/>
                            </wps:wsp>
                            <wps:wsp>
                              <wps:cNvPr id="2071703421" name="Straight Connector 35"/>
                              <wps:cNvCnPr/>
                              <wps:spPr>
                                <a:xfrm>
                                  <a:off x="3254" y="419778"/>
                                  <a:ext cx="226031" cy="0"/>
                                </a:xfrm>
                                <a:prstGeom prst="line">
                                  <a:avLst/>
                                </a:prstGeom>
                              </wps:spPr>
                              <wps:style>
                                <a:lnRef idx="3">
                                  <a:schemeClr val="dk1"/>
                                </a:lnRef>
                                <a:fillRef idx="0">
                                  <a:schemeClr val="dk1"/>
                                </a:fillRef>
                                <a:effectRef idx="2">
                                  <a:schemeClr val="dk1"/>
                                </a:effectRef>
                                <a:fontRef idx="minor">
                                  <a:schemeClr val="tx1"/>
                                </a:fontRef>
                              </wps:style>
                              <wps:bodyPr/>
                            </wps:wsp>
                            <wps:wsp>
                              <wps:cNvPr id="1059963290" name="Straight Connector 35"/>
                              <wps:cNvCnPr/>
                              <wps:spPr>
                                <a:xfrm>
                                  <a:off x="3254" y="865590"/>
                                  <a:ext cx="225425" cy="0"/>
                                </a:xfrm>
                                <a:prstGeom prst="line">
                                  <a:avLst/>
                                </a:prstGeom>
                              </wps:spPr>
                              <wps:style>
                                <a:lnRef idx="3">
                                  <a:schemeClr val="dk1"/>
                                </a:lnRef>
                                <a:fillRef idx="0">
                                  <a:schemeClr val="dk1"/>
                                </a:fillRef>
                                <a:effectRef idx="2">
                                  <a:schemeClr val="dk1"/>
                                </a:effectRef>
                                <a:fontRef idx="minor">
                                  <a:schemeClr val="tx1"/>
                                </a:fontRef>
                              </wps:style>
                              <wps:bodyPr/>
                            </wps:wsp>
                            <wps:wsp>
                              <wps:cNvPr id="2111835046" name="Straight Connector 36"/>
                              <wps:cNvCnPr/>
                              <wps:spPr>
                                <a:xfrm>
                                  <a:off x="222106" y="0"/>
                                  <a:ext cx="0" cy="868680"/>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614439110" name="Straight Connector 38"/>
                            <wps:cNvCnPr/>
                            <wps:spPr>
                              <a:xfrm>
                                <a:off x="453118" y="0"/>
                                <a:ext cx="2720" cy="2905803"/>
                              </a:xfrm>
                              <a:prstGeom prst="line">
                                <a:avLst/>
                              </a:prstGeom>
                            </wps:spPr>
                            <wps:style>
                              <a:lnRef idx="3">
                                <a:schemeClr val="dk1"/>
                              </a:lnRef>
                              <a:fillRef idx="0">
                                <a:schemeClr val="dk1"/>
                              </a:fillRef>
                              <a:effectRef idx="2">
                                <a:schemeClr val="dk1"/>
                              </a:effectRef>
                              <a:fontRef idx="minor">
                                <a:schemeClr val="tx1"/>
                              </a:fontRef>
                            </wps:style>
                            <wps:bodyPr/>
                          </wps:wsp>
                        </wpg:grpSp>
                      </wpg:grpSp>
                    </wpg:wgp>
                  </a:graphicData>
                </a:graphic>
              </wp:anchor>
            </w:drawing>
          </mc:Choice>
          <mc:Fallback>
            <w:pict>
              <v:group w14:anchorId="4A42B61C" id="Group 42" o:spid="_x0000_s1026" style="position:absolute;margin-left:-19.9pt;margin-top:10.9pt;width:496.4pt;height:325.2pt;z-index:251709440" coordsize="63045,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">
                <v:group id="Group 37" o:spid="_x0000_s1027" style="position:absolute;left:50773;top:30861;width:2293;height:8686" coordsize="2292,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">
                  <v:line id="Straight Connector 35" o:spid="_x0000_s1028" style="position:absolute;visibility:visible;mso-wrap-style:square" from="0,65" to="22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" strokecolor="black [3200]" strokeweight="1.5pt">
                    <v:stroke joinstyle="miter"/>
                  </v:line>
                  <v:line id="Straight Connector 35" o:spid="_x0000_s1029" style="position:absolute;visibility:visible;mso-wrap-style:square" from="32,4156" to="2292,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" strokecolor="black [3200]" strokeweight="1.5pt">
                    <v:stroke joinstyle="miter"/>
                  </v:line>
                  <v:line id="Straight Connector 35" o:spid="_x0000_s1030" style="position:absolute;visibility:visible;mso-wrap-style:square" from="32,8623" to="2286,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" strokecolor="black [3200]" strokeweight="1.5pt">
                    <v:stroke joinstyle="miter"/>
                  </v:line>
                  <v:line id="Straight Connector 36" o:spid="_x0000_s1031" style="position:absolute;visibility:visible;mso-wrap-style:square" from="2221,0" to="2221,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" strokecolor="black [3200]" strokeweight="1.5pt">
                    <v:stroke joinstyle="miter"/>
                  </v:line>
                </v:group>
                <v:group id="Group 41" o:spid="_x0000_s1032" style="position:absolute;width:63045;height:41300" coordsize="63045,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">
                  <v:group id="Group 40" o:spid="_x0000_s1033" style="position:absolute;width:63045;height:41300" coordsize="63045,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">
                    <v:group id="Group 34" o:spid="_x0000_s1034" style="position:absolute;width:63045;height:41300" coordorigin="8493" coordsize="63045,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">
                      <v:group id="Group 9" o:spid="_x0000_s1035" style="position:absolute;left:8493;width:63045;height:41300" coordorigin="8493" coordsize="63046,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">
                        <v:group id="Group 5" o:spid="_x0000_s1036" style="position:absolute;left:8493;width:63047;height:41300" coordorigin="8493" coordsize="63046,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">
                          <v:rect id="Rectangle 2" o:spid="_x0000_s1037" style="position:absolute;left:4014;top:18239;width:15214;height:625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" fillcolor="white [3201]" strokecolor="black [3200]" strokeweight="1pt">
                            <v:textbox>
                              <w:txbxContent>
                                <w:p w14:paraId="5F9D7977" w14:textId="278C0695" w:rsidR="00A17D93" w:rsidRDefault="00A17D93" w:rsidP="00A17D93">
                                  <w:pPr>
                                    <w:jc w:val="center"/>
                                  </w:pPr>
                                  <w:r>
                                    <w:t>AI COMPETENCY</w:t>
                                  </w:r>
                                </w:p>
                              </w:txbxContent>
                            </v:textbox>
                          </v:rect>
                          <v:group id="Group 4" o:spid="_x0000_s1038" style="position:absolute;left:17762;top:2887;width:11888;height:35584" coordorigin="-43" coordsize="11887,3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">
                            <v:rect id="Rectangle 2" o:spid="_x0000_s1039" style="position:absolute;left:-43;width:11886;height:6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" fillcolor="white [3201]" strokecolor="black [3200]" strokeweight="1pt">
                              <v:textbox>
                                <w:txbxContent>
                                  <w:p w14:paraId="160BF605" w14:textId="60276512" w:rsidR="00A17D93" w:rsidRDefault="00A17D93" w:rsidP="00A17D93">
                                    <w:pPr>
                                      <w:jc w:val="center"/>
                                    </w:pPr>
                                    <w:r>
                                      <w:t>KNOWLEDGE</w:t>
                                    </w:r>
                                  </w:p>
                                </w:txbxContent>
                              </v:textbox>
                            </v:rect>
                            <v:rect id="Rectangle 2" o:spid="_x0000_s1040" style="position:absolute;left:-43;top:14175;width:11886;height:6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" fillcolor="white [3201]" strokecolor="black [3200]" strokeweight="1pt">
                              <v:textbox>
                                <w:txbxContent>
                                  <w:p w14:paraId="30FC81E6" w14:textId="13A14B43" w:rsidR="00A17D93" w:rsidRDefault="00A17D93" w:rsidP="00A17D93">
                                    <w:pPr>
                                      <w:jc w:val="center"/>
                                    </w:pPr>
                                    <w:r>
                                      <w:t>SKILLS</w:t>
                                    </w:r>
                                  </w:p>
                                </w:txbxContent>
                              </v:textbox>
                            </v:rect>
                            <v:rect id="Rectangle 2" o:spid="_x0000_s1041" style="position:absolute;left:-43;top:29088;width:11886;height:6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" fillcolor="white [3201]" strokecolor="black [3200]" strokeweight="1pt">
                              <v:textbox>
                                <w:txbxContent>
                                  <w:p w14:paraId="447CFB3D" w14:textId="42601502" w:rsidR="00A17D93" w:rsidRDefault="00A17D93" w:rsidP="00A17D93">
                                    <w:pPr>
                                      <w:jc w:val="center"/>
                                    </w:pPr>
                                    <w:r>
                                      <w:t>ATTITUDE</w:t>
                                    </w:r>
                                  </w:p>
                                </w:txbxContent>
                              </v:textbox>
                            </v:rect>
                          </v:group>
                          <v:group id="Group 3" o:spid="_x0000_s1042" style="position:absolute;left:33250;width:26020;height:41300" coordorigin="" coordsize="26020,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">
                            <v:rect id="Rectangle 2" o:spid="_x0000_s1043" style="position:absolute;left:98;width:25787;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" fillcolor="white [3201]" strokecolor="black [3200]" strokeweight="1pt">
                              <v:textbox>
                                <w:txbxContent>
                                  <w:p w14:paraId="4BA43D14" w14:textId="76008EA7" w:rsidR="00D573FF" w:rsidRDefault="00563B9D" w:rsidP="00D573FF">
                                    <w:pPr>
                                      <w:jc w:val="center"/>
                                    </w:pPr>
                                    <w:r>
                                      <w:t xml:space="preserve">AI </w:t>
                                    </w:r>
                                    <w:r w:rsidR="00FA14A9">
                                      <w:t xml:space="preserve">definitions </w:t>
                                    </w:r>
                                    <w:r>
                                      <w:t>&amp; its key concepts</w:t>
                                    </w:r>
                                  </w:p>
                                </w:txbxContent>
                              </v:textbox>
                            </v:rect>
                            <v:rect id="Rectangle 2" o:spid="_x0000_s1044" style="position:absolute;left:175;top:4243;width:25786;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" fillcolor="white [3201]" strokecolor="black [3200]" strokeweight="1pt">
                              <v:textbox>
                                <w:txbxContent>
                                  <w:p w14:paraId="3D538662" w14:textId="0E6D9D06" w:rsidR="00D573FF" w:rsidRDefault="00563B9D" w:rsidP="00D573FF">
                                    <w:pPr>
                                      <w:jc w:val="center"/>
                                    </w:pPr>
                                    <w:r>
                                      <w:t>AI apps &amp; limitations</w:t>
                                    </w:r>
                                  </w:p>
                                </w:txbxContent>
                              </v:textbox>
                            </v:rect>
                            <v:rect id="Rectangle 2" o:spid="_x0000_s1045" style="position:absolute;left:98;top:8575;width:25786;height:4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" fillcolor="white [3201]" strokecolor="black [3200]" strokeweight="1pt">
                              <v:textbox>
                                <w:txbxContent>
                                  <w:p w14:paraId="6147587B" w14:textId="758B8E40" w:rsidR="00D573FF" w:rsidRDefault="00FA14A9" w:rsidP="00D573FF">
                                    <w:pPr>
                                      <w:jc w:val="center"/>
                                    </w:pPr>
                                    <w:r>
                                      <w:t>D</w:t>
                                    </w:r>
                                    <w:r w:rsidR="00563B9D">
                                      <w:t>ata sources, bias &amp; ethical challenges</w:t>
                                    </w:r>
                                  </w:p>
                                </w:txbxContent>
                              </v:textbox>
                            </v:rect>
                            <v:rect id="Rectangle 2" o:spid="_x0000_s1046" style="position:absolute;top:14525;width:2578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" fillcolor="white [3201]" strokecolor="black [3200]" strokeweight="1pt">
                              <v:textbox>
                                <w:txbxContent>
                                  <w:p w14:paraId="629990C7" w14:textId="05EE3870" w:rsidR="003F0242" w:rsidRDefault="00563B9D" w:rsidP="00D573FF">
                                    <w:pPr>
                                      <w:jc w:val="center"/>
                                    </w:pPr>
                                    <w:r>
                                      <w:t xml:space="preserve">Proficiency in using AI tools </w:t>
                                    </w:r>
                                  </w:p>
                                </w:txbxContent>
                              </v:textbox>
                            </v:rect>
                            <v:rect id="Rectangle 2" o:spid="_x0000_s1047" style="position:absolute;left:106;top:18717;width:25787;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" fillcolor="white [3201]" strokecolor="black [3200]" strokeweight="1pt">
                              <v:textbox>
                                <w:txbxContent>
                                  <w:p w14:paraId="32894633" w14:textId="5A6A7DD6" w:rsidR="00D573FF" w:rsidRDefault="00563B9D" w:rsidP="00563B9D">
                                    <w:pPr>
                                      <w:jc w:val="center"/>
                                    </w:pPr>
                                    <w:r>
                                      <w:t>Evaluating AI-generated content</w:t>
                                    </w:r>
                                  </w:p>
                                </w:txbxContent>
                              </v:textbox>
                            </v:rect>
                            <v:rect id="Rectangle 2" o:spid="_x0000_s1048" style="position:absolute;top:23055;width:25785;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" fillcolor="white [3201]" strokecolor="black [3200]" strokeweight="1pt">
                              <v:textbox>
                                <w:txbxContent>
                                  <w:p w14:paraId="3935CC2C" w14:textId="351DA035" w:rsidR="00D573FF" w:rsidRDefault="00EA7FD6" w:rsidP="00D573FF">
                                    <w:pPr>
                                      <w:jc w:val="center"/>
                                    </w:pPr>
                                    <w:r>
                                      <w:t xml:space="preserve">Problem-solving </w:t>
                                    </w:r>
                                  </w:p>
                                </w:txbxContent>
                              </v:textbox>
                            </v:rect>
                            <v:rect id="Rectangle 2" o:spid="_x0000_s1049" style="position:absolute;left:110;top:29233;width:2578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" fillcolor="white [3201]" strokecolor="black [3200]" strokeweight="1pt">
                              <v:textbox>
                                <w:txbxContent>
                                  <w:p w14:paraId="2994F27F" w14:textId="04E54CEB" w:rsidR="00D573FF" w:rsidRDefault="00563B9D" w:rsidP="00D573FF">
                                    <w:pPr>
                                      <w:jc w:val="center"/>
                                    </w:pPr>
                                    <w:r>
                                      <w:t>Positive engagement with AI tools</w:t>
                                    </w:r>
                                  </w:p>
                                </w:txbxContent>
                              </v:textbox>
                            </v:rect>
                            <v:rect id="Rectangle 2" o:spid="_x0000_s1050" style="position:absolute;left:213;top:33391;width:25787;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" fillcolor="white [3201]" strokecolor="black [3200]" strokeweight="1pt">
                              <v:textbox>
                                <w:txbxContent>
                                  <w:p w14:paraId="57177D8D" w14:textId="647C80DF" w:rsidR="00D573FF" w:rsidRDefault="00563B9D" w:rsidP="00D573FF">
                                    <w:pPr>
                                      <w:jc w:val="center"/>
                                    </w:pPr>
                                    <w:r>
                                      <w:t xml:space="preserve">Ethical considerations </w:t>
                                    </w:r>
                                  </w:p>
                                </w:txbxContent>
                              </v:textbox>
                            </v:rect>
                            <v:rect id="Rectangle 2" o:spid="_x0000_s1051" style="position:absolute;left:137;top:37738;width:25882;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" fillcolor="white [3201]" strokecolor="black [3200]" strokeweight="1pt">
                              <v:textbox>
                                <w:txbxContent>
                                  <w:p w14:paraId="7CC292B9" w14:textId="0453A482" w:rsidR="00D573FF" w:rsidRDefault="00563B9D" w:rsidP="00563B9D">
                                    <w:pPr>
                                      <w:jc w:val="center"/>
                                    </w:pPr>
                                    <w:r>
                                      <w:t>Advocating for responsible AI use</w:t>
                                    </w:r>
                                  </w:p>
                                </w:txbxContent>
                              </v:textbox>
                            </v:rect>
                          </v:group>
                          <v:rect id="Rectangle 2" o:spid="_x0000_s1052" style="position:absolute;left:53656;top:17672;width:30051;height:57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" fillcolor="white [3201]" strokecolor="black [3200]" strokeweight="1pt">
                            <v:textbox>
                              <w:txbxContent>
                                <w:p w14:paraId="363C3266" w14:textId="348B713E" w:rsidR="002F4AB3" w:rsidRDefault="002F4AB3" w:rsidP="002F4AB3">
                                  <w:pPr>
                                    <w:jc w:val="center"/>
                                  </w:pPr>
                                  <w:r>
                                    <w:t>ENGLISH LANGUAGE LEARNING</w:t>
                                  </w:r>
                                </w:p>
                              </w:txbxContent>
                            </v:textbox>
                          </v:rect>
                        </v:group>
                        <v:line id="Straight Connector 7" o:spid="_x0000_s1053" style="position:absolute;flip:x;visibility:visible;mso-wrap-style:square" from="16231,6212" to="16231,35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" strokecolor="black [3200]" strokeweight="1.5pt">
                          <v:stroke joinstyle="miter"/>
                        </v:line>
                        <v:line id="Straight Connector 8" o:spid="_x0000_s1054" style="position:absolute;visibility:visible;mso-wrap-style:square" from="16231,6300" to="17793,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" strokecolor="black [3200]" strokeweight="1.5pt">
                          <v:stroke joinstyle="miter"/>
                        </v:line>
                        <v:line id="Straight Connector 8" o:spid="_x0000_s1055" style="position:absolute;visibility:visible;mso-wrap-style:square" from="16187,20300" to="17752,2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" strokecolor="black [3200]" strokeweight="1.5pt">
                          <v:stroke joinstyle="miter"/>
                        </v:line>
                        <v:line id="Straight Connector 8" o:spid="_x0000_s1056" style="position:absolute;visibility:visible;mso-wrap-style:square" from="16231,35416" to="17796,35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" strokecolor="black [3200]" strokeweight="1.5pt">
                          <v:stroke joinstyle="miter"/>
                        </v:line>
                        <v:line id="Straight Connector 8" o:spid="_x0000_s1057" style="position:absolute;visibility:visible;mso-wrap-style:square" from="14747,20346" to="163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" strokecolor="black [3200]" strokeweight="1.5pt">
                          <v:stroke joinstyle="miter"/>
                        </v:line>
                      </v:group>
                      <v:group id="Group 13" o:spid="_x0000_s1058" style="position:absolute;left:29682;top:1828;width:3754;height:8687" coordsize="3753,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">
                        <v:line id="Straight Connector 10" o:spid="_x0000_s1059" style="position:absolute;visibility:visible;mso-wrap-style:square" from="0,4170" to="1329,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" strokecolor="black [3200]" strokeweight="1.5pt">
                          <v:stroke joinstyle="miter"/>
                        </v:line>
                        <v:line id="Straight Connector 11" o:spid="_x0000_s1060" style="position:absolute;visibility:visible;mso-wrap-style:square" from="1424,0" to="1424,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" strokecolor="black [3200]" strokeweight="1.5pt">
                          <v:stroke joinstyle="miter"/>
                        </v:line>
                        <v:line id="Straight Connector 12" o:spid="_x0000_s1061" style="position:absolute;flip:y;visibility:visible;mso-wrap-style:square" from="1372,51" to="36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" strokecolor="black [3200]" strokeweight="1.5pt">
                          <v:stroke joinstyle="miter"/>
                        </v:line>
                        <v:line id="Straight Connector 12" o:spid="_x0000_s1062" style="position:absolute;flip:y;visibility:visible;mso-wrap-style:square" from="1476,4144" to="3753,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" strokecolor="black [3200]" strokeweight="1.5pt">
                          <v:stroke joinstyle="miter"/>
                        </v:line>
                        <v:line id="Straight Connector 12" o:spid="_x0000_s1063" style="position:absolute;flip:y;visibility:visible;mso-wrap-style:square" from="1372,8574" to="3646,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" strokecolor="black [3200]" strokeweight="1.5pt">
                          <v:stroke joinstyle="miter"/>
                        </v:line>
                      </v:group>
                      <v:group id="Group 13" o:spid="_x0000_s1064" style="position:absolute;left:29635;top:16224;width:3754;height:8687" coordsize="3753,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">
                        <v:line id="Straight Connector 10" o:spid="_x0000_s1065" style="position:absolute;visibility:visible;mso-wrap-style:square" from="0,4170" to="1329,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" strokecolor="black [3200]" strokeweight="1.5pt">
                          <v:stroke joinstyle="miter"/>
                        </v:line>
                        <v:line id="Straight Connector 11" o:spid="_x0000_s1066" style="position:absolute;visibility:visible;mso-wrap-style:square" from="1424,0" to="1424,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" strokecolor="black [3200]" strokeweight="1.5pt">
                          <v:stroke joinstyle="miter"/>
                        </v:line>
                        <v:line id="Straight Connector 12" o:spid="_x0000_s1067" style="position:absolute;flip:y;visibility:visible;mso-wrap-style:square" from="1372,51" to="36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" strokecolor="black [3200]" strokeweight="1.5pt">
                          <v:stroke joinstyle="miter"/>
                        </v:line>
                        <v:line id="Straight Connector 12" o:spid="_x0000_s1068" style="position:absolute;flip:y;visibility:visible;mso-wrap-style:square" from="1476,4144" to="3753,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" strokecolor="black [3200]" strokeweight="1.5pt">
                          <v:stroke joinstyle="miter"/>
                        </v:line>
                        <v:line id="Straight Connector 12" o:spid="_x0000_s1069" style="position:absolute;flip:y;visibility:visible;mso-wrap-style:square" from="1372,8574" to="3646,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" strokecolor="black [3200]" strokeweight="1.5pt">
                          <v:stroke joinstyle="miter"/>
                        </v:line>
                      </v:group>
                      <v:group id="Group 13" o:spid="_x0000_s1070" style="position:absolute;left:29682;top:30948;width:3754;height:8687" coordsize="3753,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">
                        <v:line id="Straight Connector 10" o:spid="_x0000_s1071" style="position:absolute;visibility:visible;mso-wrap-style:square" from="0,4170" to="1329,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" strokecolor="black [3200]" strokeweight="1.5pt">
                          <v:stroke joinstyle="miter"/>
                        </v:line>
                        <v:line id="Straight Connector 11" o:spid="_x0000_s1072" style="position:absolute;visibility:visible;mso-wrap-style:square" from="1424,0" to="1424,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" strokecolor="black [3200]" strokeweight="1.5pt">
                          <v:stroke joinstyle="miter"/>
                        </v:line>
                        <v:line id="Straight Connector 12" o:spid="_x0000_s1073" style="position:absolute;flip:y;visibility:visible;mso-wrap-style:square" from="1372,51" to="36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" strokecolor="black [3200]" strokeweight="1.5pt">
                          <v:stroke joinstyle="miter"/>
                        </v:line>
                        <v:line id="Straight Connector 12" o:spid="_x0000_s1074" style="position:absolute;flip:y;visibility:visible;mso-wrap-style:square" from="1476,4170" to="3753,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" strokecolor="black [3200]" strokeweight="1.5pt">
                          <v:stroke joinstyle="miter"/>
                        </v:line>
                        <v:line id="Straight Connector 12" o:spid="_x0000_s1075" style="position:absolute;flip:y;visibility:visible;mso-wrap-style:square" from="1372,8574" to="3646,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" strokecolor="black [3200]" strokeweight="1.5pt">
                          <v:stroke joinstyle="miter"/>
                        </v:line>
                      </v:group>
                    </v:group>
                    <v:group id="Group 37" o:spid="_x0000_s1076" style="position:absolute;left:50625;top:1804;width:6706;height:33232" coordorigin="-87" coordsize="6706,3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">
                      <v:line id="Straight Connector 35" o:spid="_x0000_s1077" style="position:absolute;visibility:visible;mso-wrap-style:square" from="0,65" to="22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" strokecolor="black [3200]" strokeweight="1.5pt">
                        <v:stroke joinstyle="miter"/>
                      </v:line>
                      <v:line id="Straight Connector 35" o:spid="_x0000_s1078" style="position:absolute;visibility:visible;mso-wrap-style:square" from="32,4197" to="2292,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" strokecolor="black [3200]" strokeweight="1.5pt">
                        <v:stroke joinstyle="miter"/>
                      </v:line>
                      <v:line id="Straight Connector 35" o:spid="_x0000_s1079" style="position:absolute;visibility:visible;mso-wrap-style:square" from="-87,9078" to="2289,9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" strokecolor="black [3200]" strokeweight="1.5pt">
                        <v:stroke joinstyle="miter"/>
                      </v:line>
                      <v:line id="Straight Connector 36" o:spid="_x0000_s1080" style="position:absolute;visibility:visible;mso-wrap-style:square" from="2221,0" to="2221,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" strokecolor="black [3200]" strokeweight="1.5pt">
                        <v:stroke joinstyle="miter"/>
                      </v:line>
                      <v:line id="Straight Connector 35" o:spid="_x0000_s1081" style="position:absolute;visibility:visible;mso-wrap-style:square" from="2098,4212" to="4358,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" strokecolor="black [3200]" strokeweight="1.5pt">
                        <v:stroke joinstyle="miter"/>
                      </v:line>
                      <v:line id="Straight Connector 35" o:spid="_x0000_s1082" style="position:absolute;visibility:visible;mso-wrap-style:square" from="2140,18639" to="4400,18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" strokecolor="black [3200]" strokeweight="1.5pt">
                        <v:stroke joinstyle="miter"/>
                      </v:line>
                      <v:line id="Straight Connector 35" o:spid="_x0000_s1083" style="position:absolute;visibility:visible;mso-wrap-style:square" from="2304,33231" to="4564,3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" strokecolor="black [3200]" strokeweight="1.5pt">
                        <v:stroke joinstyle="miter"/>
                      </v:line>
                      <v:line id="Straight Connector 35" o:spid="_x0000_s1084" style="position:absolute;visibility:visible;mso-wrap-style:square" from="4357,18649" to="6618,1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" strokecolor="black [3200]" strokeweight="1.5pt">
                        <v:stroke joinstyle="miter"/>
                      </v:line>
                    </v:group>
                  </v:group>
                  <v:group id="Group 39" o:spid="_x0000_s1085" style="position:absolute;left:50592;top:5895;width:4559;height:29058" coordsize="4558,29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">
                    <v:group id="Group 37" o:spid="_x0000_s1086" style="position:absolute;top:10327;width:2292;height:8687" coordsize="2292,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">
                      <v:line id="Straight Connector 35" o:spid="_x0000_s1087" style="position:absolute;visibility:visible;mso-wrap-style:square" from="0,65" to="22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" strokecolor="black [3200]" strokeweight="1.5pt">
                        <v:stroke joinstyle="miter"/>
                      </v:line>
                      <v:line id="Straight Connector 35" o:spid="_x0000_s1088" style="position:absolute;visibility:visible;mso-wrap-style:square" from="32,4197" to="2292,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" strokecolor="black [3200]" strokeweight="1.5pt">
                        <v:stroke joinstyle="miter"/>
                      </v:line>
                      <v:line id="Straight Connector 35" o:spid="_x0000_s1089" style="position:absolute;visibility:visible;mso-wrap-style:square" from="32,8655" to="2286,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" strokecolor="black [3200]" strokeweight="1.5pt">
                        <v:stroke joinstyle="miter"/>
                      </v:line>
                      <v:line id="Straight Connector 36" o:spid="_x0000_s1090" style="position:absolute;visibility:visible;mso-wrap-style:square" from="2221,0" to="2221,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" strokecolor="black [3200]" strokeweight="1.5pt">
                        <v:stroke joinstyle="miter"/>
                      </v:line>
                    </v:group>
                    <v:line id="Straight Connector 38" o:spid="_x0000_s1091" style="position:absolute;visibility:visible;mso-wrap-style:square" from="4531,0" to="4558,29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" strokecolor="black [3200]" strokeweight="1.5pt">
                      <v:stroke joinstyle="miter"/>
                    </v:line>
                  </v:group>
                </v:group>
              </v:group>
            </w:pict>
          </mc:Fallback>
        </mc:AlternateContent>
      </w:r>
    </w:p>
    <w:p w14:paraId="60A8CE0F" w14:textId="5EBF5535" w:rsidR="00A17D93" w:rsidRPr="005C54D1" w:rsidRDefault="00A17D93" w:rsidP="00D50F6F">
      <w:pPr>
        <w:spacing w:after="120"/>
      </w:pPr>
    </w:p>
    <w:p w14:paraId="67E90D83" w14:textId="763FE2FC" w:rsidR="00A17D93" w:rsidRPr="005C54D1" w:rsidRDefault="00A17D93" w:rsidP="00D50F6F">
      <w:pPr>
        <w:spacing w:after="120"/>
      </w:pPr>
    </w:p>
    <w:p w14:paraId="240A403B" w14:textId="2D6E7D60" w:rsidR="00A17D93" w:rsidRPr="005C54D1" w:rsidRDefault="00A17D93" w:rsidP="00D50F6F">
      <w:pPr>
        <w:spacing w:after="120"/>
      </w:pPr>
    </w:p>
    <w:p w14:paraId="4745DF35" w14:textId="39C2A490" w:rsidR="00A17D93" w:rsidRPr="005C54D1" w:rsidRDefault="00A17D93" w:rsidP="00D50F6F">
      <w:pPr>
        <w:spacing w:after="120"/>
      </w:pPr>
    </w:p>
    <w:p w14:paraId="71C11D19" w14:textId="61232D4E" w:rsidR="00A17D93" w:rsidRPr="005C54D1" w:rsidRDefault="00A17D93" w:rsidP="00D50F6F">
      <w:pPr>
        <w:spacing w:after="120"/>
      </w:pPr>
    </w:p>
    <w:p w14:paraId="042695D2" w14:textId="5C0DFD38" w:rsidR="00E55C16" w:rsidRPr="005C54D1" w:rsidRDefault="00BA69FA" w:rsidP="00D50F6F">
      <w:pPr>
        <w:spacing w:after="120"/>
      </w:pPr>
      <w:r w:rsidRPr="005C54D1">
        <w:rPr>
          <w:noProof/>
        </w:rPr>
        <mc:AlternateContent>
          <mc:Choice Requires="wps">
            <w:drawing>
              <wp:anchor distT="0" distB="0" distL="114300" distR="114300" simplePos="0" relativeHeight="251672576" behindDoc="0" locked="0" layoutInCell="1" allowOverlap="1" wp14:anchorId="132EFD4C" wp14:editId="4D8DD1FA">
                <wp:simplePos x="0" y="0"/>
                <wp:positionH relativeFrom="column">
                  <wp:posOffset>1543292</wp:posOffset>
                </wp:positionH>
                <wp:positionV relativeFrom="paragraph">
                  <wp:posOffset>399907</wp:posOffset>
                </wp:positionV>
                <wp:extent cx="101753" cy="0"/>
                <wp:effectExtent l="0" t="0" r="0" b="0"/>
                <wp:wrapNone/>
                <wp:docPr id="605013343" name="Straight Connector 6"/>
                <wp:cNvGraphicFramePr/>
                <a:graphic xmlns:a="http://schemas.openxmlformats.org/drawingml/2006/main">
                  <a:graphicData uri="http://schemas.microsoft.com/office/word/2010/wordprocessingShape">
                    <wps:wsp>
                      <wps:cNvCnPr/>
                      <wps:spPr>
                        <a:xfrm>
                          <a:off x="0" y="0"/>
                          <a:ext cx="10175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DDA9EF4" id="Straight Connecto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21.5pt,31.5pt" to="12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" strokecolor="black [3200]" strokeweight="1.5pt">
                <v:stroke joinstyle="miter"/>
              </v:line>
            </w:pict>
          </mc:Fallback>
        </mc:AlternateContent>
      </w:r>
    </w:p>
    <w:p w14:paraId="73A158D4" w14:textId="3A88AD1F" w:rsidR="00E55C16" w:rsidRPr="005C54D1" w:rsidRDefault="00E55C16" w:rsidP="00D50F6F">
      <w:pPr>
        <w:spacing w:after="120"/>
      </w:pPr>
    </w:p>
    <w:p w14:paraId="2B6E6ADC" w14:textId="39E46C0B" w:rsidR="00E55C16" w:rsidRPr="005C54D1" w:rsidRDefault="00E55C16" w:rsidP="00D50F6F">
      <w:pPr>
        <w:spacing w:after="120"/>
      </w:pPr>
    </w:p>
    <w:p w14:paraId="785B78F4" w14:textId="0245723B" w:rsidR="00E55C16" w:rsidRPr="005C54D1" w:rsidRDefault="00E55C16" w:rsidP="00D50F6F">
      <w:pPr>
        <w:spacing w:after="120"/>
      </w:pPr>
    </w:p>
    <w:p w14:paraId="658AA890" w14:textId="655D7321" w:rsidR="00E55C16" w:rsidRPr="005C54D1" w:rsidRDefault="00E55C16" w:rsidP="00D50F6F">
      <w:pPr>
        <w:spacing w:after="120"/>
      </w:pPr>
    </w:p>
    <w:p w14:paraId="066EFE12" w14:textId="77777777" w:rsidR="00E55C16" w:rsidRPr="005C54D1" w:rsidRDefault="00E55C16" w:rsidP="00D50F6F">
      <w:pPr>
        <w:spacing w:after="120"/>
      </w:pPr>
    </w:p>
    <w:p w14:paraId="78C31B15" w14:textId="77777777" w:rsidR="002F4AB3" w:rsidRPr="005C54D1" w:rsidRDefault="002F4AB3" w:rsidP="00D50F6F">
      <w:pPr>
        <w:spacing w:after="120"/>
        <w:rPr>
          <w:i/>
          <w:iCs/>
        </w:rPr>
      </w:pPr>
    </w:p>
    <w:p w14:paraId="58454E80" w14:textId="77777777" w:rsidR="002F4AB3" w:rsidRPr="005C54D1" w:rsidRDefault="002F4AB3" w:rsidP="00D50F6F">
      <w:pPr>
        <w:spacing w:after="120"/>
        <w:rPr>
          <w:i/>
          <w:iCs/>
        </w:rPr>
      </w:pPr>
    </w:p>
    <w:p w14:paraId="65F7D2B8" w14:textId="77777777" w:rsidR="002F4AB3" w:rsidRPr="005C54D1" w:rsidRDefault="002F4AB3" w:rsidP="00D50F6F">
      <w:pPr>
        <w:spacing w:after="120"/>
        <w:rPr>
          <w:i/>
          <w:iCs/>
        </w:rPr>
      </w:pPr>
    </w:p>
    <w:p w14:paraId="37E507F5" w14:textId="77777777" w:rsidR="00D50F6F" w:rsidRDefault="00D50F6F" w:rsidP="00D50F6F">
      <w:pPr>
        <w:spacing w:after="120"/>
        <w:rPr>
          <w:i/>
          <w:iCs/>
        </w:rPr>
      </w:pPr>
    </w:p>
    <w:p w14:paraId="0DB1AE48" w14:textId="11F32527" w:rsidR="00A17D93" w:rsidRPr="005C54D1" w:rsidRDefault="00DC6A43" w:rsidP="00D50F6F">
      <w:pPr>
        <w:spacing w:after="120" w:line="480" w:lineRule="auto"/>
      </w:pPr>
      <w:r w:rsidRPr="005C54D1">
        <w:rPr>
          <w:i/>
          <w:iCs/>
        </w:rPr>
        <w:t>Figure 1</w:t>
      </w:r>
      <w:r w:rsidR="00D55757">
        <w:t>.</w:t>
      </w:r>
      <w:r w:rsidRPr="005C54D1">
        <w:t xml:space="preserve"> Conceptual framework of AI Competency </w:t>
      </w:r>
      <w:r w:rsidR="00BB4F34">
        <w:t xml:space="preserve">in language learning </w:t>
      </w:r>
      <w:r w:rsidRPr="005C54D1">
        <w:t>(UNESCO, 2024)</w:t>
      </w:r>
      <w:r w:rsidR="00D72A3D" w:rsidRPr="005C54D1">
        <w:t xml:space="preserve"> and Ng et al. (2024)</w:t>
      </w:r>
    </w:p>
    <w:p w14:paraId="22C6EF28" w14:textId="686F2415" w:rsidR="002F4AB3" w:rsidRPr="005C54D1" w:rsidRDefault="002F4AB3" w:rsidP="00D50F6F">
      <w:pPr>
        <w:spacing w:after="120" w:line="480" w:lineRule="auto"/>
        <w:ind w:firstLine="720"/>
        <w:jc w:val="both"/>
      </w:pPr>
      <w:r w:rsidRPr="005C54D1">
        <w:lastRenderedPageBreak/>
        <w:t xml:space="preserve">Figure 1 shows the conceptual framework of AI competency integrated into English language learning. </w:t>
      </w:r>
      <w:r w:rsidR="00345976" w:rsidRPr="005C54D1">
        <w:t xml:space="preserve">As can be seen from this figure, AI competency </w:t>
      </w:r>
      <w:r w:rsidR="008A4CEB" w:rsidRPr="005C54D1">
        <w:t>comprises three core components of knowledge-based, skill-based, and attitude-based competency.</w:t>
      </w:r>
      <w:r w:rsidR="005073BD" w:rsidRPr="005C54D1">
        <w:t xml:space="preserve"> These three components then involve a set of sub-category </w:t>
      </w:r>
      <w:r w:rsidR="00644B6E" w:rsidRPr="005C54D1">
        <w:t xml:space="preserve">competencies. Firstly, knowledge-based competency covers the basic understanding of AI technical terms including algorithms, machine learning, big data, and the ability to recognize AI-powered tools </w:t>
      </w:r>
      <w:r w:rsidR="00806D12" w:rsidRPr="005C54D1">
        <w:t xml:space="preserve">and their limitations </w:t>
      </w:r>
      <w:r w:rsidR="00644B6E" w:rsidRPr="005C54D1">
        <w:t xml:space="preserve">in language learning and in real life. </w:t>
      </w:r>
      <w:r w:rsidR="00806D12" w:rsidRPr="005C54D1">
        <w:t xml:space="preserve">In addition, knowledge-based competency also embraces the understanding data sources, bias and ethical challenges such as overreliance or </w:t>
      </w:r>
      <w:r w:rsidR="00EA7FD6" w:rsidRPr="005C54D1">
        <w:t>misinformation</w:t>
      </w:r>
      <w:r w:rsidR="00806D12" w:rsidRPr="005C54D1">
        <w:t xml:space="preserve"> </w:t>
      </w:r>
      <w:r w:rsidR="00EA7FD6" w:rsidRPr="005C54D1">
        <w:t>by</w:t>
      </w:r>
      <w:r w:rsidR="00806D12" w:rsidRPr="005C54D1">
        <w:t xml:space="preserve"> AI-generated outputs.</w:t>
      </w:r>
      <w:r w:rsidR="00EA7FD6" w:rsidRPr="005C54D1">
        <w:t xml:space="preserve"> </w:t>
      </w:r>
      <w:r w:rsidR="00A45046" w:rsidRPr="005C54D1">
        <w:t>Knowledge competency can provide learners with not only the familiarity with AI tools but also the understanding of their impacts on the learners themselves and on society.</w:t>
      </w:r>
      <w:r w:rsidR="00A43BC4" w:rsidRPr="005C54D1">
        <w:t xml:space="preserve"> </w:t>
      </w:r>
      <w:r w:rsidR="00EA7FD6" w:rsidRPr="005C54D1">
        <w:t xml:space="preserve">Secondly, skill-based competency includes different levels of skill development in using AI tools in English language learning, the ability to evaluate AI-generated contents, and the ability to solve problems </w:t>
      </w:r>
      <w:r w:rsidR="00CD578E" w:rsidRPr="005C54D1">
        <w:t xml:space="preserve">in language learning </w:t>
      </w:r>
      <w:r w:rsidR="00EA7FD6" w:rsidRPr="005C54D1">
        <w:t>using AI tools.</w:t>
      </w:r>
      <w:r w:rsidR="007F6B50" w:rsidRPr="005C54D1">
        <w:t xml:space="preserve"> </w:t>
      </w:r>
      <w:proofErr w:type="gramStart"/>
      <w:r w:rsidR="007F6B50" w:rsidRPr="005C54D1">
        <w:t>Last but not least</w:t>
      </w:r>
      <w:proofErr w:type="gramEnd"/>
      <w:r w:rsidR="007F6B50" w:rsidRPr="005C54D1">
        <w:t xml:space="preserve">, </w:t>
      </w:r>
      <w:r w:rsidR="00BA782E" w:rsidRPr="005C54D1">
        <w:t xml:space="preserve">attitude-based competency encompasses a positive attitude in engaging with AI tools in the English language learning process, ethical considerations and responsibility related to using AI-powered tools. </w:t>
      </w:r>
      <w:r w:rsidR="00A43BC4" w:rsidRPr="005C54D1">
        <w:t>This competency allows learners to hold a positive, reflective attitude toward technology, and encourages them to not only blindly consume AI outputs but also actively shape their engagement with technology in a purposeful and effective way.</w:t>
      </w:r>
      <w:r w:rsidR="0019529E">
        <w:t xml:space="preserve"> These three core components of AI competency are then reflected through the way learners employ AI in learning English in an effective</w:t>
      </w:r>
      <w:r w:rsidR="006E0C3B">
        <w:t xml:space="preserve"> and </w:t>
      </w:r>
      <w:r w:rsidR="002111A0">
        <w:t>responsible</w:t>
      </w:r>
      <w:r w:rsidR="0019529E">
        <w:t xml:space="preserve"> </w:t>
      </w:r>
      <w:r w:rsidR="002111A0">
        <w:t>manner</w:t>
      </w:r>
      <w:r w:rsidR="0019529E">
        <w:t>.</w:t>
      </w:r>
    </w:p>
    <w:p w14:paraId="153A1915" w14:textId="4839D9D1" w:rsidR="00533822" w:rsidRPr="005C54D1" w:rsidRDefault="00533822" w:rsidP="00D50F6F">
      <w:pPr>
        <w:pStyle w:val="Heading1"/>
        <w:spacing w:after="120" w:line="480" w:lineRule="auto"/>
        <w:jc w:val="center"/>
      </w:pPr>
      <w:r w:rsidRPr="005C54D1">
        <w:t>3. Methodology</w:t>
      </w:r>
    </w:p>
    <w:p w14:paraId="57BCED74" w14:textId="3135917F" w:rsidR="00533822" w:rsidRPr="005C54D1" w:rsidRDefault="00533822" w:rsidP="00D50F6F">
      <w:pPr>
        <w:pStyle w:val="Heading2"/>
        <w:spacing w:after="120" w:line="480" w:lineRule="auto"/>
      </w:pPr>
      <w:r w:rsidRPr="005C54D1">
        <w:t>3.1. Research design</w:t>
      </w:r>
    </w:p>
    <w:p w14:paraId="4A886760" w14:textId="4E37607F" w:rsidR="00CA340C" w:rsidRPr="005C54D1" w:rsidRDefault="00CA340C" w:rsidP="00D50F6F">
      <w:pPr>
        <w:spacing w:after="120" w:line="480" w:lineRule="auto"/>
        <w:ind w:firstLine="720"/>
        <w:jc w:val="both"/>
        <w:rPr>
          <w:rFonts w:cs="Times New Roman"/>
        </w:rPr>
      </w:pPr>
      <w:r w:rsidRPr="005C54D1">
        <w:rPr>
          <w:rFonts w:cs="Times New Roman"/>
        </w:rPr>
        <w:t xml:space="preserve">A quantitative approach was employed for the current study to explore the students’ level of AI competency in language learning at university. </w:t>
      </w:r>
      <w:r w:rsidR="007358EA" w:rsidRPr="005C54D1">
        <w:rPr>
          <w:rFonts w:cs="Times New Roman"/>
        </w:rPr>
        <w:t xml:space="preserve">An online questionnaire including </w:t>
      </w:r>
      <w:r w:rsidR="007358EA" w:rsidRPr="005C54D1">
        <w:rPr>
          <w:rFonts w:cs="Times New Roman"/>
        </w:rPr>
        <w:lastRenderedPageBreak/>
        <w:t xml:space="preserve">31 items was administered to the students through Google Form. </w:t>
      </w:r>
      <w:r w:rsidR="00514077" w:rsidRPr="005C54D1">
        <w:rPr>
          <w:rFonts w:cs="Times New Roman"/>
        </w:rPr>
        <w:t>The design of the questionnaire was based on</w:t>
      </w:r>
      <w:r w:rsidR="004600CF" w:rsidRPr="005C54D1">
        <w:rPr>
          <w:rFonts w:cs="Times New Roman"/>
        </w:rPr>
        <w:t xml:space="preserve"> </w:t>
      </w:r>
      <w:r w:rsidR="004600CF" w:rsidRPr="005C54D1">
        <w:t>Ng et al. (2024)</w:t>
      </w:r>
      <w:r w:rsidR="004600CF" w:rsidRPr="005C54D1">
        <w:rPr>
          <w:rFonts w:cs="Times New Roman"/>
        </w:rPr>
        <w:t xml:space="preserve">’s AI Literary Questionnaire. </w:t>
      </w:r>
      <w:r w:rsidR="00514077" w:rsidRPr="005C54D1">
        <w:rPr>
          <w:rFonts w:cs="Times New Roman"/>
        </w:rPr>
        <w:t xml:space="preserve">The first part of the questionnaire focused on demographic information of gender, major, and year of study at university. The second part </w:t>
      </w:r>
      <w:r w:rsidR="00DF50FF" w:rsidRPr="005C54D1">
        <w:rPr>
          <w:rFonts w:cs="Times New Roman"/>
        </w:rPr>
        <w:t xml:space="preserve">including questions in form of test with score range from -1 to 5 </w:t>
      </w:r>
      <w:r w:rsidR="00514077" w:rsidRPr="005C54D1">
        <w:rPr>
          <w:rFonts w:cs="Times New Roman"/>
        </w:rPr>
        <w:t xml:space="preserve">focused on testing students’ level of AI competency </w:t>
      </w:r>
      <w:proofErr w:type="gramStart"/>
      <w:r w:rsidR="00514077" w:rsidRPr="005C54D1">
        <w:rPr>
          <w:rFonts w:cs="Times New Roman"/>
        </w:rPr>
        <w:t>through the use of</w:t>
      </w:r>
      <w:proofErr w:type="gramEnd"/>
      <w:r w:rsidR="00514077" w:rsidRPr="005C54D1">
        <w:rPr>
          <w:rFonts w:cs="Times New Roman"/>
        </w:rPr>
        <w:t xml:space="preserve"> AI tools in language learning and their understanding of AI and their awareness of the ethics of AI tool usage. The third part was to explore the students’ </w:t>
      </w:r>
      <w:r w:rsidR="00FE41EA" w:rsidRPr="005C54D1">
        <w:rPr>
          <w:rFonts w:cs="Times New Roman"/>
        </w:rPr>
        <w:t xml:space="preserve">self-reported </w:t>
      </w:r>
      <w:r w:rsidR="00514077" w:rsidRPr="005C54D1">
        <w:rPr>
          <w:rFonts w:cs="Times New Roman"/>
        </w:rPr>
        <w:t xml:space="preserve">level of AI competency in language learning. </w:t>
      </w:r>
      <w:r w:rsidR="00FE41EA" w:rsidRPr="005C54D1">
        <w:rPr>
          <w:rFonts w:cs="Times New Roman"/>
        </w:rPr>
        <w:t xml:space="preserve">The test-based AI competency level </w:t>
      </w:r>
      <w:r w:rsidR="005473E1" w:rsidRPr="005C54D1">
        <w:rPr>
          <w:rFonts w:cs="Times New Roman"/>
        </w:rPr>
        <w:t xml:space="preserve">collected was then converted into 5 levels of competency of Minimal (0-7.9 points), Basic (8-12.9 points), Developing (13-16.9 points), Proficient (17-20.9 points), and Advanced (21-24 points). </w:t>
      </w:r>
    </w:p>
    <w:p w14:paraId="7D3C976F" w14:textId="11F7D693" w:rsidR="00533822" w:rsidRPr="005C54D1" w:rsidRDefault="00533822" w:rsidP="00D50F6F">
      <w:pPr>
        <w:pStyle w:val="Heading2"/>
        <w:spacing w:after="120" w:line="480" w:lineRule="auto"/>
      </w:pPr>
      <w:r w:rsidRPr="005C54D1">
        <w:t>3.2. Pedagogical setting &amp; participants</w:t>
      </w:r>
    </w:p>
    <w:p w14:paraId="783234D3" w14:textId="31AD2EF3" w:rsidR="00913D36" w:rsidRPr="005C54D1" w:rsidRDefault="00913D36" w:rsidP="00D50F6F">
      <w:pPr>
        <w:spacing w:after="120" w:line="480" w:lineRule="auto"/>
        <w:ind w:firstLine="720"/>
        <w:jc w:val="both"/>
        <w:rPr>
          <w:rFonts w:cs="Times New Roman"/>
        </w:rPr>
      </w:pPr>
      <w:r w:rsidRPr="005C54D1">
        <w:rPr>
          <w:rFonts w:cs="Times New Roman"/>
        </w:rPr>
        <w:t>The study involved the participation of 128 students from 4 classes from Faculty of Foreign Languages at HCMC University of Foreign Languages and Information Technology. The students were currently enrolled in the course Advanced English Skills, and in their 3</w:t>
      </w:r>
      <w:r w:rsidRPr="005C54D1">
        <w:rPr>
          <w:rFonts w:cs="Times New Roman"/>
          <w:vertAlign w:val="superscript"/>
        </w:rPr>
        <w:t>rd</w:t>
      </w:r>
      <w:r w:rsidRPr="005C54D1">
        <w:rPr>
          <w:rFonts w:cs="Times New Roman"/>
        </w:rPr>
        <w:t xml:space="preserve"> and 4</w:t>
      </w:r>
      <w:r w:rsidRPr="005C54D1">
        <w:rPr>
          <w:rFonts w:cs="Times New Roman"/>
          <w:vertAlign w:val="superscript"/>
        </w:rPr>
        <w:t>th</w:t>
      </w:r>
      <w:r w:rsidRPr="005C54D1">
        <w:rPr>
          <w:rFonts w:cs="Times New Roman"/>
        </w:rPr>
        <w:t xml:space="preserve"> year. </w:t>
      </w:r>
      <w:r w:rsidR="00E52D3D" w:rsidRPr="005C54D1">
        <w:rPr>
          <w:rFonts w:cs="Times New Roman"/>
        </w:rPr>
        <w:t>78.1% of the students were at their 3</w:t>
      </w:r>
      <w:r w:rsidR="00E52D3D" w:rsidRPr="005C54D1">
        <w:rPr>
          <w:rFonts w:cs="Times New Roman"/>
          <w:vertAlign w:val="superscript"/>
        </w:rPr>
        <w:t>rd</w:t>
      </w:r>
      <w:r w:rsidR="00E52D3D" w:rsidRPr="005C54D1">
        <w:rPr>
          <w:rFonts w:cs="Times New Roman"/>
        </w:rPr>
        <w:t xml:space="preserve"> year, whereas 21.9% of them were at their final year at university.</w:t>
      </w:r>
      <w:r w:rsidR="00947961" w:rsidRPr="005C54D1">
        <w:rPr>
          <w:rFonts w:cs="Times New Roman"/>
        </w:rPr>
        <w:t xml:space="preserve"> The students came from various majors within the Faculty of Foreign Languages including English Language Teaching</w:t>
      </w:r>
      <w:r w:rsidR="005255D6" w:rsidRPr="005C54D1">
        <w:rPr>
          <w:rFonts w:cs="Times New Roman"/>
        </w:rPr>
        <w:t xml:space="preserve"> (46.9%)</w:t>
      </w:r>
      <w:r w:rsidR="00947961" w:rsidRPr="005C54D1">
        <w:rPr>
          <w:rFonts w:cs="Times New Roman"/>
        </w:rPr>
        <w:t>, Translation &amp; Interpretation</w:t>
      </w:r>
      <w:r w:rsidR="005255D6" w:rsidRPr="005C54D1">
        <w:rPr>
          <w:rFonts w:cs="Times New Roman"/>
        </w:rPr>
        <w:t xml:space="preserve"> (4.7%)</w:t>
      </w:r>
      <w:r w:rsidR="00947961" w:rsidRPr="005C54D1">
        <w:rPr>
          <w:rFonts w:cs="Times New Roman"/>
        </w:rPr>
        <w:t>, Office Administration</w:t>
      </w:r>
      <w:r w:rsidR="005255D6" w:rsidRPr="005C54D1">
        <w:rPr>
          <w:rFonts w:cs="Times New Roman"/>
        </w:rPr>
        <w:t xml:space="preserve"> (40.6%)</w:t>
      </w:r>
      <w:r w:rsidR="00947961" w:rsidRPr="005C54D1">
        <w:rPr>
          <w:rFonts w:cs="Times New Roman"/>
        </w:rPr>
        <w:t>, Business English</w:t>
      </w:r>
      <w:r w:rsidR="005255D6" w:rsidRPr="005C54D1">
        <w:rPr>
          <w:rFonts w:cs="Times New Roman"/>
        </w:rPr>
        <w:t xml:space="preserve"> (1.6%)</w:t>
      </w:r>
      <w:r w:rsidR="00947961" w:rsidRPr="005C54D1">
        <w:rPr>
          <w:rFonts w:cs="Times New Roman"/>
        </w:rPr>
        <w:t xml:space="preserve">, English for Logistics and </w:t>
      </w:r>
      <w:r w:rsidR="003C3C11" w:rsidRPr="005C54D1">
        <w:rPr>
          <w:rFonts w:cs="Times New Roman"/>
        </w:rPr>
        <w:t>English Chinese</w:t>
      </w:r>
      <w:r w:rsidR="00947961" w:rsidRPr="005C54D1">
        <w:rPr>
          <w:rFonts w:cs="Times New Roman"/>
        </w:rPr>
        <w:t xml:space="preserve"> Bilingual Studies</w:t>
      </w:r>
      <w:r w:rsidR="005255D6" w:rsidRPr="005C54D1">
        <w:rPr>
          <w:rFonts w:cs="Times New Roman"/>
        </w:rPr>
        <w:t xml:space="preserve"> (6.3%)</w:t>
      </w:r>
      <w:r w:rsidR="00947961" w:rsidRPr="005C54D1">
        <w:rPr>
          <w:rFonts w:cs="Times New Roman"/>
        </w:rPr>
        <w:t xml:space="preserve">. </w:t>
      </w:r>
      <w:r w:rsidR="005255D6" w:rsidRPr="005C54D1">
        <w:rPr>
          <w:rFonts w:cs="Times New Roman"/>
        </w:rPr>
        <w:t xml:space="preserve">The students’ level was at B2-C1 </w:t>
      </w:r>
      <w:r w:rsidR="005554E3">
        <w:rPr>
          <w:rFonts w:cs="Times New Roman"/>
        </w:rPr>
        <w:t xml:space="preserve">as </w:t>
      </w:r>
      <w:r w:rsidR="00337353">
        <w:rPr>
          <w:rFonts w:cs="Times New Roman"/>
        </w:rPr>
        <w:t xml:space="preserve">described </w:t>
      </w:r>
      <w:r w:rsidR="00466C13">
        <w:rPr>
          <w:rFonts w:cs="Times New Roman"/>
        </w:rPr>
        <w:t>in course</w:t>
      </w:r>
      <w:r w:rsidR="005255D6" w:rsidRPr="005C54D1">
        <w:rPr>
          <w:rFonts w:cs="Times New Roman"/>
        </w:rPr>
        <w:t xml:space="preserve"> outline.</w:t>
      </w:r>
    </w:p>
    <w:p w14:paraId="0AE45966" w14:textId="2D5779AC" w:rsidR="00533822" w:rsidRPr="005C54D1" w:rsidRDefault="00533822" w:rsidP="00D50F6F">
      <w:pPr>
        <w:pStyle w:val="Heading2"/>
        <w:spacing w:after="120" w:line="480" w:lineRule="auto"/>
      </w:pPr>
      <w:r w:rsidRPr="005C54D1">
        <w:t>3.3. Data collections &amp; analysis</w:t>
      </w:r>
    </w:p>
    <w:p w14:paraId="4FDC216D" w14:textId="3AEABB84" w:rsidR="00314EE6" w:rsidRPr="005C54D1" w:rsidRDefault="00834385" w:rsidP="00D50F6F">
      <w:pPr>
        <w:spacing w:after="120" w:line="480" w:lineRule="auto"/>
        <w:ind w:firstLine="720"/>
        <w:jc w:val="both"/>
        <w:rPr>
          <w:rFonts w:cs="Times New Roman"/>
        </w:rPr>
      </w:pPr>
      <w:proofErr w:type="gramStart"/>
      <w:r w:rsidRPr="005C54D1">
        <w:rPr>
          <w:rFonts w:cs="Times New Roman"/>
        </w:rPr>
        <w:t>In order to</w:t>
      </w:r>
      <w:proofErr w:type="gramEnd"/>
      <w:r w:rsidRPr="005C54D1">
        <w:rPr>
          <w:rFonts w:cs="Times New Roman"/>
        </w:rPr>
        <w:t xml:space="preserve"> collect data, an online version of the questionnaire to the students through Google Form. </w:t>
      </w:r>
      <w:r w:rsidR="00A22865" w:rsidRPr="005C54D1">
        <w:rPr>
          <w:rFonts w:cs="Times New Roman"/>
        </w:rPr>
        <w:t xml:space="preserve">Data management and analysis were performed using SPSS 26.0. </w:t>
      </w:r>
      <w:r w:rsidR="00954ECF" w:rsidRPr="005C54D1">
        <w:rPr>
          <w:rFonts w:cs="Times New Roman"/>
        </w:rPr>
        <w:t>Statistical analysis including descriptive and mean score were conducted</w:t>
      </w:r>
      <w:r w:rsidR="000126A8" w:rsidRPr="005C54D1">
        <w:rPr>
          <w:rFonts w:cs="Times New Roman"/>
        </w:rPr>
        <w:t xml:space="preserve"> to generate findings regarding </w:t>
      </w:r>
      <w:r w:rsidR="000126A8" w:rsidRPr="005C54D1">
        <w:rPr>
          <w:rFonts w:cs="Times New Roman"/>
        </w:rPr>
        <w:lastRenderedPageBreak/>
        <w:t>students’ level of AI competency. In addition, a comparison of students’ self-reported level of AI competency and their actual level of competency was conducted to get an insight into students’ AI competency in language learning.</w:t>
      </w:r>
    </w:p>
    <w:p w14:paraId="5F35E0D2" w14:textId="0FB602A1" w:rsidR="00966DE9" w:rsidRPr="005C54D1" w:rsidRDefault="00966DE9" w:rsidP="00466737">
      <w:pPr>
        <w:pStyle w:val="Heading1"/>
        <w:spacing w:after="120" w:line="480" w:lineRule="auto"/>
        <w:jc w:val="center"/>
      </w:pPr>
      <w:r w:rsidRPr="005C54D1">
        <w:t>4. Findings</w:t>
      </w:r>
    </w:p>
    <w:p w14:paraId="2179F796" w14:textId="7DEBCBD5" w:rsidR="00966DE9" w:rsidRPr="005C54D1" w:rsidRDefault="00966DE9" w:rsidP="00466737">
      <w:pPr>
        <w:pStyle w:val="Heading2"/>
        <w:spacing w:after="120" w:line="480" w:lineRule="auto"/>
      </w:pPr>
      <w:r w:rsidRPr="005C54D1">
        <w:t>4.1. AI tool usage in English language learning</w:t>
      </w:r>
    </w:p>
    <w:p w14:paraId="124B6893" w14:textId="316EA2BC" w:rsidR="00CD7DF3" w:rsidRPr="005C54D1" w:rsidRDefault="00CD7DF3" w:rsidP="00D50F6F">
      <w:pPr>
        <w:pStyle w:val="Heading3"/>
        <w:spacing w:after="120" w:line="480" w:lineRule="auto"/>
      </w:pPr>
      <w:r w:rsidRPr="005C54D1">
        <w:t>4.1.1. Patterns of AI tool usage</w:t>
      </w:r>
    </w:p>
    <w:p w14:paraId="527B3174" w14:textId="3C12ABC5" w:rsidR="007A5EC0" w:rsidRPr="005C54D1" w:rsidRDefault="007A5EC0" w:rsidP="00D50F6F">
      <w:pPr>
        <w:spacing w:after="120" w:line="480" w:lineRule="auto"/>
        <w:rPr>
          <w:rFonts w:cs="Times New Roman"/>
        </w:rPr>
      </w:pPr>
      <w:r w:rsidRPr="005C54D1">
        <w:rPr>
          <w:rFonts w:cs="Times New Roman"/>
        </w:rPr>
        <w:t>Table 4.1.1. Frequency of AI tool usage</w:t>
      </w:r>
    </w:p>
    <w:tbl>
      <w:tblPr>
        <w:tblStyle w:val="PlainTable2"/>
        <w:tblW w:w="0" w:type="auto"/>
        <w:tblLook w:val="04A0" w:firstRow="1" w:lastRow="0" w:firstColumn="1" w:lastColumn="0" w:noHBand="0" w:noVBand="1"/>
      </w:tblPr>
      <w:tblGrid>
        <w:gridCol w:w="2254"/>
        <w:gridCol w:w="1341"/>
        <w:gridCol w:w="1440"/>
      </w:tblGrid>
      <w:tr w:rsidR="007A5EC0" w:rsidRPr="00896A29" w14:paraId="1B781806" w14:textId="77777777" w:rsidTr="00896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347DDEC" w14:textId="13D9DFB6" w:rsidR="007A5EC0" w:rsidRPr="00896A29" w:rsidRDefault="007A5EC0" w:rsidP="00D50F6F">
            <w:pPr>
              <w:spacing w:after="120"/>
              <w:rPr>
                <w:rFonts w:cs="Times New Roman"/>
                <w:b w:val="0"/>
                <w:bCs w:val="0"/>
                <w:sz w:val="20"/>
                <w:szCs w:val="20"/>
              </w:rPr>
            </w:pPr>
            <w:r w:rsidRPr="00896A29">
              <w:rPr>
                <w:rFonts w:cs="Times New Roman"/>
                <w:sz w:val="20"/>
                <w:szCs w:val="20"/>
              </w:rPr>
              <w:t>Tools</w:t>
            </w:r>
          </w:p>
        </w:tc>
        <w:tc>
          <w:tcPr>
            <w:tcW w:w="1341" w:type="dxa"/>
          </w:tcPr>
          <w:p w14:paraId="17196980" w14:textId="01302369" w:rsidR="007A5EC0" w:rsidRPr="00896A29" w:rsidRDefault="007A5EC0" w:rsidP="00D50F6F">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896A29">
              <w:rPr>
                <w:rFonts w:cs="Times New Roman"/>
                <w:sz w:val="20"/>
                <w:szCs w:val="20"/>
              </w:rPr>
              <w:t>Number</w:t>
            </w:r>
          </w:p>
        </w:tc>
        <w:tc>
          <w:tcPr>
            <w:tcW w:w="1440" w:type="dxa"/>
          </w:tcPr>
          <w:p w14:paraId="44F100E8" w14:textId="7BACC311" w:rsidR="007A5EC0" w:rsidRPr="00896A29" w:rsidRDefault="007A5EC0" w:rsidP="00D50F6F">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896A29">
              <w:rPr>
                <w:rFonts w:cs="Times New Roman"/>
                <w:sz w:val="20"/>
                <w:szCs w:val="20"/>
              </w:rPr>
              <w:t>Percentage</w:t>
            </w:r>
          </w:p>
        </w:tc>
      </w:tr>
      <w:tr w:rsidR="007A5EC0" w:rsidRPr="00896A29" w14:paraId="29E72F25" w14:textId="77777777" w:rsidTr="0089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93E4E0F" w14:textId="0E2E75CB" w:rsidR="007A5EC0" w:rsidRPr="00F160D2" w:rsidRDefault="007A5EC0" w:rsidP="00D50F6F">
            <w:pPr>
              <w:spacing w:after="120"/>
              <w:rPr>
                <w:rFonts w:cs="Times New Roman"/>
                <w:b w:val="0"/>
                <w:bCs w:val="0"/>
                <w:sz w:val="20"/>
                <w:szCs w:val="20"/>
              </w:rPr>
            </w:pPr>
            <w:r w:rsidRPr="00F160D2">
              <w:rPr>
                <w:rFonts w:cs="Times New Roman"/>
                <w:b w:val="0"/>
                <w:bCs w:val="0"/>
                <w:sz w:val="20"/>
                <w:szCs w:val="20"/>
              </w:rPr>
              <w:t>Grammarly</w:t>
            </w:r>
          </w:p>
        </w:tc>
        <w:tc>
          <w:tcPr>
            <w:tcW w:w="1341" w:type="dxa"/>
          </w:tcPr>
          <w:p w14:paraId="164571EA" w14:textId="37D49CBC" w:rsidR="007A5EC0" w:rsidRPr="00896A29" w:rsidRDefault="007A5EC0" w:rsidP="00D50F6F">
            <w:pPr>
              <w:spacing w:after="12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96A29">
              <w:rPr>
                <w:sz w:val="20"/>
                <w:szCs w:val="20"/>
              </w:rPr>
              <w:t>96</w:t>
            </w:r>
          </w:p>
        </w:tc>
        <w:tc>
          <w:tcPr>
            <w:tcW w:w="1440" w:type="dxa"/>
          </w:tcPr>
          <w:p w14:paraId="012FD708" w14:textId="6AC22868" w:rsidR="007A5EC0" w:rsidRPr="00896A29" w:rsidRDefault="007A5EC0" w:rsidP="00D50F6F">
            <w:pPr>
              <w:spacing w:after="12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96A29">
              <w:rPr>
                <w:sz w:val="20"/>
                <w:szCs w:val="20"/>
              </w:rPr>
              <w:t>75.0%</w:t>
            </w:r>
          </w:p>
        </w:tc>
      </w:tr>
      <w:tr w:rsidR="007A5EC0" w:rsidRPr="00896A29" w14:paraId="7A79503D" w14:textId="77777777" w:rsidTr="00896A29">
        <w:tc>
          <w:tcPr>
            <w:cnfStyle w:val="001000000000" w:firstRow="0" w:lastRow="0" w:firstColumn="1" w:lastColumn="0" w:oddVBand="0" w:evenVBand="0" w:oddHBand="0" w:evenHBand="0" w:firstRowFirstColumn="0" w:firstRowLastColumn="0" w:lastRowFirstColumn="0" w:lastRowLastColumn="0"/>
            <w:tcW w:w="2254" w:type="dxa"/>
          </w:tcPr>
          <w:p w14:paraId="25086D88" w14:textId="6C8ABA8A" w:rsidR="007A5EC0" w:rsidRPr="00F160D2" w:rsidRDefault="007A5EC0" w:rsidP="00D50F6F">
            <w:pPr>
              <w:spacing w:after="120"/>
              <w:rPr>
                <w:rFonts w:cs="Times New Roman"/>
                <w:b w:val="0"/>
                <w:bCs w:val="0"/>
                <w:sz w:val="20"/>
                <w:szCs w:val="20"/>
              </w:rPr>
            </w:pPr>
            <w:r w:rsidRPr="00F160D2">
              <w:rPr>
                <w:rFonts w:cs="Times New Roman"/>
                <w:b w:val="0"/>
                <w:bCs w:val="0"/>
                <w:sz w:val="20"/>
                <w:szCs w:val="20"/>
              </w:rPr>
              <w:t>ChatGPT</w:t>
            </w:r>
          </w:p>
        </w:tc>
        <w:tc>
          <w:tcPr>
            <w:tcW w:w="1341" w:type="dxa"/>
          </w:tcPr>
          <w:p w14:paraId="4F5EB663" w14:textId="728DB581" w:rsidR="007A5EC0" w:rsidRPr="00896A29" w:rsidRDefault="007A5EC0"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96A29">
              <w:rPr>
                <w:sz w:val="20"/>
                <w:szCs w:val="20"/>
              </w:rPr>
              <w:t>112</w:t>
            </w:r>
          </w:p>
        </w:tc>
        <w:tc>
          <w:tcPr>
            <w:tcW w:w="1440" w:type="dxa"/>
          </w:tcPr>
          <w:p w14:paraId="7F87CA17" w14:textId="3594FFF0" w:rsidR="007A5EC0" w:rsidRPr="00896A29" w:rsidRDefault="007A5EC0"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96A29">
              <w:rPr>
                <w:sz w:val="20"/>
                <w:szCs w:val="20"/>
              </w:rPr>
              <w:t>87.5%</w:t>
            </w:r>
          </w:p>
        </w:tc>
      </w:tr>
      <w:tr w:rsidR="007A5EC0" w:rsidRPr="00896A29" w14:paraId="33E977C1" w14:textId="77777777" w:rsidTr="0089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B083963" w14:textId="1190CA31" w:rsidR="007A5EC0" w:rsidRPr="00F160D2" w:rsidRDefault="007A5EC0" w:rsidP="00D50F6F">
            <w:pPr>
              <w:spacing w:after="120"/>
              <w:rPr>
                <w:rFonts w:cs="Times New Roman"/>
                <w:b w:val="0"/>
                <w:bCs w:val="0"/>
                <w:sz w:val="20"/>
                <w:szCs w:val="20"/>
              </w:rPr>
            </w:pPr>
            <w:r w:rsidRPr="00F160D2">
              <w:rPr>
                <w:rFonts w:cs="Times New Roman"/>
                <w:b w:val="0"/>
                <w:bCs w:val="0"/>
                <w:sz w:val="20"/>
                <w:szCs w:val="20"/>
              </w:rPr>
              <w:t>Duolingo</w:t>
            </w:r>
          </w:p>
        </w:tc>
        <w:tc>
          <w:tcPr>
            <w:tcW w:w="1341" w:type="dxa"/>
          </w:tcPr>
          <w:p w14:paraId="258E3CF2" w14:textId="41791491" w:rsidR="007A5EC0" w:rsidRPr="00896A29" w:rsidRDefault="007A5EC0" w:rsidP="00D50F6F">
            <w:pPr>
              <w:spacing w:after="12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96A29">
              <w:rPr>
                <w:sz w:val="20"/>
                <w:szCs w:val="20"/>
              </w:rPr>
              <w:t>54</w:t>
            </w:r>
          </w:p>
        </w:tc>
        <w:tc>
          <w:tcPr>
            <w:tcW w:w="1440" w:type="dxa"/>
          </w:tcPr>
          <w:p w14:paraId="5CC4C94F" w14:textId="302B7214" w:rsidR="007A5EC0" w:rsidRPr="00896A29" w:rsidRDefault="007A5EC0" w:rsidP="00D50F6F">
            <w:pPr>
              <w:spacing w:after="12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96A29">
              <w:rPr>
                <w:sz w:val="20"/>
                <w:szCs w:val="20"/>
              </w:rPr>
              <w:t>42.2%</w:t>
            </w:r>
          </w:p>
        </w:tc>
      </w:tr>
      <w:tr w:rsidR="007A5EC0" w:rsidRPr="00896A29" w14:paraId="0E366D8A" w14:textId="77777777" w:rsidTr="00896A29">
        <w:tc>
          <w:tcPr>
            <w:cnfStyle w:val="001000000000" w:firstRow="0" w:lastRow="0" w:firstColumn="1" w:lastColumn="0" w:oddVBand="0" w:evenVBand="0" w:oddHBand="0" w:evenHBand="0" w:firstRowFirstColumn="0" w:firstRowLastColumn="0" w:lastRowFirstColumn="0" w:lastRowLastColumn="0"/>
            <w:tcW w:w="2254" w:type="dxa"/>
          </w:tcPr>
          <w:p w14:paraId="1EA3EC93" w14:textId="0D7B6F24" w:rsidR="007A5EC0" w:rsidRPr="00F160D2" w:rsidRDefault="007A5EC0" w:rsidP="00D50F6F">
            <w:pPr>
              <w:spacing w:after="120"/>
              <w:rPr>
                <w:rFonts w:cs="Times New Roman"/>
                <w:b w:val="0"/>
                <w:bCs w:val="0"/>
                <w:sz w:val="20"/>
                <w:szCs w:val="20"/>
              </w:rPr>
            </w:pPr>
            <w:r w:rsidRPr="00F160D2">
              <w:rPr>
                <w:rFonts w:cs="Times New Roman"/>
                <w:b w:val="0"/>
                <w:bCs w:val="0"/>
                <w:sz w:val="20"/>
                <w:szCs w:val="20"/>
              </w:rPr>
              <w:t>Google Translate</w:t>
            </w:r>
          </w:p>
        </w:tc>
        <w:tc>
          <w:tcPr>
            <w:tcW w:w="1341" w:type="dxa"/>
          </w:tcPr>
          <w:p w14:paraId="11B7857E" w14:textId="5D16DE82" w:rsidR="007A5EC0" w:rsidRPr="00896A29" w:rsidRDefault="007A5EC0"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96A29">
              <w:rPr>
                <w:sz w:val="20"/>
                <w:szCs w:val="20"/>
              </w:rPr>
              <w:t>104</w:t>
            </w:r>
          </w:p>
        </w:tc>
        <w:tc>
          <w:tcPr>
            <w:tcW w:w="1440" w:type="dxa"/>
          </w:tcPr>
          <w:p w14:paraId="4888EE31" w14:textId="0DC44595" w:rsidR="007A5EC0" w:rsidRPr="00896A29" w:rsidRDefault="007A5EC0"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96A29">
              <w:rPr>
                <w:sz w:val="20"/>
                <w:szCs w:val="20"/>
              </w:rPr>
              <w:t>81.3%</w:t>
            </w:r>
          </w:p>
        </w:tc>
      </w:tr>
      <w:tr w:rsidR="007A5EC0" w:rsidRPr="00896A29" w14:paraId="389E36F0" w14:textId="77777777" w:rsidTr="0089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4CF481A" w14:textId="48EE7892" w:rsidR="007A5EC0" w:rsidRPr="00F160D2" w:rsidRDefault="007A5EC0" w:rsidP="00D50F6F">
            <w:pPr>
              <w:spacing w:after="120"/>
              <w:rPr>
                <w:rFonts w:cs="Times New Roman"/>
                <w:b w:val="0"/>
                <w:bCs w:val="0"/>
                <w:sz w:val="20"/>
                <w:szCs w:val="20"/>
              </w:rPr>
            </w:pPr>
            <w:r w:rsidRPr="00F160D2">
              <w:rPr>
                <w:rFonts w:cs="Times New Roman"/>
                <w:b w:val="0"/>
                <w:bCs w:val="0"/>
                <w:sz w:val="20"/>
                <w:szCs w:val="20"/>
              </w:rPr>
              <w:t>Text-to-Speech</w:t>
            </w:r>
          </w:p>
        </w:tc>
        <w:tc>
          <w:tcPr>
            <w:tcW w:w="1341" w:type="dxa"/>
          </w:tcPr>
          <w:p w14:paraId="1F0DCF3C" w14:textId="51630747" w:rsidR="007A5EC0" w:rsidRPr="00896A29" w:rsidRDefault="007A5EC0" w:rsidP="00D50F6F">
            <w:pPr>
              <w:spacing w:after="12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96A29">
              <w:rPr>
                <w:sz w:val="20"/>
                <w:szCs w:val="20"/>
              </w:rPr>
              <w:t>30</w:t>
            </w:r>
          </w:p>
        </w:tc>
        <w:tc>
          <w:tcPr>
            <w:tcW w:w="1440" w:type="dxa"/>
          </w:tcPr>
          <w:p w14:paraId="6FD3F6B4" w14:textId="3DAE1037" w:rsidR="007A5EC0" w:rsidRPr="00896A29" w:rsidRDefault="007A5EC0" w:rsidP="00D50F6F">
            <w:pPr>
              <w:spacing w:after="12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96A29">
              <w:rPr>
                <w:sz w:val="20"/>
                <w:szCs w:val="20"/>
              </w:rPr>
              <w:t>23.4%</w:t>
            </w:r>
          </w:p>
        </w:tc>
      </w:tr>
    </w:tbl>
    <w:p w14:paraId="52AAFCB4" w14:textId="63325A61" w:rsidR="006D66D9" w:rsidRPr="005C54D1" w:rsidRDefault="006D66D9" w:rsidP="00D50F6F">
      <w:pPr>
        <w:spacing w:after="120"/>
        <w:rPr>
          <w:rFonts w:cs="Times New Roman"/>
        </w:rPr>
      </w:pPr>
    </w:p>
    <w:p w14:paraId="7D72C744" w14:textId="7625E953" w:rsidR="005D14A7" w:rsidRPr="005C54D1" w:rsidRDefault="006D66D9" w:rsidP="00D50F6F">
      <w:pPr>
        <w:spacing w:after="120" w:line="480" w:lineRule="auto"/>
        <w:ind w:firstLine="720"/>
        <w:jc w:val="both"/>
        <w:rPr>
          <w:rFonts w:cs="Times New Roman"/>
        </w:rPr>
      </w:pPr>
      <w:r w:rsidRPr="005C54D1">
        <w:rPr>
          <w:rFonts w:cs="Times New Roman"/>
        </w:rPr>
        <w:t xml:space="preserve">Table 4.1.1 reveals </w:t>
      </w:r>
      <w:r w:rsidR="00DE14B3" w:rsidRPr="005C54D1">
        <w:rPr>
          <w:rFonts w:cs="Times New Roman"/>
        </w:rPr>
        <w:t>valuable insights</w:t>
      </w:r>
      <w:r w:rsidRPr="005C54D1">
        <w:rPr>
          <w:rFonts w:cs="Times New Roman"/>
        </w:rPr>
        <w:t xml:space="preserve"> </w:t>
      </w:r>
      <w:r w:rsidR="00DE14B3" w:rsidRPr="005C54D1">
        <w:rPr>
          <w:rFonts w:cs="Times New Roman"/>
        </w:rPr>
        <w:t>into</w:t>
      </w:r>
      <w:r w:rsidRPr="005C54D1">
        <w:rPr>
          <w:rFonts w:cs="Times New Roman"/>
        </w:rPr>
        <w:t xml:space="preserve"> students’ usage </w:t>
      </w:r>
      <w:r w:rsidR="00DE14B3" w:rsidRPr="005C54D1">
        <w:rPr>
          <w:rFonts w:cs="Times New Roman"/>
        </w:rPr>
        <w:t xml:space="preserve">patterns </w:t>
      </w:r>
      <w:r w:rsidRPr="005C54D1">
        <w:rPr>
          <w:rFonts w:cs="Times New Roman"/>
        </w:rPr>
        <w:t xml:space="preserve">of AI-powered tools in language learning. </w:t>
      </w:r>
      <w:r w:rsidR="00DE14B3" w:rsidRPr="005C54D1">
        <w:rPr>
          <w:rFonts w:cs="Times New Roman"/>
        </w:rPr>
        <w:t xml:space="preserve">Accordingly, ChatGPT was used the most frequently by the students, with 112 out of 128 participants, accounting for 87.5%. Rank second was Google Translate (81.3%), which was only a little lower than ChatGPT. </w:t>
      </w:r>
      <w:r w:rsidR="005D14A7" w:rsidRPr="005C54D1">
        <w:rPr>
          <w:rFonts w:cs="Times New Roman"/>
        </w:rPr>
        <w:t xml:space="preserve">This result reflects the fact that while Google Translate offers quick lexical and sentence-level translation, ChatGPT </w:t>
      </w:r>
      <w:proofErr w:type="gramStart"/>
      <w:r w:rsidR="003340A9" w:rsidRPr="005C54D1">
        <w:rPr>
          <w:rFonts w:cs="Times New Roman"/>
        </w:rPr>
        <w:t>is able to</w:t>
      </w:r>
      <w:proofErr w:type="gramEnd"/>
      <w:r w:rsidR="005D14A7" w:rsidRPr="005C54D1">
        <w:rPr>
          <w:rFonts w:cs="Times New Roman"/>
        </w:rPr>
        <w:t xml:space="preserve"> help learners with higher-order language tasks such as paraphrasing, generating written responses, and stimulating conversation practice, which aligns </w:t>
      </w:r>
      <w:r w:rsidR="00A6065D" w:rsidRPr="005C54D1">
        <w:rPr>
          <w:rFonts w:cs="Times New Roman"/>
        </w:rPr>
        <w:t xml:space="preserve">more </w:t>
      </w:r>
      <w:r w:rsidR="005D14A7" w:rsidRPr="005C54D1">
        <w:rPr>
          <w:rFonts w:cs="Times New Roman"/>
        </w:rPr>
        <w:t>closely with learners’ need, especially for productive skills of writing and speaking.</w:t>
      </w:r>
    </w:p>
    <w:p w14:paraId="0C8C90B1" w14:textId="27751BA7" w:rsidR="006D66D9" w:rsidRPr="005C54D1" w:rsidRDefault="00321F49" w:rsidP="00D50F6F">
      <w:pPr>
        <w:spacing w:after="120" w:line="480" w:lineRule="auto"/>
        <w:ind w:firstLine="720"/>
        <w:jc w:val="both"/>
        <w:rPr>
          <w:rFonts w:cs="Times New Roman"/>
        </w:rPr>
      </w:pPr>
      <w:r w:rsidRPr="005C54D1">
        <w:rPr>
          <w:rFonts w:cs="Times New Roman"/>
        </w:rPr>
        <w:t xml:space="preserve">In contrast, </w:t>
      </w:r>
      <w:r w:rsidR="00DE14B3" w:rsidRPr="005C54D1">
        <w:rPr>
          <w:rFonts w:cs="Times New Roman"/>
        </w:rPr>
        <w:t xml:space="preserve">Duolingo and Text-to-Speech </w:t>
      </w:r>
      <w:r w:rsidRPr="005C54D1">
        <w:rPr>
          <w:rFonts w:cs="Times New Roman"/>
        </w:rPr>
        <w:t xml:space="preserve">had significantly lower </w:t>
      </w:r>
      <w:r w:rsidR="00DE14B3" w:rsidRPr="005C54D1">
        <w:rPr>
          <w:rFonts w:cs="Times New Roman"/>
        </w:rPr>
        <w:t xml:space="preserve">with the frequency of 42.2% and 23.4% respectively. </w:t>
      </w:r>
      <w:r w:rsidR="00BF009F" w:rsidRPr="005C54D1">
        <w:rPr>
          <w:rFonts w:cs="Times New Roman"/>
        </w:rPr>
        <w:t>This</w:t>
      </w:r>
      <w:r w:rsidR="00DE14B3" w:rsidRPr="005C54D1">
        <w:rPr>
          <w:rFonts w:cs="Times New Roman"/>
        </w:rPr>
        <w:t xml:space="preserve"> </w:t>
      </w:r>
      <w:r w:rsidRPr="005C54D1">
        <w:rPr>
          <w:rFonts w:cs="Times New Roman"/>
        </w:rPr>
        <w:t>sharp decline</w:t>
      </w:r>
      <w:r w:rsidR="00DE14B3" w:rsidRPr="005C54D1">
        <w:rPr>
          <w:rFonts w:cs="Times New Roman"/>
        </w:rPr>
        <w:t xml:space="preserve"> </w:t>
      </w:r>
      <w:r w:rsidR="00BF009F" w:rsidRPr="005C54D1">
        <w:rPr>
          <w:rFonts w:cs="Times New Roman"/>
        </w:rPr>
        <w:t xml:space="preserve">in </w:t>
      </w:r>
      <w:r w:rsidR="00DE14B3" w:rsidRPr="005C54D1">
        <w:rPr>
          <w:rFonts w:cs="Times New Roman"/>
        </w:rPr>
        <w:t xml:space="preserve">the use of ChatGPT and Google Translate as compared to Duolingo and Text-to-Speech tool proved the </w:t>
      </w:r>
      <w:r w:rsidRPr="005C54D1">
        <w:rPr>
          <w:rFonts w:cs="Times New Roman"/>
        </w:rPr>
        <w:t>gap</w:t>
      </w:r>
      <w:r w:rsidR="00DE14B3" w:rsidRPr="005C54D1">
        <w:rPr>
          <w:rFonts w:cs="Times New Roman"/>
        </w:rPr>
        <w:t xml:space="preserve"> </w:t>
      </w:r>
      <w:r w:rsidRPr="005C54D1">
        <w:rPr>
          <w:rFonts w:cs="Times New Roman"/>
        </w:rPr>
        <w:t xml:space="preserve">between general purpose AI tools and more skill-specific </w:t>
      </w:r>
      <w:r w:rsidR="00DE14B3" w:rsidRPr="005C54D1">
        <w:rPr>
          <w:rFonts w:cs="Times New Roman"/>
        </w:rPr>
        <w:t xml:space="preserve">tools in language learning. </w:t>
      </w:r>
      <w:r w:rsidR="00D449AE" w:rsidRPr="005C54D1">
        <w:rPr>
          <w:rFonts w:cs="Times New Roman"/>
        </w:rPr>
        <w:t xml:space="preserve">This result can be </w:t>
      </w:r>
      <w:proofErr w:type="gramStart"/>
      <w:r w:rsidR="00D449AE" w:rsidRPr="005C54D1">
        <w:rPr>
          <w:rFonts w:cs="Times New Roman"/>
        </w:rPr>
        <w:t>due to the fact that</w:t>
      </w:r>
      <w:proofErr w:type="gramEnd"/>
      <w:r w:rsidR="00D449AE" w:rsidRPr="005C54D1">
        <w:rPr>
          <w:rFonts w:cs="Times New Roman"/>
        </w:rPr>
        <w:t xml:space="preserve"> </w:t>
      </w:r>
      <w:r w:rsidR="00D449AE" w:rsidRPr="005C54D1">
        <w:rPr>
          <w:rFonts w:cs="Times New Roman"/>
        </w:rPr>
        <w:lastRenderedPageBreak/>
        <w:t xml:space="preserve">the use of tools like Duolingo requires sustained engagement overtime and may not be as flexible as the former tools. Similarly, Text-to-Speech tools may also be perceived as supplementary rather than central to language </w:t>
      </w:r>
      <w:r w:rsidR="00C15D38" w:rsidRPr="005C54D1">
        <w:rPr>
          <w:rFonts w:cs="Times New Roman"/>
        </w:rPr>
        <w:t>learning</w:t>
      </w:r>
      <w:r w:rsidR="00D449AE" w:rsidRPr="005C54D1">
        <w:rPr>
          <w:rFonts w:cs="Times New Roman"/>
        </w:rPr>
        <w:t xml:space="preserve">. </w:t>
      </w:r>
    </w:p>
    <w:p w14:paraId="6A96B8EB" w14:textId="3234E2AC" w:rsidR="00CD7DF3" w:rsidRDefault="00CD7DF3" w:rsidP="00D50F6F">
      <w:pPr>
        <w:pStyle w:val="Heading3"/>
        <w:spacing w:after="120"/>
      </w:pPr>
      <w:r w:rsidRPr="005C54D1">
        <w:t>4.1.2. Pattern of AI tool usage to support individual skills</w:t>
      </w:r>
    </w:p>
    <w:p w14:paraId="1F5398E7" w14:textId="77777777" w:rsidR="00D54675" w:rsidRPr="00D54675" w:rsidRDefault="00D54675" w:rsidP="00D54675"/>
    <w:p w14:paraId="3D3B482E" w14:textId="708689E4" w:rsidR="00731EA5" w:rsidRDefault="00731EA5" w:rsidP="00D50F6F">
      <w:pPr>
        <w:spacing w:after="120"/>
        <w:rPr>
          <w:rFonts w:cs="Times New Roman"/>
        </w:rPr>
      </w:pPr>
      <w:r w:rsidRPr="00731EA5">
        <w:rPr>
          <w:rFonts w:cs="Times New Roman"/>
          <w:noProof/>
        </w:rPr>
        <w:drawing>
          <wp:inline distT="0" distB="0" distL="0" distR="0" wp14:anchorId="7464F0DA" wp14:editId="42CFCDB0">
            <wp:extent cx="5731510" cy="4240860"/>
            <wp:effectExtent l="0" t="0" r="2540" b="7620"/>
            <wp:docPr id="495606848" name="Chart 1">
              <a:extLst xmlns:a="http://schemas.openxmlformats.org/drawingml/2006/main">
                <a:ext uri="{FF2B5EF4-FFF2-40B4-BE49-F238E27FC236}">
                  <a16:creationId xmlns:a16="http://schemas.microsoft.com/office/drawing/2014/main" id="{8D52A193-178A-6E3C-572E-21A11801DA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65B765D" w14:textId="61F195F4" w:rsidR="00731EA5" w:rsidRPr="005C54D1" w:rsidRDefault="00731EA5" w:rsidP="00D50F6F">
      <w:pPr>
        <w:spacing w:after="120" w:line="480" w:lineRule="auto"/>
        <w:rPr>
          <w:rFonts w:cs="Times New Roman"/>
        </w:rPr>
      </w:pPr>
      <w:r w:rsidRPr="003E1BF9">
        <w:rPr>
          <w:rFonts w:cs="Times New Roman"/>
          <w:i/>
          <w:iCs/>
        </w:rPr>
        <w:t>Figure 2</w:t>
      </w:r>
      <w:r>
        <w:rPr>
          <w:rFonts w:cs="Times New Roman"/>
        </w:rPr>
        <w:t xml:space="preserve">. </w:t>
      </w:r>
      <w:r w:rsidRPr="005C54D1">
        <w:rPr>
          <w:rFonts w:cs="Times New Roman"/>
        </w:rPr>
        <w:t>AI tool usage to support individual skills</w:t>
      </w:r>
    </w:p>
    <w:p w14:paraId="4128106C" w14:textId="217098F6" w:rsidR="00CB1284" w:rsidRPr="005C54D1" w:rsidRDefault="00731EA5" w:rsidP="00D50F6F">
      <w:pPr>
        <w:spacing w:after="120" w:line="480" w:lineRule="auto"/>
        <w:ind w:firstLine="720"/>
        <w:jc w:val="both"/>
        <w:rPr>
          <w:rFonts w:cs="Times New Roman"/>
        </w:rPr>
      </w:pPr>
      <w:r>
        <w:rPr>
          <w:rFonts w:cs="Times New Roman"/>
        </w:rPr>
        <w:t>Figure 2</w:t>
      </w:r>
      <w:r w:rsidR="00CB1284" w:rsidRPr="005C54D1">
        <w:rPr>
          <w:rFonts w:cs="Times New Roman"/>
        </w:rPr>
        <w:t xml:space="preserve"> </w:t>
      </w:r>
      <w:r w:rsidR="00B72DF5" w:rsidRPr="005C54D1">
        <w:rPr>
          <w:rFonts w:cs="Times New Roman"/>
        </w:rPr>
        <w:t xml:space="preserve">reveals the pattern of AI-powered tools usage in </w:t>
      </w:r>
      <w:r w:rsidR="00CD4049" w:rsidRPr="005C54D1">
        <w:rPr>
          <w:rFonts w:cs="Times New Roman"/>
        </w:rPr>
        <w:t>language practice</w:t>
      </w:r>
      <w:r w:rsidR="000831C6" w:rsidRPr="005C54D1">
        <w:rPr>
          <w:rFonts w:cs="Times New Roman"/>
        </w:rPr>
        <w:t xml:space="preserve"> skills development. </w:t>
      </w:r>
      <w:r w:rsidR="00D957F1" w:rsidRPr="005C54D1">
        <w:rPr>
          <w:rFonts w:cs="Times New Roman"/>
        </w:rPr>
        <w:t>The results show that the participants used AI-powered tool for activities related to vocabulary, grammar and translation the most frequently.</w:t>
      </w:r>
      <w:r w:rsidR="001D2494" w:rsidRPr="005C54D1">
        <w:rPr>
          <w:rFonts w:cs="Times New Roman"/>
        </w:rPr>
        <w:t xml:space="preserve"> </w:t>
      </w:r>
      <w:r w:rsidR="00186FB7" w:rsidRPr="005C54D1">
        <w:rPr>
          <w:rFonts w:cs="Times New Roman"/>
        </w:rPr>
        <w:t xml:space="preserve">As can be seen from this table, </w:t>
      </w:r>
      <w:proofErr w:type="gramStart"/>
      <w:r w:rsidR="00186FB7" w:rsidRPr="005C54D1">
        <w:rPr>
          <w:rFonts w:cs="Times New Roman"/>
        </w:rPr>
        <w:t>all of</w:t>
      </w:r>
      <w:proofErr w:type="gramEnd"/>
      <w:r w:rsidR="00186FB7" w:rsidRPr="005C54D1">
        <w:rPr>
          <w:rFonts w:cs="Times New Roman"/>
        </w:rPr>
        <w:t xml:space="preserve"> the items received a high level of agreement from the participants, with mean score higher than 3.21 (high level) except for speaking/pronunciation practice (M = 3.13, average level) and listening practice (M = 3.08</w:t>
      </w:r>
      <w:r w:rsidR="00E82BBD">
        <w:rPr>
          <w:rFonts w:cs="Times New Roman"/>
        </w:rPr>
        <w:t>, average level</w:t>
      </w:r>
      <w:r w:rsidR="00186FB7" w:rsidRPr="005C54D1">
        <w:rPr>
          <w:rFonts w:cs="Times New Roman"/>
        </w:rPr>
        <w:t xml:space="preserve">). Specifically, </w:t>
      </w:r>
      <w:r w:rsidR="0075182E" w:rsidRPr="005C54D1">
        <w:rPr>
          <w:rFonts w:cs="Times New Roman"/>
        </w:rPr>
        <w:t xml:space="preserve">AI-powered tools were employed by learners in translation activities the most frequently (M = 3.84, high level). </w:t>
      </w:r>
      <w:r w:rsidR="00234E48" w:rsidRPr="005C54D1">
        <w:rPr>
          <w:rFonts w:cs="Times New Roman"/>
        </w:rPr>
        <w:t xml:space="preserve">Grammar checking </w:t>
      </w:r>
      <w:r w:rsidR="00234E48" w:rsidRPr="005C54D1">
        <w:rPr>
          <w:rFonts w:cs="Times New Roman"/>
        </w:rPr>
        <w:lastRenderedPageBreak/>
        <w:t xml:space="preserve">was used a slightly less frequently than translation with the mean score of 3.80 (high level). </w:t>
      </w:r>
      <w:r w:rsidR="005509E8" w:rsidRPr="005C54D1">
        <w:rPr>
          <w:rFonts w:cs="Times New Roman"/>
        </w:rPr>
        <w:t xml:space="preserve">Ranked third and fourth were the use of AI-powered tools in learning vocabulary (M = 3.77, high level) and assisting writing (M = 3.64). </w:t>
      </w:r>
      <w:r w:rsidR="001D2494" w:rsidRPr="005C54D1">
        <w:rPr>
          <w:rFonts w:cs="Times New Roman"/>
        </w:rPr>
        <w:t>In addition, u</w:t>
      </w:r>
      <w:r w:rsidR="004B549F" w:rsidRPr="005C54D1">
        <w:rPr>
          <w:rFonts w:cs="Times New Roman"/>
        </w:rPr>
        <w:t>sing AI tools in creating chat-based interaction and reading comprehension were reported to be less frequent</w:t>
      </w:r>
      <w:r w:rsidR="001D2494" w:rsidRPr="005C54D1">
        <w:rPr>
          <w:rFonts w:cs="Times New Roman"/>
        </w:rPr>
        <w:t xml:space="preserve"> with the mean score of 3.42 and 3.30 respectively. In contrast, </w:t>
      </w:r>
      <w:r w:rsidR="00E82E93" w:rsidRPr="005C54D1">
        <w:rPr>
          <w:rFonts w:cs="Times New Roman"/>
        </w:rPr>
        <w:t xml:space="preserve">using AI-powered tools in speaking/pronunciation practice and listening practice had the lowest mean scores (M = 3.13 and 3.08 respectively), showing that the participants </w:t>
      </w:r>
      <w:r w:rsidR="00682420" w:rsidRPr="005C54D1">
        <w:rPr>
          <w:rFonts w:cs="Times New Roman"/>
        </w:rPr>
        <w:t xml:space="preserve">only rarely or sometimes use those tools to improve their speaking or listening skills. This can be </w:t>
      </w:r>
      <w:r w:rsidR="0023138E" w:rsidRPr="005C54D1">
        <w:rPr>
          <w:rFonts w:cs="Times New Roman"/>
        </w:rPr>
        <w:t>because</w:t>
      </w:r>
      <w:r w:rsidR="00682420" w:rsidRPr="005C54D1">
        <w:rPr>
          <w:rFonts w:cs="Times New Roman"/>
        </w:rPr>
        <w:t xml:space="preserve"> the students prefer authentic listening materials with from textbooks accompanied by answer keys rather than materials created by AI. On the other hand, technological barriers, lack of guidance, or the thinking that AI has little value in improving their pronunciation and speaking skills also leads to the low frequency of AI tools usage in those fields.</w:t>
      </w:r>
    </w:p>
    <w:p w14:paraId="3B9673CE" w14:textId="2085D18F" w:rsidR="00F83D55" w:rsidRPr="005C54D1" w:rsidRDefault="00CD7DF3" w:rsidP="00360844">
      <w:pPr>
        <w:pStyle w:val="Heading3"/>
        <w:spacing w:after="120" w:line="480" w:lineRule="auto"/>
      </w:pPr>
      <w:r w:rsidRPr="005C54D1">
        <w:t xml:space="preserve">4.1.3. </w:t>
      </w:r>
      <w:r w:rsidR="00F83D55" w:rsidRPr="005C54D1">
        <w:t xml:space="preserve">Perceived effectiveness </w:t>
      </w:r>
      <w:r w:rsidRPr="005C54D1">
        <w:t>of AI tools</w:t>
      </w:r>
    </w:p>
    <w:p w14:paraId="15E575B6" w14:textId="67517929" w:rsidR="00F83D55" w:rsidRPr="005C54D1" w:rsidRDefault="00F83D55" w:rsidP="00360844">
      <w:pPr>
        <w:spacing w:after="120" w:line="480" w:lineRule="auto"/>
        <w:rPr>
          <w:rFonts w:cs="Times New Roman"/>
        </w:rPr>
      </w:pPr>
      <w:r w:rsidRPr="005C54D1">
        <w:rPr>
          <w:rFonts w:cs="Times New Roman"/>
        </w:rPr>
        <w:t>Table 4.</w:t>
      </w:r>
      <w:r w:rsidR="00F57810">
        <w:rPr>
          <w:rFonts w:cs="Times New Roman"/>
        </w:rPr>
        <w:t>1.3</w:t>
      </w:r>
      <w:r w:rsidRPr="005C54D1">
        <w:rPr>
          <w:rFonts w:cs="Times New Roman"/>
        </w:rPr>
        <w:t>. Perceived effectiveness of AI tools</w:t>
      </w:r>
    </w:p>
    <w:tbl>
      <w:tblPr>
        <w:tblStyle w:val="PlainTable2"/>
        <w:tblW w:w="9445" w:type="dxa"/>
        <w:tblLook w:val="04A0" w:firstRow="1" w:lastRow="0" w:firstColumn="1" w:lastColumn="0" w:noHBand="0" w:noVBand="1"/>
      </w:tblPr>
      <w:tblGrid>
        <w:gridCol w:w="1868"/>
        <w:gridCol w:w="1069"/>
        <w:gridCol w:w="1069"/>
        <w:gridCol w:w="1403"/>
        <w:gridCol w:w="1069"/>
        <w:gridCol w:w="1278"/>
        <w:gridCol w:w="803"/>
        <w:gridCol w:w="886"/>
      </w:tblGrid>
      <w:tr w:rsidR="00F83D55" w:rsidRPr="00A31720" w14:paraId="440B719C" w14:textId="77777777" w:rsidTr="00A31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vMerge w:val="restart"/>
          </w:tcPr>
          <w:p w14:paraId="1EE192B9" w14:textId="77777777" w:rsidR="00F83D55" w:rsidRPr="00A31720" w:rsidRDefault="00F83D55" w:rsidP="00D50F6F">
            <w:pPr>
              <w:spacing w:after="120"/>
              <w:rPr>
                <w:rFonts w:cs="Times New Roman"/>
                <w:sz w:val="20"/>
                <w:szCs w:val="20"/>
              </w:rPr>
            </w:pPr>
            <w:r w:rsidRPr="00A31720">
              <w:rPr>
                <w:rFonts w:cs="Times New Roman"/>
                <w:sz w:val="20"/>
                <w:szCs w:val="20"/>
              </w:rPr>
              <w:t>Activities</w:t>
            </w:r>
          </w:p>
        </w:tc>
        <w:tc>
          <w:tcPr>
            <w:tcW w:w="5888" w:type="dxa"/>
            <w:gridSpan w:val="5"/>
          </w:tcPr>
          <w:p w14:paraId="4EC6813F" w14:textId="77777777" w:rsidR="00F83D55" w:rsidRPr="00A31720" w:rsidRDefault="00F83D55" w:rsidP="00D50F6F">
            <w:pPr>
              <w:spacing w:after="120"/>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Effectiveness</w:t>
            </w:r>
          </w:p>
        </w:tc>
        <w:tc>
          <w:tcPr>
            <w:tcW w:w="803" w:type="dxa"/>
            <w:vMerge w:val="restart"/>
          </w:tcPr>
          <w:p w14:paraId="30593703" w14:textId="77777777" w:rsidR="00F83D55" w:rsidRPr="00A31720" w:rsidRDefault="00F83D55" w:rsidP="00D50F6F">
            <w:pPr>
              <w:spacing w:after="120"/>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Mean</w:t>
            </w:r>
          </w:p>
        </w:tc>
        <w:tc>
          <w:tcPr>
            <w:tcW w:w="886" w:type="dxa"/>
            <w:vMerge w:val="restart"/>
          </w:tcPr>
          <w:p w14:paraId="69A041DC" w14:textId="77777777" w:rsidR="00F83D55" w:rsidRPr="00A31720" w:rsidRDefault="00F83D55" w:rsidP="00D50F6F">
            <w:pPr>
              <w:spacing w:after="120"/>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Stand. Dev.</w:t>
            </w:r>
          </w:p>
        </w:tc>
      </w:tr>
      <w:tr w:rsidR="00F83D55" w:rsidRPr="00A31720" w14:paraId="43B88BF5" w14:textId="77777777" w:rsidTr="00A3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vMerge/>
          </w:tcPr>
          <w:p w14:paraId="06123B9A" w14:textId="77777777" w:rsidR="00F83D55" w:rsidRPr="00A31720" w:rsidRDefault="00F83D55" w:rsidP="00D50F6F">
            <w:pPr>
              <w:spacing w:after="120"/>
              <w:rPr>
                <w:rFonts w:cs="Times New Roman"/>
                <w:b w:val="0"/>
                <w:bCs w:val="0"/>
                <w:sz w:val="20"/>
                <w:szCs w:val="20"/>
              </w:rPr>
            </w:pPr>
          </w:p>
        </w:tc>
        <w:tc>
          <w:tcPr>
            <w:tcW w:w="1069" w:type="dxa"/>
          </w:tcPr>
          <w:p w14:paraId="048532D4" w14:textId="77777777" w:rsidR="00F83D55" w:rsidRPr="00A31720" w:rsidRDefault="00F83D55"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A31720">
              <w:rPr>
                <w:rFonts w:cs="Times New Roman"/>
                <w:b/>
                <w:bCs/>
                <w:sz w:val="20"/>
                <w:szCs w:val="20"/>
              </w:rPr>
              <w:t>Not effective at all</w:t>
            </w:r>
          </w:p>
        </w:tc>
        <w:tc>
          <w:tcPr>
            <w:tcW w:w="1069" w:type="dxa"/>
          </w:tcPr>
          <w:p w14:paraId="04FBA51E" w14:textId="77777777" w:rsidR="00F83D55" w:rsidRPr="00A31720" w:rsidRDefault="00F83D55"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A31720">
              <w:rPr>
                <w:rFonts w:cs="Times New Roman"/>
                <w:b/>
                <w:bCs/>
                <w:sz w:val="20"/>
                <w:szCs w:val="20"/>
              </w:rPr>
              <w:t>Slightly effective</w:t>
            </w:r>
          </w:p>
        </w:tc>
        <w:tc>
          <w:tcPr>
            <w:tcW w:w="1403" w:type="dxa"/>
          </w:tcPr>
          <w:p w14:paraId="44FA28EB" w14:textId="77777777" w:rsidR="00F83D55" w:rsidRPr="00A31720" w:rsidRDefault="00F83D55"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A31720">
              <w:rPr>
                <w:rFonts w:cs="Times New Roman"/>
                <w:b/>
                <w:bCs/>
                <w:sz w:val="20"/>
                <w:szCs w:val="20"/>
              </w:rPr>
              <w:t>Moderately effective</w:t>
            </w:r>
          </w:p>
        </w:tc>
        <w:tc>
          <w:tcPr>
            <w:tcW w:w="1069" w:type="dxa"/>
          </w:tcPr>
          <w:p w14:paraId="4C00A1FA" w14:textId="77777777" w:rsidR="00F83D55" w:rsidRPr="00A31720" w:rsidRDefault="00F83D55"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A31720">
              <w:rPr>
                <w:rFonts w:cs="Times New Roman"/>
                <w:b/>
                <w:bCs/>
                <w:sz w:val="20"/>
                <w:szCs w:val="20"/>
              </w:rPr>
              <w:t>Very effective</w:t>
            </w:r>
          </w:p>
        </w:tc>
        <w:tc>
          <w:tcPr>
            <w:tcW w:w="1278" w:type="dxa"/>
          </w:tcPr>
          <w:p w14:paraId="4F52CF28" w14:textId="77777777" w:rsidR="00F83D55" w:rsidRPr="00A31720" w:rsidRDefault="00F83D55"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A31720">
              <w:rPr>
                <w:rFonts w:cs="Times New Roman"/>
                <w:b/>
                <w:bCs/>
                <w:sz w:val="20"/>
                <w:szCs w:val="20"/>
              </w:rPr>
              <w:t>Extremely effective</w:t>
            </w:r>
          </w:p>
        </w:tc>
        <w:tc>
          <w:tcPr>
            <w:tcW w:w="803" w:type="dxa"/>
            <w:vMerge/>
          </w:tcPr>
          <w:p w14:paraId="36E21B7B" w14:textId="77777777" w:rsidR="00F83D55" w:rsidRPr="00A31720" w:rsidRDefault="00F83D55" w:rsidP="00D50F6F">
            <w:pPr>
              <w:spacing w:after="12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886" w:type="dxa"/>
            <w:vMerge/>
          </w:tcPr>
          <w:p w14:paraId="1B451162" w14:textId="77777777" w:rsidR="00F83D55" w:rsidRPr="00A31720" w:rsidRDefault="00F83D55" w:rsidP="00D50F6F">
            <w:pPr>
              <w:spacing w:after="12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6D568A" w:rsidRPr="00A31720" w14:paraId="1CD1E347" w14:textId="77777777" w:rsidTr="00A31720">
        <w:tc>
          <w:tcPr>
            <w:cnfStyle w:val="001000000000" w:firstRow="0" w:lastRow="0" w:firstColumn="1" w:lastColumn="0" w:oddVBand="0" w:evenVBand="0" w:oddHBand="0" w:evenHBand="0" w:firstRowFirstColumn="0" w:firstRowLastColumn="0" w:lastRowFirstColumn="0" w:lastRowLastColumn="0"/>
            <w:tcW w:w="1868" w:type="dxa"/>
          </w:tcPr>
          <w:p w14:paraId="19DE080E" w14:textId="77777777" w:rsidR="006D568A" w:rsidRPr="00A31720" w:rsidRDefault="006D568A" w:rsidP="00D50F6F">
            <w:pPr>
              <w:spacing w:after="120"/>
              <w:rPr>
                <w:rFonts w:cs="Times New Roman"/>
                <w:b w:val="0"/>
                <w:bCs w:val="0"/>
                <w:sz w:val="20"/>
                <w:szCs w:val="20"/>
              </w:rPr>
            </w:pPr>
            <w:r w:rsidRPr="00A31720">
              <w:rPr>
                <w:rFonts w:cs="Times New Roman"/>
                <w:b w:val="0"/>
                <w:bCs w:val="0"/>
                <w:sz w:val="20"/>
                <w:szCs w:val="20"/>
              </w:rPr>
              <w:t>Improving vocabulary knowledge</w:t>
            </w:r>
          </w:p>
        </w:tc>
        <w:tc>
          <w:tcPr>
            <w:tcW w:w="1069" w:type="dxa"/>
          </w:tcPr>
          <w:p w14:paraId="75E7B096"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1.6%</w:t>
            </w:r>
          </w:p>
        </w:tc>
        <w:tc>
          <w:tcPr>
            <w:tcW w:w="1069" w:type="dxa"/>
          </w:tcPr>
          <w:p w14:paraId="546E70D6"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6.3%</w:t>
            </w:r>
          </w:p>
        </w:tc>
        <w:tc>
          <w:tcPr>
            <w:tcW w:w="1403" w:type="dxa"/>
          </w:tcPr>
          <w:p w14:paraId="2BEBB5CF"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25.0%</w:t>
            </w:r>
          </w:p>
        </w:tc>
        <w:tc>
          <w:tcPr>
            <w:tcW w:w="1069" w:type="dxa"/>
          </w:tcPr>
          <w:p w14:paraId="0CAA878A"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39.1%</w:t>
            </w:r>
          </w:p>
        </w:tc>
        <w:tc>
          <w:tcPr>
            <w:tcW w:w="1278" w:type="dxa"/>
          </w:tcPr>
          <w:p w14:paraId="051E7B99"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28.1%</w:t>
            </w:r>
          </w:p>
        </w:tc>
        <w:tc>
          <w:tcPr>
            <w:tcW w:w="803" w:type="dxa"/>
          </w:tcPr>
          <w:p w14:paraId="7D78547A" w14:textId="77777777" w:rsidR="006D568A" w:rsidRPr="00A31720" w:rsidRDefault="006D568A"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3.86</w:t>
            </w:r>
          </w:p>
        </w:tc>
        <w:tc>
          <w:tcPr>
            <w:tcW w:w="886" w:type="dxa"/>
          </w:tcPr>
          <w:p w14:paraId="0C4DB97F" w14:textId="25518157" w:rsidR="006D568A" w:rsidRPr="00A31720" w:rsidRDefault="006D568A"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0.954</w:t>
            </w:r>
          </w:p>
        </w:tc>
      </w:tr>
      <w:tr w:rsidR="006D568A" w:rsidRPr="00A31720" w14:paraId="3A28DCB7" w14:textId="77777777" w:rsidTr="00A3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Pr>
          <w:p w14:paraId="3B08DFBA" w14:textId="77777777" w:rsidR="006D568A" w:rsidRPr="00A31720" w:rsidRDefault="006D568A" w:rsidP="00D50F6F">
            <w:pPr>
              <w:spacing w:after="120"/>
              <w:rPr>
                <w:rFonts w:cs="Times New Roman"/>
                <w:b w:val="0"/>
                <w:bCs w:val="0"/>
                <w:sz w:val="20"/>
                <w:szCs w:val="20"/>
              </w:rPr>
            </w:pPr>
            <w:r w:rsidRPr="00A31720">
              <w:rPr>
                <w:rFonts w:cs="Times New Roman"/>
                <w:b w:val="0"/>
                <w:bCs w:val="0"/>
                <w:sz w:val="20"/>
                <w:szCs w:val="20"/>
              </w:rPr>
              <w:t>Correcting grammar mistakes</w:t>
            </w:r>
          </w:p>
        </w:tc>
        <w:tc>
          <w:tcPr>
            <w:tcW w:w="1069" w:type="dxa"/>
          </w:tcPr>
          <w:p w14:paraId="5E7BC09B"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0%</w:t>
            </w:r>
          </w:p>
        </w:tc>
        <w:tc>
          <w:tcPr>
            <w:tcW w:w="1069" w:type="dxa"/>
          </w:tcPr>
          <w:p w14:paraId="4C98D293"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6.3%</w:t>
            </w:r>
          </w:p>
        </w:tc>
        <w:tc>
          <w:tcPr>
            <w:tcW w:w="1403" w:type="dxa"/>
          </w:tcPr>
          <w:p w14:paraId="1DD32A32"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21.9%</w:t>
            </w:r>
          </w:p>
        </w:tc>
        <w:tc>
          <w:tcPr>
            <w:tcW w:w="1069" w:type="dxa"/>
          </w:tcPr>
          <w:p w14:paraId="49067D01"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46.9%</w:t>
            </w:r>
          </w:p>
        </w:tc>
        <w:tc>
          <w:tcPr>
            <w:tcW w:w="1278" w:type="dxa"/>
          </w:tcPr>
          <w:p w14:paraId="18F67C16"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25.0%</w:t>
            </w:r>
          </w:p>
        </w:tc>
        <w:tc>
          <w:tcPr>
            <w:tcW w:w="803" w:type="dxa"/>
          </w:tcPr>
          <w:p w14:paraId="430320F9" w14:textId="77777777" w:rsidR="006D568A" w:rsidRPr="00A31720" w:rsidRDefault="006D568A" w:rsidP="00D50F6F">
            <w:pPr>
              <w:spacing w:after="12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3.91</w:t>
            </w:r>
          </w:p>
        </w:tc>
        <w:tc>
          <w:tcPr>
            <w:tcW w:w="886" w:type="dxa"/>
          </w:tcPr>
          <w:p w14:paraId="6A14C726" w14:textId="42DBB608" w:rsidR="006D568A" w:rsidRPr="00A31720" w:rsidRDefault="006D568A" w:rsidP="00D50F6F">
            <w:pPr>
              <w:spacing w:after="12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0.846</w:t>
            </w:r>
          </w:p>
        </w:tc>
      </w:tr>
      <w:tr w:rsidR="006D568A" w:rsidRPr="00A31720" w14:paraId="1DE6ADA0" w14:textId="77777777" w:rsidTr="00A31720">
        <w:tc>
          <w:tcPr>
            <w:cnfStyle w:val="001000000000" w:firstRow="0" w:lastRow="0" w:firstColumn="1" w:lastColumn="0" w:oddVBand="0" w:evenVBand="0" w:oddHBand="0" w:evenHBand="0" w:firstRowFirstColumn="0" w:firstRowLastColumn="0" w:lastRowFirstColumn="0" w:lastRowLastColumn="0"/>
            <w:tcW w:w="1868" w:type="dxa"/>
          </w:tcPr>
          <w:p w14:paraId="4CA81F23" w14:textId="77777777" w:rsidR="006D568A" w:rsidRPr="00A31720" w:rsidRDefault="006D568A" w:rsidP="00D50F6F">
            <w:pPr>
              <w:spacing w:after="120"/>
              <w:rPr>
                <w:rFonts w:cs="Times New Roman"/>
                <w:b w:val="0"/>
                <w:bCs w:val="0"/>
                <w:sz w:val="20"/>
                <w:szCs w:val="20"/>
              </w:rPr>
            </w:pPr>
            <w:r w:rsidRPr="00A31720">
              <w:rPr>
                <w:rFonts w:cs="Times New Roman"/>
                <w:b w:val="0"/>
                <w:bCs w:val="0"/>
                <w:sz w:val="20"/>
                <w:szCs w:val="20"/>
              </w:rPr>
              <w:t>Improving writing fluency &amp; coherence</w:t>
            </w:r>
          </w:p>
        </w:tc>
        <w:tc>
          <w:tcPr>
            <w:tcW w:w="1069" w:type="dxa"/>
          </w:tcPr>
          <w:p w14:paraId="68BF6691"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0%</w:t>
            </w:r>
          </w:p>
        </w:tc>
        <w:tc>
          <w:tcPr>
            <w:tcW w:w="1069" w:type="dxa"/>
          </w:tcPr>
          <w:p w14:paraId="11CEB540"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12.5%</w:t>
            </w:r>
          </w:p>
        </w:tc>
        <w:tc>
          <w:tcPr>
            <w:tcW w:w="1403" w:type="dxa"/>
          </w:tcPr>
          <w:p w14:paraId="420C134B"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23.4%</w:t>
            </w:r>
          </w:p>
        </w:tc>
        <w:tc>
          <w:tcPr>
            <w:tcW w:w="1069" w:type="dxa"/>
          </w:tcPr>
          <w:p w14:paraId="644D032E"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43.8%</w:t>
            </w:r>
          </w:p>
        </w:tc>
        <w:tc>
          <w:tcPr>
            <w:tcW w:w="1278" w:type="dxa"/>
          </w:tcPr>
          <w:p w14:paraId="797FDADE"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20.3%</w:t>
            </w:r>
          </w:p>
        </w:tc>
        <w:tc>
          <w:tcPr>
            <w:tcW w:w="803" w:type="dxa"/>
          </w:tcPr>
          <w:p w14:paraId="38FC6AB7" w14:textId="77777777" w:rsidR="006D568A" w:rsidRPr="00A31720" w:rsidRDefault="006D568A"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3.72</w:t>
            </w:r>
          </w:p>
        </w:tc>
        <w:tc>
          <w:tcPr>
            <w:tcW w:w="886" w:type="dxa"/>
          </w:tcPr>
          <w:p w14:paraId="4696AFE5" w14:textId="01E31911" w:rsidR="006D568A" w:rsidRPr="00A31720" w:rsidRDefault="006D568A"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0.930</w:t>
            </w:r>
          </w:p>
        </w:tc>
      </w:tr>
      <w:tr w:rsidR="006D568A" w:rsidRPr="00A31720" w14:paraId="13EDF278" w14:textId="77777777" w:rsidTr="00A3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Pr>
          <w:p w14:paraId="359F86E7" w14:textId="77777777" w:rsidR="006D568A" w:rsidRPr="00A31720" w:rsidRDefault="006D568A" w:rsidP="00D50F6F">
            <w:pPr>
              <w:spacing w:after="120"/>
              <w:rPr>
                <w:rFonts w:cs="Times New Roman"/>
                <w:b w:val="0"/>
                <w:bCs w:val="0"/>
                <w:sz w:val="20"/>
                <w:szCs w:val="20"/>
              </w:rPr>
            </w:pPr>
            <w:r w:rsidRPr="00A31720">
              <w:rPr>
                <w:rFonts w:cs="Times New Roman"/>
                <w:b w:val="0"/>
                <w:bCs w:val="0"/>
                <w:sz w:val="20"/>
                <w:szCs w:val="20"/>
              </w:rPr>
              <w:t>Enhancing pronunciation &amp; speaking clarity</w:t>
            </w:r>
          </w:p>
        </w:tc>
        <w:tc>
          <w:tcPr>
            <w:tcW w:w="1069" w:type="dxa"/>
          </w:tcPr>
          <w:p w14:paraId="4407131A"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4.7%</w:t>
            </w:r>
          </w:p>
        </w:tc>
        <w:tc>
          <w:tcPr>
            <w:tcW w:w="1069" w:type="dxa"/>
          </w:tcPr>
          <w:p w14:paraId="5E749559"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10.9%</w:t>
            </w:r>
          </w:p>
        </w:tc>
        <w:tc>
          <w:tcPr>
            <w:tcW w:w="1403" w:type="dxa"/>
          </w:tcPr>
          <w:p w14:paraId="39926D6B"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31.3%</w:t>
            </w:r>
          </w:p>
        </w:tc>
        <w:tc>
          <w:tcPr>
            <w:tcW w:w="1069" w:type="dxa"/>
          </w:tcPr>
          <w:p w14:paraId="417C85E7"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35.9%</w:t>
            </w:r>
          </w:p>
        </w:tc>
        <w:tc>
          <w:tcPr>
            <w:tcW w:w="1278" w:type="dxa"/>
          </w:tcPr>
          <w:p w14:paraId="6129B533"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17.2%</w:t>
            </w:r>
          </w:p>
        </w:tc>
        <w:tc>
          <w:tcPr>
            <w:tcW w:w="803" w:type="dxa"/>
          </w:tcPr>
          <w:p w14:paraId="18194DE8" w14:textId="77777777" w:rsidR="006D568A" w:rsidRPr="00A31720" w:rsidRDefault="006D568A" w:rsidP="00D50F6F">
            <w:pPr>
              <w:spacing w:after="12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3.50</w:t>
            </w:r>
          </w:p>
        </w:tc>
        <w:tc>
          <w:tcPr>
            <w:tcW w:w="886" w:type="dxa"/>
          </w:tcPr>
          <w:p w14:paraId="1DCE71BC" w14:textId="00455195" w:rsidR="006D568A" w:rsidRPr="00A31720" w:rsidRDefault="006D568A" w:rsidP="00D50F6F">
            <w:pPr>
              <w:spacing w:after="12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1.050</w:t>
            </w:r>
          </w:p>
        </w:tc>
      </w:tr>
      <w:tr w:rsidR="006D568A" w:rsidRPr="00A31720" w14:paraId="2A23357D" w14:textId="77777777" w:rsidTr="00A31720">
        <w:tc>
          <w:tcPr>
            <w:cnfStyle w:val="001000000000" w:firstRow="0" w:lastRow="0" w:firstColumn="1" w:lastColumn="0" w:oddVBand="0" w:evenVBand="0" w:oddHBand="0" w:evenHBand="0" w:firstRowFirstColumn="0" w:firstRowLastColumn="0" w:lastRowFirstColumn="0" w:lastRowLastColumn="0"/>
            <w:tcW w:w="1868" w:type="dxa"/>
          </w:tcPr>
          <w:p w14:paraId="2A7BAFC6" w14:textId="77777777" w:rsidR="006D568A" w:rsidRPr="00A31720" w:rsidRDefault="006D568A" w:rsidP="00D50F6F">
            <w:pPr>
              <w:spacing w:after="120"/>
              <w:rPr>
                <w:rFonts w:cs="Times New Roman"/>
                <w:b w:val="0"/>
                <w:bCs w:val="0"/>
                <w:sz w:val="20"/>
                <w:szCs w:val="20"/>
              </w:rPr>
            </w:pPr>
            <w:r w:rsidRPr="00A31720">
              <w:rPr>
                <w:rFonts w:cs="Times New Roman"/>
                <w:b w:val="0"/>
                <w:bCs w:val="0"/>
                <w:sz w:val="20"/>
                <w:szCs w:val="20"/>
              </w:rPr>
              <w:t xml:space="preserve">Supporting reading comprehension </w:t>
            </w:r>
          </w:p>
        </w:tc>
        <w:tc>
          <w:tcPr>
            <w:tcW w:w="1069" w:type="dxa"/>
          </w:tcPr>
          <w:p w14:paraId="66131206"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4.7%</w:t>
            </w:r>
          </w:p>
        </w:tc>
        <w:tc>
          <w:tcPr>
            <w:tcW w:w="1069" w:type="dxa"/>
          </w:tcPr>
          <w:p w14:paraId="04A75AE2"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10.9%</w:t>
            </w:r>
          </w:p>
        </w:tc>
        <w:tc>
          <w:tcPr>
            <w:tcW w:w="1403" w:type="dxa"/>
          </w:tcPr>
          <w:p w14:paraId="23563664"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29.7%</w:t>
            </w:r>
          </w:p>
        </w:tc>
        <w:tc>
          <w:tcPr>
            <w:tcW w:w="1069" w:type="dxa"/>
          </w:tcPr>
          <w:p w14:paraId="3D716D33"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37.5%</w:t>
            </w:r>
          </w:p>
        </w:tc>
        <w:tc>
          <w:tcPr>
            <w:tcW w:w="1278" w:type="dxa"/>
          </w:tcPr>
          <w:p w14:paraId="43771352"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17.2%</w:t>
            </w:r>
          </w:p>
        </w:tc>
        <w:tc>
          <w:tcPr>
            <w:tcW w:w="803" w:type="dxa"/>
          </w:tcPr>
          <w:p w14:paraId="4A2D09CE" w14:textId="77777777" w:rsidR="006D568A" w:rsidRPr="00A31720" w:rsidRDefault="006D568A"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3.52</w:t>
            </w:r>
          </w:p>
        </w:tc>
        <w:tc>
          <w:tcPr>
            <w:tcW w:w="886" w:type="dxa"/>
          </w:tcPr>
          <w:p w14:paraId="3CDDF595" w14:textId="7E5781A4" w:rsidR="006D568A" w:rsidRPr="00A31720" w:rsidRDefault="006D568A"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1.050</w:t>
            </w:r>
          </w:p>
        </w:tc>
      </w:tr>
      <w:tr w:rsidR="006D568A" w:rsidRPr="00A31720" w14:paraId="4B8A0121" w14:textId="77777777" w:rsidTr="00A3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Pr>
          <w:p w14:paraId="23C7C684" w14:textId="77777777" w:rsidR="006D568A" w:rsidRPr="00A31720" w:rsidRDefault="006D568A" w:rsidP="00D50F6F">
            <w:pPr>
              <w:spacing w:after="120"/>
              <w:rPr>
                <w:rFonts w:cs="Times New Roman"/>
                <w:b w:val="0"/>
                <w:bCs w:val="0"/>
                <w:sz w:val="20"/>
                <w:szCs w:val="20"/>
              </w:rPr>
            </w:pPr>
            <w:r w:rsidRPr="00A31720">
              <w:rPr>
                <w:rFonts w:cs="Times New Roman"/>
                <w:b w:val="0"/>
                <w:bCs w:val="0"/>
                <w:sz w:val="20"/>
                <w:szCs w:val="20"/>
              </w:rPr>
              <w:t>Improving listening skills</w:t>
            </w:r>
          </w:p>
        </w:tc>
        <w:tc>
          <w:tcPr>
            <w:tcW w:w="1069" w:type="dxa"/>
          </w:tcPr>
          <w:p w14:paraId="42178215"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9.4%</w:t>
            </w:r>
          </w:p>
        </w:tc>
        <w:tc>
          <w:tcPr>
            <w:tcW w:w="1069" w:type="dxa"/>
          </w:tcPr>
          <w:p w14:paraId="1AE62816"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18.8%</w:t>
            </w:r>
          </w:p>
        </w:tc>
        <w:tc>
          <w:tcPr>
            <w:tcW w:w="1403" w:type="dxa"/>
          </w:tcPr>
          <w:p w14:paraId="0A9CA046"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26.6%</w:t>
            </w:r>
          </w:p>
        </w:tc>
        <w:tc>
          <w:tcPr>
            <w:tcW w:w="1069" w:type="dxa"/>
          </w:tcPr>
          <w:p w14:paraId="35BD4D76"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31.3%</w:t>
            </w:r>
          </w:p>
        </w:tc>
        <w:tc>
          <w:tcPr>
            <w:tcW w:w="1278" w:type="dxa"/>
          </w:tcPr>
          <w:p w14:paraId="3A516BE7"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14.1%</w:t>
            </w:r>
          </w:p>
        </w:tc>
        <w:tc>
          <w:tcPr>
            <w:tcW w:w="803" w:type="dxa"/>
          </w:tcPr>
          <w:p w14:paraId="60A5540F" w14:textId="77777777" w:rsidR="006D568A" w:rsidRPr="00A31720" w:rsidRDefault="006D568A" w:rsidP="00D50F6F">
            <w:pPr>
              <w:spacing w:after="12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3.22</w:t>
            </w:r>
          </w:p>
        </w:tc>
        <w:tc>
          <w:tcPr>
            <w:tcW w:w="886" w:type="dxa"/>
          </w:tcPr>
          <w:p w14:paraId="4196A6CE" w14:textId="7E157079" w:rsidR="006D568A" w:rsidRPr="00A31720" w:rsidRDefault="006D568A" w:rsidP="00D50F6F">
            <w:pPr>
              <w:spacing w:after="12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1.183</w:t>
            </w:r>
          </w:p>
        </w:tc>
      </w:tr>
      <w:tr w:rsidR="006D568A" w:rsidRPr="00A31720" w14:paraId="7725F3C8" w14:textId="77777777" w:rsidTr="00A31720">
        <w:tc>
          <w:tcPr>
            <w:cnfStyle w:val="001000000000" w:firstRow="0" w:lastRow="0" w:firstColumn="1" w:lastColumn="0" w:oddVBand="0" w:evenVBand="0" w:oddHBand="0" w:evenHBand="0" w:firstRowFirstColumn="0" w:firstRowLastColumn="0" w:lastRowFirstColumn="0" w:lastRowLastColumn="0"/>
            <w:tcW w:w="1868" w:type="dxa"/>
          </w:tcPr>
          <w:p w14:paraId="085A3618" w14:textId="77777777" w:rsidR="006D568A" w:rsidRPr="00A31720" w:rsidRDefault="006D568A" w:rsidP="00D50F6F">
            <w:pPr>
              <w:spacing w:after="120"/>
              <w:rPr>
                <w:rFonts w:cs="Times New Roman"/>
                <w:b w:val="0"/>
                <w:bCs w:val="0"/>
                <w:sz w:val="20"/>
                <w:szCs w:val="20"/>
              </w:rPr>
            </w:pPr>
            <w:r w:rsidRPr="00A31720">
              <w:rPr>
                <w:rFonts w:cs="Times New Roman"/>
                <w:b w:val="0"/>
                <w:bCs w:val="0"/>
                <w:sz w:val="20"/>
                <w:szCs w:val="20"/>
              </w:rPr>
              <w:lastRenderedPageBreak/>
              <w:t>Assisting with translation and meaning understanding</w:t>
            </w:r>
          </w:p>
        </w:tc>
        <w:tc>
          <w:tcPr>
            <w:tcW w:w="1069" w:type="dxa"/>
          </w:tcPr>
          <w:p w14:paraId="07D9E7CD"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0%</w:t>
            </w:r>
          </w:p>
        </w:tc>
        <w:tc>
          <w:tcPr>
            <w:tcW w:w="1069" w:type="dxa"/>
          </w:tcPr>
          <w:p w14:paraId="4D9E55F9"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4.7%</w:t>
            </w:r>
          </w:p>
        </w:tc>
        <w:tc>
          <w:tcPr>
            <w:tcW w:w="1403" w:type="dxa"/>
          </w:tcPr>
          <w:p w14:paraId="4E551BA1"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26.6%</w:t>
            </w:r>
          </w:p>
        </w:tc>
        <w:tc>
          <w:tcPr>
            <w:tcW w:w="1069" w:type="dxa"/>
          </w:tcPr>
          <w:p w14:paraId="3211D817"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42.2%</w:t>
            </w:r>
          </w:p>
        </w:tc>
        <w:tc>
          <w:tcPr>
            <w:tcW w:w="1278" w:type="dxa"/>
          </w:tcPr>
          <w:p w14:paraId="719BB3B5"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26.6%</w:t>
            </w:r>
          </w:p>
        </w:tc>
        <w:tc>
          <w:tcPr>
            <w:tcW w:w="803" w:type="dxa"/>
          </w:tcPr>
          <w:p w14:paraId="7D4A2049" w14:textId="77777777" w:rsidR="006D568A" w:rsidRPr="00A31720" w:rsidRDefault="006D568A"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3.91</w:t>
            </w:r>
          </w:p>
        </w:tc>
        <w:tc>
          <w:tcPr>
            <w:tcW w:w="886" w:type="dxa"/>
          </w:tcPr>
          <w:p w14:paraId="1FC58257" w14:textId="1788C460" w:rsidR="006D568A" w:rsidRPr="00A31720" w:rsidRDefault="006D568A"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0.846</w:t>
            </w:r>
          </w:p>
        </w:tc>
      </w:tr>
      <w:tr w:rsidR="006D568A" w:rsidRPr="00A31720" w14:paraId="6D5BA6DB" w14:textId="77777777" w:rsidTr="00A3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Pr>
          <w:p w14:paraId="060637FF" w14:textId="77777777" w:rsidR="006D568A" w:rsidRPr="00A31720" w:rsidRDefault="006D568A" w:rsidP="00D50F6F">
            <w:pPr>
              <w:spacing w:after="120"/>
              <w:rPr>
                <w:rFonts w:cs="Times New Roman"/>
                <w:b w:val="0"/>
                <w:bCs w:val="0"/>
                <w:sz w:val="20"/>
                <w:szCs w:val="20"/>
              </w:rPr>
            </w:pPr>
            <w:r w:rsidRPr="00A31720">
              <w:rPr>
                <w:rFonts w:cs="Times New Roman"/>
                <w:b w:val="0"/>
                <w:bCs w:val="0"/>
                <w:sz w:val="20"/>
                <w:szCs w:val="20"/>
              </w:rPr>
              <w:t>Encouraging English communication or conversation</w:t>
            </w:r>
          </w:p>
        </w:tc>
        <w:tc>
          <w:tcPr>
            <w:tcW w:w="1069" w:type="dxa"/>
          </w:tcPr>
          <w:p w14:paraId="379EDA53"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6.3%</w:t>
            </w:r>
          </w:p>
        </w:tc>
        <w:tc>
          <w:tcPr>
            <w:tcW w:w="1069" w:type="dxa"/>
          </w:tcPr>
          <w:p w14:paraId="642A6DD4"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6.3%</w:t>
            </w:r>
          </w:p>
        </w:tc>
        <w:tc>
          <w:tcPr>
            <w:tcW w:w="1403" w:type="dxa"/>
          </w:tcPr>
          <w:p w14:paraId="4AC44963"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25.0%</w:t>
            </w:r>
          </w:p>
        </w:tc>
        <w:tc>
          <w:tcPr>
            <w:tcW w:w="1069" w:type="dxa"/>
          </w:tcPr>
          <w:p w14:paraId="67403FF7"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48.4%</w:t>
            </w:r>
          </w:p>
        </w:tc>
        <w:tc>
          <w:tcPr>
            <w:tcW w:w="1278" w:type="dxa"/>
          </w:tcPr>
          <w:p w14:paraId="26E2E13D"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14.1%</w:t>
            </w:r>
          </w:p>
        </w:tc>
        <w:tc>
          <w:tcPr>
            <w:tcW w:w="803" w:type="dxa"/>
          </w:tcPr>
          <w:p w14:paraId="68E7BA53" w14:textId="77777777" w:rsidR="006D568A" w:rsidRPr="00A31720" w:rsidRDefault="006D568A" w:rsidP="00D50F6F">
            <w:pPr>
              <w:spacing w:after="12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3.58</w:t>
            </w:r>
          </w:p>
        </w:tc>
        <w:tc>
          <w:tcPr>
            <w:tcW w:w="886" w:type="dxa"/>
          </w:tcPr>
          <w:p w14:paraId="1CE3E1D7" w14:textId="74E2586F" w:rsidR="006D568A" w:rsidRPr="00A31720" w:rsidRDefault="006D568A" w:rsidP="00D50F6F">
            <w:pPr>
              <w:spacing w:after="12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1.016</w:t>
            </w:r>
          </w:p>
        </w:tc>
      </w:tr>
      <w:tr w:rsidR="006D568A" w:rsidRPr="00A31720" w14:paraId="6BD07BC6" w14:textId="77777777" w:rsidTr="00A31720">
        <w:tc>
          <w:tcPr>
            <w:cnfStyle w:val="001000000000" w:firstRow="0" w:lastRow="0" w:firstColumn="1" w:lastColumn="0" w:oddVBand="0" w:evenVBand="0" w:oddHBand="0" w:evenHBand="0" w:firstRowFirstColumn="0" w:firstRowLastColumn="0" w:lastRowFirstColumn="0" w:lastRowLastColumn="0"/>
            <w:tcW w:w="1868" w:type="dxa"/>
          </w:tcPr>
          <w:p w14:paraId="701D10C6" w14:textId="77777777" w:rsidR="006D568A" w:rsidRPr="00A31720" w:rsidRDefault="006D568A" w:rsidP="00D50F6F">
            <w:pPr>
              <w:spacing w:after="120"/>
              <w:rPr>
                <w:rFonts w:cs="Times New Roman"/>
                <w:b w:val="0"/>
                <w:bCs w:val="0"/>
                <w:sz w:val="20"/>
                <w:szCs w:val="20"/>
              </w:rPr>
            </w:pPr>
            <w:r w:rsidRPr="00A31720">
              <w:rPr>
                <w:rFonts w:cs="Times New Roman"/>
                <w:b w:val="0"/>
                <w:bCs w:val="0"/>
                <w:sz w:val="20"/>
                <w:szCs w:val="20"/>
              </w:rPr>
              <w:t>Helping with academic writing tasks</w:t>
            </w:r>
          </w:p>
        </w:tc>
        <w:tc>
          <w:tcPr>
            <w:tcW w:w="1069" w:type="dxa"/>
          </w:tcPr>
          <w:p w14:paraId="26196774"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0%</w:t>
            </w:r>
          </w:p>
        </w:tc>
        <w:tc>
          <w:tcPr>
            <w:tcW w:w="1069" w:type="dxa"/>
          </w:tcPr>
          <w:p w14:paraId="37A299CB"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7.8%</w:t>
            </w:r>
          </w:p>
        </w:tc>
        <w:tc>
          <w:tcPr>
            <w:tcW w:w="1403" w:type="dxa"/>
          </w:tcPr>
          <w:p w14:paraId="73F2D39D"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20.3%</w:t>
            </w:r>
          </w:p>
        </w:tc>
        <w:tc>
          <w:tcPr>
            <w:tcW w:w="1069" w:type="dxa"/>
          </w:tcPr>
          <w:p w14:paraId="45AD2A31"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39.1%</w:t>
            </w:r>
          </w:p>
        </w:tc>
        <w:tc>
          <w:tcPr>
            <w:tcW w:w="1278" w:type="dxa"/>
          </w:tcPr>
          <w:p w14:paraId="1F3872E5" w14:textId="77777777" w:rsidR="006D568A" w:rsidRPr="00A31720" w:rsidRDefault="006D568A"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32.8%</w:t>
            </w:r>
          </w:p>
        </w:tc>
        <w:tc>
          <w:tcPr>
            <w:tcW w:w="803" w:type="dxa"/>
          </w:tcPr>
          <w:p w14:paraId="539C6D8B" w14:textId="77777777" w:rsidR="006D568A" w:rsidRPr="00A31720" w:rsidRDefault="006D568A"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3.97</w:t>
            </w:r>
          </w:p>
        </w:tc>
        <w:tc>
          <w:tcPr>
            <w:tcW w:w="886" w:type="dxa"/>
          </w:tcPr>
          <w:p w14:paraId="332349BC" w14:textId="2A67980E" w:rsidR="006D568A" w:rsidRPr="00A31720" w:rsidRDefault="006D568A"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1720">
              <w:rPr>
                <w:rFonts w:cs="Times New Roman"/>
                <w:sz w:val="20"/>
                <w:szCs w:val="20"/>
              </w:rPr>
              <w:t>0.922</w:t>
            </w:r>
          </w:p>
        </w:tc>
      </w:tr>
      <w:tr w:rsidR="006D568A" w:rsidRPr="00A31720" w14:paraId="5FF59CA2" w14:textId="77777777" w:rsidTr="00A3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Pr>
          <w:p w14:paraId="382949E6" w14:textId="77777777" w:rsidR="006D568A" w:rsidRPr="00A31720" w:rsidRDefault="006D568A" w:rsidP="00D50F6F">
            <w:pPr>
              <w:spacing w:after="120"/>
              <w:rPr>
                <w:rFonts w:cs="Times New Roman"/>
                <w:b w:val="0"/>
                <w:bCs w:val="0"/>
                <w:sz w:val="20"/>
                <w:szCs w:val="20"/>
              </w:rPr>
            </w:pPr>
            <w:r w:rsidRPr="00A31720">
              <w:rPr>
                <w:rFonts w:cs="Times New Roman"/>
                <w:b w:val="0"/>
                <w:bCs w:val="0"/>
                <w:sz w:val="20"/>
                <w:szCs w:val="20"/>
              </w:rPr>
              <w:t>Building confidence in using English</w:t>
            </w:r>
          </w:p>
        </w:tc>
        <w:tc>
          <w:tcPr>
            <w:tcW w:w="1069" w:type="dxa"/>
          </w:tcPr>
          <w:p w14:paraId="2304D6D8"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7.8%</w:t>
            </w:r>
          </w:p>
        </w:tc>
        <w:tc>
          <w:tcPr>
            <w:tcW w:w="1069" w:type="dxa"/>
          </w:tcPr>
          <w:p w14:paraId="0BB2F197"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6.3%</w:t>
            </w:r>
          </w:p>
        </w:tc>
        <w:tc>
          <w:tcPr>
            <w:tcW w:w="1403" w:type="dxa"/>
          </w:tcPr>
          <w:p w14:paraId="6AEAEE84"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37.5%</w:t>
            </w:r>
          </w:p>
        </w:tc>
        <w:tc>
          <w:tcPr>
            <w:tcW w:w="1069" w:type="dxa"/>
          </w:tcPr>
          <w:p w14:paraId="51CD34CA"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31.3%</w:t>
            </w:r>
          </w:p>
        </w:tc>
        <w:tc>
          <w:tcPr>
            <w:tcW w:w="1278" w:type="dxa"/>
          </w:tcPr>
          <w:p w14:paraId="486F0685" w14:textId="77777777" w:rsidR="006D568A" w:rsidRPr="00A31720" w:rsidRDefault="006D568A"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17.2%</w:t>
            </w:r>
          </w:p>
        </w:tc>
        <w:tc>
          <w:tcPr>
            <w:tcW w:w="803" w:type="dxa"/>
          </w:tcPr>
          <w:p w14:paraId="6659EDB0" w14:textId="77777777" w:rsidR="006D568A" w:rsidRPr="00A31720" w:rsidRDefault="006D568A" w:rsidP="00D50F6F">
            <w:pPr>
              <w:spacing w:after="12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3.44</w:t>
            </w:r>
          </w:p>
        </w:tc>
        <w:tc>
          <w:tcPr>
            <w:tcW w:w="886" w:type="dxa"/>
          </w:tcPr>
          <w:p w14:paraId="23005CD2" w14:textId="63412321" w:rsidR="006D568A" w:rsidRPr="00A31720" w:rsidRDefault="006D568A" w:rsidP="00D50F6F">
            <w:pPr>
              <w:spacing w:after="12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1720">
              <w:rPr>
                <w:rFonts w:cs="Times New Roman"/>
                <w:sz w:val="20"/>
                <w:szCs w:val="20"/>
              </w:rPr>
              <w:t>1.092</w:t>
            </w:r>
          </w:p>
        </w:tc>
      </w:tr>
    </w:tbl>
    <w:p w14:paraId="6C86E377" w14:textId="77777777" w:rsidR="00F83D55" w:rsidRPr="005C54D1" w:rsidRDefault="00F83D55" w:rsidP="00D50F6F">
      <w:pPr>
        <w:spacing w:after="120"/>
        <w:rPr>
          <w:rFonts w:cs="Times New Roman"/>
        </w:rPr>
      </w:pPr>
    </w:p>
    <w:p w14:paraId="3E493E09" w14:textId="3F1B5771" w:rsidR="007D394E" w:rsidRPr="00360844" w:rsidRDefault="00F83D55" w:rsidP="00360844">
      <w:pPr>
        <w:spacing w:after="120" w:line="480" w:lineRule="auto"/>
        <w:ind w:firstLine="720"/>
        <w:jc w:val="both"/>
        <w:rPr>
          <w:rFonts w:cs="Times New Roman"/>
        </w:rPr>
      </w:pPr>
      <w:r w:rsidRPr="005C54D1">
        <w:rPr>
          <w:rFonts w:cs="Times New Roman"/>
        </w:rPr>
        <w:t>Table 4.</w:t>
      </w:r>
      <w:r w:rsidR="00276F78">
        <w:rPr>
          <w:rFonts w:cs="Times New Roman"/>
        </w:rPr>
        <w:t>1.3</w:t>
      </w:r>
      <w:r w:rsidRPr="005C54D1">
        <w:rPr>
          <w:rFonts w:cs="Times New Roman"/>
        </w:rPr>
        <w:t xml:space="preserve"> reveals students’ perceptions on the effectiveness of AI tools in </w:t>
      </w:r>
      <w:r w:rsidR="00775CD3">
        <w:rPr>
          <w:rFonts w:cs="Times New Roman"/>
        </w:rPr>
        <w:t>developing</w:t>
      </w:r>
      <w:r w:rsidRPr="005C54D1">
        <w:rPr>
          <w:rFonts w:cs="Times New Roman"/>
        </w:rPr>
        <w:t xml:space="preserve"> English language proficiency. In general, AI-powered tools are positively correlated to students’ learning, especially in helping with academic writing tasks (M = 3.97), correct grammatical mistakes (M = 3.91), and translation (M = 3.91). </w:t>
      </w:r>
      <w:r w:rsidR="00EE0038" w:rsidRPr="00360844">
        <w:rPr>
          <w:rFonts w:cs="Times New Roman"/>
        </w:rPr>
        <w:t>Notably</w:t>
      </w:r>
      <w:r w:rsidRPr="00360844">
        <w:rPr>
          <w:rFonts w:cs="Times New Roman"/>
        </w:rPr>
        <w:t>, helping with academic writing tasks had the highest mean score of 3.97</w:t>
      </w:r>
      <w:r w:rsidR="00EE0038" w:rsidRPr="00360844">
        <w:rPr>
          <w:rFonts w:cs="Times New Roman"/>
        </w:rPr>
        <w:t xml:space="preserve"> (high level). Specifically, </w:t>
      </w:r>
      <w:r w:rsidRPr="00360844">
        <w:rPr>
          <w:rFonts w:cs="Times New Roman"/>
        </w:rPr>
        <w:t xml:space="preserve">32.8% of the participants evaluating as extremely effective and 39.1% evaluating as very effective. This </w:t>
      </w:r>
      <w:r w:rsidR="007D394E" w:rsidRPr="00360844">
        <w:rPr>
          <w:rFonts w:cs="Times New Roman"/>
        </w:rPr>
        <w:t>result reflects the students’ appreciation for AI tools such as Grammarly, Quillbot or ChatGPT in supporting their academic writing tasks such as supporting their arguments, paraphrasing sentences, and checking mistakes.</w:t>
      </w:r>
    </w:p>
    <w:p w14:paraId="7DB9C7EF" w14:textId="6C1318E0" w:rsidR="004C1999" w:rsidRPr="005C54D1" w:rsidRDefault="007D394E" w:rsidP="00360844">
      <w:pPr>
        <w:spacing w:after="120" w:line="480" w:lineRule="auto"/>
        <w:ind w:firstLine="720"/>
        <w:jc w:val="both"/>
        <w:rPr>
          <w:rFonts w:cs="Times New Roman"/>
        </w:rPr>
      </w:pPr>
      <w:r w:rsidRPr="007D394E">
        <w:rPr>
          <w:rFonts w:cs="Times New Roman"/>
        </w:rPr>
        <w:t>In addition,</w:t>
      </w:r>
      <w:r>
        <w:rPr>
          <w:rFonts w:cs="Times New Roman"/>
          <w:color w:val="EE0000"/>
        </w:rPr>
        <w:t xml:space="preserve"> </w:t>
      </w:r>
      <w:r w:rsidRPr="005C54D1">
        <w:rPr>
          <w:rFonts w:cs="Times New Roman"/>
        </w:rPr>
        <w:t>correcting</w:t>
      </w:r>
      <w:r w:rsidR="00F83D55" w:rsidRPr="005C54D1">
        <w:rPr>
          <w:rFonts w:cs="Times New Roman"/>
        </w:rPr>
        <w:t xml:space="preserve"> grammar mistakes and assisting translations both had the mean score of 3.91. Almost 72% of the participants evaluated those two features as very effective, showing that AI-powered tools can fulfil the needs of handling textual content and providing semantic assistance in the learning process.</w:t>
      </w:r>
      <w:r w:rsidR="005C7507">
        <w:rPr>
          <w:rFonts w:cs="Times New Roman"/>
          <w:color w:val="EE0000"/>
        </w:rPr>
        <w:t xml:space="preserve"> </w:t>
      </w:r>
      <w:r w:rsidR="00F83D55" w:rsidRPr="005C54D1">
        <w:rPr>
          <w:rFonts w:cs="Times New Roman"/>
        </w:rPr>
        <w:t>In addition, moderately high ratings were given to improving vocabulary knowledge (M = 3.86), improving writing fluency and coherence (M = 3.72), encouraging English communication (M = 3.54) and supporting reading comprehension (M = 3.52). These results suggest that while those AI-powered tools are regarded as effective in supporting language comprehension and production, they are less common than grammar correction and translation tools.</w:t>
      </w:r>
      <w:r>
        <w:rPr>
          <w:rFonts w:cs="Times New Roman"/>
        </w:rPr>
        <w:t xml:space="preserve"> Especially</w:t>
      </w:r>
      <w:r w:rsidR="00F83D55" w:rsidRPr="005C54D1">
        <w:rPr>
          <w:rFonts w:cs="Times New Roman"/>
        </w:rPr>
        <w:t xml:space="preserve">, </w:t>
      </w:r>
      <w:r>
        <w:rPr>
          <w:rFonts w:cs="Times New Roman"/>
        </w:rPr>
        <w:t xml:space="preserve">the students showed a relatively low level of </w:t>
      </w:r>
      <w:r>
        <w:rPr>
          <w:rFonts w:cs="Times New Roman"/>
        </w:rPr>
        <w:lastRenderedPageBreak/>
        <w:t xml:space="preserve">agreement for the features of </w:t>
      </w:r>
      <w:r w:rsidR="00F83D55" w:rsidRPr="005C54D1">
        <w:rPr>
          <w:rFonts w:cs="Times New Roman"/>
        </w:rPr>
        <w:t>listening and speaking skills (M = 3.22 and 3.50 respectively). These results align with earlier findings, showing that AI tools have hey to demonstrate strong effectiveness in supporting listening and speaking skills – or that the students have not yet effectively employed tools such as voice assistants, speaking practice chatbots, or text-to-speech apps.</w:t>
      </w:r>
      <w:r>
        <w:rPr>
          <w:rFonts w:cs="Times New Roman"/>
        </w:rPr>
        <w:t xml:space="preserve"> </w:t>
      </w:r>
      <w:r w:rsidR="004C1999" w:rsidRPr="005C54D1">
        <w:rPr>
          <w:rFonts w:cs="Times New Roman"/>
        </w:rPr>
        <w:t xml:space="preserve">The </w:t>
      </w:r>
      <w:r w:rsidR="00BD729D">
        <w:rPr>
          <w:rFonts w:cs="Times New Roman"/>
        </w:rPr>
        <w:t>mean scores for</w:t>
      </w:r>
      <w:r w:rsidR="004C1999" w:rsidRPr="005C54D1">
        <w:rPr>
          <w:rFonts w:cs="Times New Roman"/>
        </w:rPr>
        <w:t xml:space="preserve"> the feature of building confidence in using English was M = 3.44, which is lower than </w:t>
      </w:r>
      <w:r w:rsidR="0007357D">
        <w:rPr>
          <w:rFonts w:cs="Times New Roman"/>
        </w:rPr>
        <w:t>other</w:t>
      </w:r>
      <w:r w:rsidR="004C1999" w:rsidRPr="005C54D1">
        <w:rPr>
          <w:rFonts w:cs="Times New Roman"/>
        </w:rPr>
        <w:t xml:space="preserve"> features in many other areas. It is noteworthy that while AI-supported tools can foster technical skills, they do not replace motivational elements, empirical-like human interaction, or emotional feedback, which are particularly important in language learning.</w:t>
      </w:r>
    </w:p>
    <w:p w14:paraId="5A18EBD4" w14:textId="1DADC51A" w:rsidR="00966DE9" w:rsidRPr="005C54D1" w:rsidRDefault="00966DE9" w:rsidP="00360844">
      <w:pPr>
        <w:pStyle w:val="Heading2"/>
        <w:spacing w:after="120" w:line="480" w:lineRule="auto"/>
      </w:pPr>
      <w:r w:rsidRPr="005C54D1">
        <w:t>4.</w:t>
      </w:r>
      <w:r w:rsidR="00BA36AA" w:rsidRPr="005C54D1">
        <w:t>2</w:t>
      </w:r>
      <w:r w:rsidRPr="005C54D1">
        <w:t>. AI competency levels</w:t>
      </w:r>
    </w:p>
    <w:p w14:paraId="44C9ECF1" w14:textId="672361EE" w:rsidR="005024FC" w:rsidRPr="005C54D1" w:rsidRDefault="005024FC" w:rsidP="00360844">
      <w:pPr>
        <w:pStyle w:val="Heading3"/>
        <w:spacing w:after="120" w:line="480" w:lineRule="auto"/>
      </w:pPr>
      <w:r w:rsidRPr="005C54D1">
        <w:t>4.2.1. Students’ self-reported AI competency level</w:t>
      </w:r>
    </w:p>
    <w:p w14:paraId="6DABE6C6" w14:textId="1D30CA9E" w:rsidR="002824CC" w:rsidRPr="005C54D1" w:rsidRDefault="002824CC" w:rsidP="00360844">
      <w:pPr>
        <w:spacing w:after="120" w:line="480" w:lineRule="auto"/>
        <w:rPr>
          <w:rFonts w:cs="Times New Roman"/>
        </w:rPr>
      </w:pPr>
      <w:r w:rsidRPr="005C54D1">
        <w:rPr>
          <w:rFonts w:cs="Times New Roman"/>
        </w:rPr>
        <w:t>Table 4.</w:t>
      </w:r>
      <w:r w:rsidR="00BA36AA" w:rsidRPr="005C54D1">
        <w:rPr>
          <w:rFonts w:cs="Times New Roman"/>
        </w:rPr>
        <w:t>2</w:t>
      </w:r>
      <w:r w:rsidRPr="005C54D1">
        <w:rPr>
          <w:rFonts w:cs="Times New Roman"/>
        </w:rPr>
        <w:t>.1. Students’ self-reported AI competency level</w:t>
      </w:r>
    </w:p>
    <w:tbl>
      <w:tblPr>
        <w:tblStyle w:val="PlainTable2"/>
        <w:tblW w:w="9625" w:type="dxa"/>
        <w:tblLook w:val="04A0" w:firstRow="1" w:lastRow="0" w:firstColumn="1" w:lastColumn="0" w:noHBand="0" w:noVBand="1"/>
      </w:tblPr>
      <w:tblGrid>
        <w:gridCol w:w="4241"/>
        <w:gridCol w:w="773"/>
        <w:gridCol w:w="733"/>
        <w:gridCol w:w="733"/>
        <w:gridCol w:w="733"/>
        <w:gridCol w:w="733"/>
        <w:gridCol w:w="814"/>
        <w:gridCol w:w="865"/>
      </w:tblGrid>
      <w:tr w:rsidR="00C21764" w:rsidRPr="00A34059" w14:paraId="74B06347" w14:textId="77777777" w:rsidTr="00A340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9" w:type="dxa"/>
            <w:vMerge w:val="restart"/>
          </w:tcPr>
          <w:p w14:paraId="336EBEFC" w14:textId="40B9BC37" w:rsidR="00450FE5" w:rsidRPr="00A34059" w:rsidRDefault="00450FE5" w:rsidP="00D50F6F">
            <w:pPr>
              <w:spacing w:after="120"/>
              <w:rPr>
                <w:rFonts w:cs="Times New Roman"/>
                <w:sz w:val="20"/>
                <w:szCs w:val="20"/>
              </w:rPr>
            </w:pPr>
            <w:r w:rsidRPr="00A34059">
              <w:rPr>
                <w:rFonts w:cs="Times New Roman"/>
                <w:sz w:val="20"/>
                <w:szCs w:val="20"/>
              </w:rPr>
              <w:t>Statements</w:t>
            </w:r>
          </w:p>
        </w:tc>
        <w:tc>
          <w:tcPr>
            <w:tcW w:w="3342" w:type="dxa"/>
            <w:gridSpan w:val="5"/>
          </w:tcPr>
          <w:p w14:paraId="3AA19719" w14:textId="0E66C2E0" w:rsidR="00450FE5" w:rsidRPr="00A34059" w:rsidRDefault="00450FE5" w:rsidP="00D50F6F">
            <w:pPr>
              <w:spacing w:after="120"/>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Degree of agreement</w:t>
            </w:r>
          </w:p>
        </w:tc>
        <w:tc>
          <w:tcPr>
            <w:tcW w:w="827" w:type="dxa"/>
            <w:vMerge w:val="restart"/>
          </w:tcPr>
          <w:p w14:paraId="642E73D8" w14:textId="77777777" w:rsidR="00450FE5" w:rsidRPr="00A34059" w:rsidRDefault="00450FE5" w:rsidP="00D50F6F">
            <w:pPr>
              <w:spacing w:after="120"/>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Mean</w:t>
            </w:r>
          </w:p>
        </w:tc>
        <w:tc>
          <w:tcPr>
            <w:tcW w:w="877" w:type="dxa"/>
            <w:vMerge w:val="restart"/>
          </w:tcPr>
          <w:p w14:paraId="651F1689" w14:textId="77777777" w:rsidR="00450FE5" w:rsidRPr="00A34059" w:rsidRDefault="00450FE5" w:rsidP="00D50F6F">
            <w:pPr>
              <w:spacing w:after="120"/>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Stand. Dev.</w:t>
            </w:r>
          </w:p>
        </w:tc>
      </w:tr>
      <w:tr w:rsidR="00C21764" w:rsidRPr="00A34059" w14:paraId="15DD33CF" w14:textId="77777777" w:rsidTr="00A34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9" w:type="dxa"/>
            <w:vMerge/>
          </w:tcPr>
          <w:p w14:paraId="2DDD8F02" w14:textId="77777777" w:rsidR="00450FE5" w:rsidRPr="00A34059" w:rsidRDefault="00450FE5" w:rsidP="00D50F6F">
            <w:pPr>
              <w:spacing w:after="120"/>
              <w:rPr>
                <w:rFonts w:cs="Times New Roman"/>
                <w:b w:val="0"/>
                <w:bCs w:val="0"/>
                <w:sz w:val="20"/>
                <w:szCs w:val="20"/>
              </w:rPr>
            </w:pPr>
          </w:p>
        </w:tc>
        <w:tc>
          <w:tcPr>
            <w:tcW w:w="789" w:type="dxa"/>
          </w:tcPr>
          <w:p w14:paraId="27C40F14" w14:textId="6274A981" w:rsidR="00450FE5" w:rsidRPr="00A34059" w:rsidRDefault="00450FE5"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A34059">
              <w:rPr>
                <w:rFonts w:cs="Times New Roman"/>
                <w:b/>
                <w:bCs/>
                <w:sz w:val="20"/>
                <w:szCs w:val="20"/>
              </w:rPr>
              <w:t>SD</w:t>
            </w:r>
          </w:p>
        </w:tc>
        <w:tc>
          <w:tcPr>
            <w:tcW w:w="639" w:type="dxa"/>
          </w:tcPr>
          <w:p w14:paraId="27833374" w14:textId="433DC43A" w:rsidR="00450FE5" w:rsidRPr="00A34059" w:rsidRDefault="00450FE5"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A34059">
              <w:rPr>
                <w:rFonts w:cs="Times New Roman"/>
                <w:b/>
                <w:bCs/>
                <w:sz w:val="20"/>
                <w:szCs w:val="20"/>
              </w:rPr>
              <w:t>D</w:t>
            </w:r>
          </w:p>
        </w:tc>
        <w:tc>
          <w:tcPr>
            <w:tcW w:w="639" w:type="dxa"/>
          </w:tcPr>
          <w:p w14:paraId="6F59C407" w14:textId="42C943D0" w:rsidR="00450FE5" w:rsidRPr="00A34059" w:rsidRDefault="00450FE5"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A34059">
              <w:rPr>
                <w:rFonts w:cs="Times New Roman"/>
                <w:b/>
                <w:bCs/>
                <w:sz w:val="20"/>
                <w:szCs w:val="20"/>
              </w:rPr>
              <w:t>N</w:t>
            </w:r>
          </w:p>
        </w:tc>
        <w:tc>
          <w:tcPr>
            <w:tcW w:w="639" w:type="dxa"/>
          </w:tcPr>
          <w:p w14:paraId="61C2270B" w14:textId="053DD9A3" w:rsidR="00450FE5" w:rsidRPr="00A34059" w:rsidRDefault="00450FE5"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A34059">
              <w:rPr>
                <w:rFonts w:cs="Times New Roman"/>
                <w:b/>
                <w:bCs/>
                <w:sz w:val="20"/>
                <w:szCs w:val="20"/>
              </w:rPr>
              <w:t>A</w:t>
            </w:r>
          </w:p>
        </w:tc>
        <w:tc>
          <w:tcPr>
            <w:tcW w:w="636" w:type="dxa"/>
          </w:tcPr>
          <w:p w14:paraId="7060BD6A" w14:textId="366694FF" w:rsidR="00450FE5" w:rsidRPr="00A34059" w:rsidRDefault="00450FE5"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A34059">
              <w:rPr>
                <w:rFonts w:cs="Times New Roman"/>
                <w:b/>
                <w:bCs/>
                <w:sz w:val="20"/>
                <w:szCs w:val="20"/>
              </w:rPr>
              <w:t>SA</w:t>
            </w:r>
          </w:p>
        </w:tc>
        <w:tc>
          <w:tcPr>
            <w:tcW w:w="827" w:type="dxa"/>
            <w:vMerge/>
          </w:tcPr>
          <w:p w14:paraId="4A4F8557" w14:textId="77777777" w:rsidR="00450FE5" w:rsidRPr="00A34059" w:rsidRDefault="00450FE5"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877" w:type="dxa"/>
            <w:vMerge/>
          </w:tcPr>
          <w:p w14:paraId="67BB41EE" w14:textId="77777777" w:rsidR="00450FE5" w:rsidRPr="00A34059" w:rsidRDefault="00450FE5"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C21764" w:rsidRPr="00A34059" w14:paraId="431F5028" w14:textId="77777777" w:rsidTr="00A34059">
        <w:tc>
          <w:tcPr>
            <w:cnfStyle w:val="001000000000" w:firstRow="0" w:lastRow="0" w:firstColumn="1" w:lastColumn="0" w:oddVBand="0" w:evenVBand="0" w:oddHBand="0" w:evenHBand="0" w:firstRowFirstColumn="0" w:firstRowLastColumn="0" w:lastRowFirstColumn="0" w:lastRowLastColumn="0"/>
            <w:tcW w:w="4579" w:type="dxa"/>
          </w:tcPr>
          <w:p w14:paraId="621958B3" w14:textId="5ADE20BD" w:rsidR="001F5C6C" w:rsidRPr="00A34059" w:rsidRDefault="001F5C6C" w:rsidP="00D50F6F">
            <w:pPr>
              <w:spacing w:after="120"/>
              <w:rPr>
                <w:rFonts w:cs="Times New Roman"/>
                <w:b w:val="0"/>
                <w:bCs w:val="0"/>
                <w:sz w:val="20"/>
                <w:szCs w:val="20"/>
              </w:rPr>
            </w:pPr>
            <w:r w:rsidRPr="00A34059">
              <w:rPr>
                <w:rFonts w:cs="Times New Roman"/>
                <w:b w:val="0"/>
                <w:bCs w:val="0"/>
                <w:sz w:val="20"/>
                <w:szCs w:val="20"/>
              </w:rPr>
              <w:t>Understand how AI can support English language learning</w:t>
            </w:r>
          </w:p>
        </w:tc>
        <w:tc>
          <w:tcPr>
            <w:tcW w:w="789" w:type="dxa"/>
          </w:tcPr>
          <w:p w14:paraId="016CB654" w14:textId="78482CB7" w:rsidR="001F5C6C" w:rsidRPr="00A34059" w:rsidRDefault="00DC30A1" w:rsidP="00D50F6F">
            <w:pPr>
              <w:spacing w:after="120"/>
              <w:ind w:left="-22" w:right="22"/>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0</w:t>
            </w:r>
            <w:r w:rsidR="00450E87" w:rsidRPr="00A34059">
              <w:rPr>
                <w:rFonts w:cs="Times New Roman"/>
                <w:sz w:val="20"/>
                <w:szCs w:val="20"/>
              </w:rPr>
              <w:t>%</w:t>
            </w:r>
          </w:p>
        </w:tc>
        <w:tc>
          <w:tcPr>
            <w:tcW w:w="639" w:type="dxa"/>
          </w:tcPr>
          <w:p w14:paraId="429B6C30" w14:textId="78CF338B"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4.7</w:t>
            </w:r>
            <w:r w:rsidR="00450E87" w:rsidRPr="00A34059">
              <w:rPr>
                <w:rFonts w:cs="Times New Roman"/>
                <w:sz w:val="20"/>
                <w:szCs w:val="20"/>
              </w:rPr>
              <w:t>%</w:t>
            </w:r>
          </w:p>
        </w:tc>
        <w:tc>
          <w:tcPr>
            <w:tcW w:w="639" w:type="dxa"/>
          </w:tcPr>
          <w:p w14:paraId="5F9245B4" w14:textId="50114975"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31.3</w:t>
            </w:r>
            <w:r w:rsidR="00450E87" w:rsidRPr="00A34059">
              <w:rPr>
                <w:rFonts w:cs="Times New Roman"/>
                <w:sz w:val="20"/>
                <w:szCs w:val="20"/>
              </w:rPr>
              <w:t>%</w:t>
            </w:r>
          </w:p>
        </w:tc>
        <w:tc>
          <w:tcPr>
            <w:tcW w:w="639" w:type="dxa"/>
          </w:tcPr>
          <w:p w14:paraId="0988EEA6" w14:textId="74C8FC1E"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42.2</w:t>
            </w:r>
            <w:r w:rsidR="00450E87" w:rsidRPr="00A34059">
              <w:rPr>
                <w:rFonts w:cs="Times New Roman"/>
                <w:sz w:val="20"/>
                <w:szCs w:val="20"/>
              </w:rPr>
              <w:t>%</w:t>
            </w:r>
          </w:p>
        </w:tc>
        <w:tc>
          <w:tcPr>
            <w:tcW w:w="636" w:type="dxa"/>
          </w:tcPr>
          <w:p w14:paraId="65380B21" w14:textId="68210487"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21.9</w:t>
            </w:r>
            <w:r w:rsidR="00450E87" w:rsidRPr="00A34059">
              <w:rPr>
                <w:rFonts w:cs="Times New Roman"/>
                <w:sz w:val="20"/>
                <w:szCs w:val="20"/>
              </w:rPr>
              <w:t>%</w:t>
            </w:r>
          </w:p>
        </w:tc>
        <w:tc>
          <w:tcPr>
            <w:tcW w:w="827" w:type="dxa"/>
          </w:tcPr>
          <w:p w14:paraId="320FCD00" w14:textId="7C6D7969"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3.81</w:t>
            </w:r>
          </w:p>
        </w:tc>
        <w:tc>
          <w:tcPr>
            <w:tcW w:w="877" w:type="dxa"/>
          </w:tcPr>
          <w:p w14:paraId="233854F0" w14:textId="18E3C72F"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0.83</w:t>
            </w:r>
          </w:p>
        </w:tc>
      </w:tr>
      <w:tr w:rsidR="00C21764" w:rsidRPr="00A34059" w14:paraId="6FA51631" w14:textId="77777777" w:rsidTr="00A34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9" w:type="dxa"/>
          </w:tcPr>
          <w:p w14:paraId="2352E7A0" w14:textId="5E2401AF" w:rsidR="001F5C6C" w:rsidRPr="00A34059" w:rsidRDefault="001F5C6C" w:rsidP="00D50F6F">
            <w:pPr>
              <w:spacing w:after="120"/>
              <w:rPr>
                <w:rFonts w:cs="Times New Roman"/>
                <w:b w:val="0"/>
                <w:bCs w:val="0"/>
                <w:sz w:val="20"/>
                <w:szCs w:val="20"/>
              </w:rPr>
            </w:pPr>
            <w:r w:rsidRPr="00A34059">
              <w:rPr>
                <w:rFonts w:cs="Times New Roman"/>
                <w:b w:val="0"/>
                <w:bCs w:val="0"/>
                <w:sz w:val="20"/>
                <w:szCs w:val="20"/>
              </w:rPr>
              <w:t>Can explain how tools like Grammarly or ChatGPT use AI to assist language learners.</w:t>
            </w:r>
          </w:p>
        </w:tc>
        <w:tc>
          <w:tcPr>
            <w:tcW w:w="789" w:type="dxa"/>
          </w:tcPr>
          <w:p w14:paraId="3E8C977A" w14:textId="74902A73" w:rsidR="001F5C6C" w:rsidRPr="00A34059" w:rsidRDefault="00C21764" w:rsidP="00D50F6F">
            <w:pPr>
              <w:spacing w:after="120"/>
              <w:ind w:left="-22" w:right="2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0</w:t>
            </w:r>
            <w:r w:rsidR="00450E87" w:rsidRPr="00A34059">
              <w:rPr>
                <w:rFonts w:cs="Times New Roman"/>
                <w:sz w:val="20"/>
                <w:szCs w:val="20"/>
              </w:rPr>
              <w:t>%</w:t>
            </w:r>
          </w:p>
        </w:tc>
        <w:tc>
          <w:tcPr>
            <w:tcW w:w="639" w:type="dxa"/>
          </w:tcPr>
          <w:p w14:paraId="329BFF8F" w14:textId="005F2379"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3.1</w:t>
            </w:r>
            <w:r w:rsidR="00450E87" w:rsidRPr="00A34059">
              <w:rPr>
                <w:rFonts w:cs="Times New Roman"/>
                <w:sz w:val="20"/>
                <w:szCs w:val="20"/>
              </w:rPr>
              <w:t>%</w:t>
            </w:r>
          </w:p>
        </w:tc>
        <w:tc>
          <w:tcPr>
            <w:tcW w:w="639" w:type="dxa"/>
          </w:tcPr>
          <w:p w14:paraId="25A7DB6E" w14:textId="125B00F7"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39.1</w:t>
            </w:r>
            <w:r w:rsidR="00450E87" w:rsidRPr="00A34059">
              <w:rPr>
                <w:rFonts w:cs="Times New Roman"/>
                <w:sz w:val="20"/>
                <w:szCs w:val="20"/>
              </w:rPr>
              <w:t>%</w:t>
            </w:r>
          </w:p>
        </w:tc>
        <w:tc>
          <w:tcPr>
            <w:tcW w:w="639" w:type="dxa"/>
          </w:tcPr>
          <w:p w14:paraId="3399D391" w14:textId="04982A56"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37.5</w:t>
            </w:r>
            <w:r w:rsidR="00450E87" w:rsidRPr="00A34059">
              <w:rPr>
                <w:rFonts w:cs="Times New Roman"/>
                <w:sz w:val="20"/>
                <w:szCs w:val="20"/>
              </w:rPr>
              <w:t>%</w:t>
            </w:r>
          </w:p>
        </w:tc>
        <w:tc>
          <w:tcPr>
            <w:tcW w:w="636" w:type="dxa"/>
          </w:tcPr>
          <w:p w14:paraId="2F563BE4" w14:textId="74A53C85"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20.3</w:t>
            </w:r>
            <w:r w:rsidR="00450E87" w:rsidRPr="00A34059">
              <w:rPr>
                <w:rFonts w:cs="Times New Roman"/>
                <w:sz w:val="20"/>
                <w:szCs w:val="20"/>
              </w:rPr>
              <w:t>%</w:t>
            </w:r>
          </w:p>
        </w:tc>
        <w:tc>
          <w:tcPr>
            <w:tcW w:w="827" w:type="dxa"/>
          </w:tcPr>
          <w:p w14:paraId="1A4467FB" w14:textId="0ED7ACDB"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3.75</w:t>
            </w:r>
          </w:p>
        </w:tc>
        <w:tc>
          <w:tcPr>
            <w:tcW w:w="877" w:type="dxa"/>
          </w:tcPr>
          <w:p w14:paraId="4D55CCF8" w14:textId="755D0414"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0.81</w:t>
            </w:r>
          </w:p>
        </w:tc>
      </w:tr>
      <w:tr w:rsidR="00C21764" w:rsidRPr="00A34059" w14:paraId="70FD7A74" w14:textId="77777777" w:rsidTr="00A34059">
        <w:tc>
          <w:tcPr>
            <w:cnfStyle w:val="001000000000" w:firstRow="0" w:lastRow="0" w:firstColumn="1" w:lastColumn="0" w:oddVBand="0" w:evenVBand="0" w:oddHBand="0" w:evenHBand="0" w:firstRowFirstColumn="0" w:firstRowLastColumn="0" w:lastRowFirstColumn="0" w:lastRowLastColumn="0"/>
            <w:tcW w:w="4579" w:type="dxa"/>
          </w:tcPr>
          <w:p w14:paraId="3A923191" w14:textId="1FDBCA41" w:rsidR="001F5C6C" w:rsidRPr="00A34059" w:rsidRDefault="001F5C6C" w:rsidP="00D50F6F">
            <w:pPr>
              <w:spacing w:after="120"/>
              <w:rPr>
                <w:rFonts w:cs="Times New Roman"/>
                <w:b w:val="0"/>
                <w:bCs w:val="0"/>
                <w:sz w:val="20"/>
                <w:szCs w:val="20"/>
              </w:rPr>
            </w:pPr>
            <w:r w:rsidRPr="00A34059">
              <w:rPr>
                <w:rFonts w:cs="Times New Roman"/>
                <w:b w:val="0"/>
                <w:bCs w:val="0"/>
                <w:sz w:val="20"/>
                <w:szCs w:val="20"/>
              </w:rPr>
              <w:t>Be aware of how machine learning improves AI-powered language apps over time.</w:t>
            </w:r>
          </w:p>
        </w:tc>
        <w:tc>
          <w:tcPr>
            <w:tcW w:w="789" w:type="dxa"/>
          </w:tcPr>
          <w:p w14:paraId="15844CD6" w14:textId="2D0472C2" w:rsidR="001F5C6C" w:rsidRPr="00A34059" w:rsidRDefault="001F5C6C" w:rsidP="00D50F6F">
            <w:pPr>
              <w:spacing w:after="120"/>
              <w:ind w:left="-22" w:right="22"/>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1.6</w:t>
            </w:r>
            <w:r w:rsidR="00450E87" w:rsidRPr="00A34059">
              <w:rPr>
                <w:rFonts w:cs="Times New Roman"/>
                <w:sz w:val="20"/>
                <w:szCs w:val="20"/>
              </w:rPr>
              <w:t>%</w:t>
            </w:r>
          </w:p>
        </w:tc>
        <w:tc>
          <w:tcPr>
            <w:tcW w:w="639" w:type="dxa"/>
          </w:tcPr>
          <w:p w14:paraId="0F847A52" w14:textId="1AC4AE9F"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4.7</w:t>
            </w:r>
            <w:r w:rsidR="00450E87" w:rsidRPr="00A34059">
              <w:rPr>
                <w:rFonts w:cs="Times New Roman"/>
                <w:sz w:val="20"/>
                <w:szCs w:val="20"/>
              </w:rPr>
              <w:t>%</w:t>
            </w:r>
          </w:p>
        </w:tc>
        <w:tc>
          <w:tcPr>
            <w:tcW w:w="639" w:type="dxa"/>
          </w:tcPr>
          <w:p w14:paraId="685567B0" w14:textId="14ACC3E8"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29.7</w:t>
            </w:r>
            <w:r w:rsidR="00450E87" w:rsidRPr="00A34059">
              <w:rPr>
                <w:rFonts w:cs="Times New Roman"/>
                <w:sz w:val="20"/>
                <w:szCs w:val="20"/>
              </w:rPr>
              <w:t>%</w:t>
            </w:r>
          </w:p>
        </w:tc>
        <w:tc>
          <w:tcPr>
            <w:tcW w:w="639" w:type="dxa"/>
          </w:tcPr>
          <w:p w14:paraId="2F77CB37" w14:textId="00622FCE"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42.2</w:t>
            </w:r>
            <w:r w:rsidR="00450E87" w:rsidRPr="00A34059">
              <w:rPr>
                <w:rFonts w:cs="Times New Roman"/>
                <w:sz w:val="20"/>
                <w:szCs w:val="20"/>
              </w:rPr>
              <w:t>%</w:t>
            </w:r>
          </w:p>
        </w:tc>
        <w:tc>
          <w:tcPr>
            <w:tcW w:w="636" w:type="dxa"/>
          </w:tcPr>
          <w:p w14:paraId="21BBD59F" w14:textId="56F74322"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21.9</w:t>
            </w:r>
            <w:r w:rsidR="00450E87" w:rsidRPr="00A34059">
              <w:rPr>
                <w:rFonts w:cs="Times New Roman"/>
                <w:sz w:val="20"/>
                <w:szCs w:val="20"/>
              </w:rPr>
              <w:t>%</w:t>
            </w:r>
          </w:p>
        </w:tc>
        <w:tc>
          <w:tcPr>
            <w:tcW w:w="827" w:type="dxa"/>
          </w:tcPr>
          <w:p w14:paraId="3DFF0A08" w14:textId="030EFCD8"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3.78</w:t>
            </w:r>
          </w:p>
        </w:tc>
        <w:tc>
          <w:tcPr>
            <w:tcW w:w="877" w:type="dxa"/>
          </w:tcPr>
          <w:p w14:paraId="7C30A381" w14:textId="0C726157"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0.89</w:t>
            </w:r>
          </w:p>
        </w:tc>
      </w:tr>
      <w:tr w:rsidR="00C21764" w:rsidRPr="00A34059" w14:paraId="109BFE93" w14:textId="77777777" w:rsidTr="00A34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9" w:type="dxa"/>
          </w:tcPr>
          <w:p w14:paraId="2B51364F" w14:textId="5926FF37" w:rsidR="001F5C6C" w:rsidRPr="00A34059" w:rsidRDefault="001F5C6C" w:rsidP="00D50F6F">
            <w:pPr>
              <w:spacing w:after="120"/>
              <w:rPr>
                <w:rFonts w:cs="Times New Roman"/>
                <w:b w:val="0"/>
                <w:bCs w:val="0"/>
                <w:sz w:val="20"/>
                <w:szCs w:val="20"/>
              </w:rPr>
            </w:pPr>
            <w:r w:rsidRPr="00A34059">
              <w:rPr>
                <w:rFonts w:cs="Times New Roman"/>
                <w:b w:val="0"/>
                <w:bCs w:val="0"/>
                <w:sz w:val="20"/>
                <w:szCs w:val="20"/>
              </w:rPr>
              <w:t>Can identify different AI applications designed for learning English</w:t>
            </w:r>
          </w:p>
        </w:tc>
        <w:tc>
          <w:tcPr>
            <w:tcW w:w="789" w:type="dxa"/>
          </w:tcPr>
          <w:p w14:paraId="659D4CBD" w14:textId="04CE8B84" w:rsidR="001F5C6C" w:rsidRPr="00A34059" w:rsidRDefault="00C21764" w:rsidP="00D50F6F">
            <w:pPr>
              <w:spacing w:after="120"/>
              <w:ind w:left="-22" w:right="2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0</w:t>
            </w:r>
            <w:r w:rsidR="00450E87" w:rsidRPr="00A34059">
              <w:rPr>
                <w:rFonts w:cs="Times New Roman"/>
                <w:sz w:val="20"/>
                <w:szCs w:val="20"/>
              </w:rPr>
              <w:t>%</w:t>
            </w:r>
          </w:p>
        </w:tc>
        <w:tc>
          <w:tcPr>
            <w:tcW w:w="639" w:type="dxa"/>
          </w:tcPr>
          <w:p w14:paraId="5E95D8E8" w14:textId="5B3A321C"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4.7</w:t>
            </w:r>
            <w:r w:rsidR="00450E87" w:rsidRPr="00A34059">
              <w:rPr>
                <w:rFonts w:cs="Times New Roman"/>
                <w:sz w:val="20"/>
                <w:szCs w:val="20"/>
              </w:rPr>
              <w:t>%</w:t>
            </w:r>
          </w:p>
        </w:tc>
        <w:tc>
          <w:tcPr>
            <w:tcW w:w="639" w:type="dxa"/>
          </w:tcPr>
          <w:p w14:paraId="35AF2BDA" w14:textId="2FA0CAEB"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35.9</w:t>
            </w:r>
            <w:r w:rsidR="00450E87" w:rsidRPr="00A34059">
              <w:rPr>
                <w:rFonts w:cs="Times New Roman"/>
                <w:sz w:val="20"/>
                <w:szCs w:val="20"/>
              </w:rPr>
              <w:t>%</w:t>
            </w:r>
          </w:p>
        </w:tc>
        <w:tc>
          <w:tcPr>
            <w:tcW w:w="639" w:type="dxa"/>
          </w:tcPr>
          <w:p w14:paraId="1C320F6E" w14:textId="02A511B3"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37.5</w:t>
            </w:r>
            <w:r w:rsidR="00450E87" w:rsidRPr="00A34059">
              <w:rPr>
                <w:rFonts w:cs="Times New Roman"/>
                <w:sz w:val="20"/>
                <w:szCs w:val="20"/>
              </w:rPr>
              <w:t>%</w:t>
            </w:r>
          </w:p>
        </w:tc>
        <w:tc>
          <w:tcPr>
            <w:tcW w:w="636" w:type="dxa"/>
          </w:tcPr>
          <w:p w14:paraId="4786C281" w14:textId="5BD88608"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21.9</w:t>
            </w:r>
            <w:r w:rsidR="00450E87" w:rsidRPr="00A34059">
              <w:rPr>
                <w:rFonts w:cs="Times New Roman"/>
                <w:sz w:val="20"/>
                <w:szCs w:val="20"/>
              </w:rPr>
              <w:t>%</w:t>
            </w:r>
          </w:p>
        </w:tc>
        <w:tc>
          <w:tcPr>
            <w:tcW w:w="827" w:type="dxa"/>
          </w:tcPr>
          <w:p w14:paraId="17E0BD03" w14:textId="71068F2E"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3.77</w:t>
            </w:r>
          </w:p>
        </w:tc>
        <w:tc>
          <w:tcPr>
            <w:tcW w:w="877" w:type="dxa"/>
          </w:tcPr>
          <w:p w14:paraId="23BFD004" w14:textId="1B0CF3A4"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0.84</w:t>
            </w:r>
          </w:p>
        </w:tc>
      </w:tr>
      <w:tr w:rsidR="00C21764" w:rsidRPr="00A34059" w14:paraId="09D3588B" w14:textId="77777777" w:rsidTr="00A34059">
        <w:tc>
          <w:tcPr>
            <w:cnfStyle w:val="001000000000" w:firstRow="0" w:lastRow="0" w:firstColumn="1" w:lastColumn="0" w:oddVBand="0" w:evenVBand="0" w:oddHBand="0" w:evenHBand="0" w:firstRowFirstColumn="0" w:firstRowLastColumn="0" w:lastRowFirstColumn="0" w:lastRowLastColumn="0"/>
            <w:tcW w:w="7921" w:type="dxa"/>
            <w:gridSpan w:val="6"/>
          </w:tcPr>
          <w:p w14:paraId="4A1C7237" w14:textId="7172B975" w:rsidR="001F5C6C" w:rsidRPr="00A34059" w:rsidRDefault="001F5C6C" w:rsidP="00D50F6F">
            <w:pPr>
              <w:spacing w:after="120"/>
              <w:rPr>
                <w:rFonts w:cs="Times New Roman"/>
                <w:b w:val="0"/>
                <w:bCs w:val="0"/>
                <w:i/>
                <w:iCs/>
                <w:sz w:val="20"/>
                <w:szCs w:val="20"/>
              </w:rPr>
            </w:pPr>
            <w:r w:rsidRPr="00A34059">
              <w:rPr>
                <w:rFonts w:cs="Times New Roman"/>
                <w:b w:val="0"/>
                <w:bCs w:val="0"/>
                <w:i/>
                <w:iCs/>
                <w:sz w:val="20"/>
                <w:szCs w:val="20"/>
              </w:rPr>
              <w:t>Cognitive aspect</w:t>
            </w:r>
          </w:p>
        </w:tc>
        <w:tc>
          <w:tcPr>
            <w:tcW w:w="827" w:type="dxa"/>
          </w:tcPr>
          <w:p w14:paraId="405681F8" w14:textId="39F220DE"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A34059">
              <w:rPr>
                <w:rFonts w:cs="Times New Roman"/>
                <w:i/>
                <w:iCs/>
                <w:sz w:val="20"/>
                <w:szCs w:val="20"/>
              </w:rPr>
              <w:t>3.77</w:t>
            </w:r>
          </w:p>
        </w:tc>
        <w:tc>
          <w:tcPr>
            <w:tcW w:w="877" w:type="dxa"/>
          </w:tcPr>
          <w:p w14:paraId="51C4E6B4" w14:textId="007A9494"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A34059">
              <w:rPr>
                <w:rFonts w:cs="Times New Roman"/>
                <w:i/>
                <w:iCs/>
                <w:sz w:val="20"/>
                <w:szCs w:val="20"/>
              </w:rPr>
              <w:t>0.71</w:t>
            </w:r>
          </w:p>
        </w:tc>
      </w:tr>
      <w:tr w:rsidR="00C21764" w:rsidRPr="00A34059" w14:paraId="68A22658" w14:textId="77777777" w:rsidTr="00A34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9" w:type="dxa"/>
          </w:tcPr>
          <w:p w14:paraId="4B820E11" w14:textId="34CE0D55" w:rsidR="001F5C6C" w:rsidRPr="00A34059" w:rsidRDefault="001F5C6C" w:rsidP="00D50F6F">
            <w:pPr>
              <w:spacing w:after="120"/>
              <w:rPr>
                <w:rFonts w:cs="Times New Roman"/>
                <w:b w:val="0"/>
                <w:bCs w:val="0"/>
                <w:sz w:val="20"/>
                <w:szCs w:val="20"/>
              </w:rPr>
            </w:pPr>
            <w:r w:rsidRPr="00A34059">
              <w:rPr>
                <w:rFonts w:cs="Times New Roman"/>
                <w:b w:val="0"/>
                <w:bCs w:val="0"/>
                <w:sz w:val="20"/>
                <w:szCs w:val="20"/>
              </w:rPr>
              <w:t>Can use AI tools to practice speaking, writing, or listening in English</w:t>
            </w:r>
          </w:p>
        </w:tc>
        <w:tc>
          <w:tcPr>
            <w:tcW w:w="789" w:type="dxa"/>
          </w:tcPr>
          <w:p w14:paraId="576272A6" w14:textId="2B2A3AEB" w:rsidR="001F5C6C" w:rsidRPr="00A34059" w:rsidRDefault="001F5C6C" w:rsidP="00D50F6F">
            <w:pPr>
              <w:spacing w:after="120"/>
              <w:ind w:left="-22" w:right="2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1.6</w:t>
            </w:r>
            <w:r w:rsidR="00450E87" w:rsidRPr="00A34059">
              <w:rPr>
                <w:rFonts w:cs="Times New Roman"/>
                <w:sz w:val="20"/>
                <w:szCs w:val="20"/>
              </w:rPr>
              <w:t>%</w:t>
            </w:r>
          </w:p>
        </w:tc>
        <w:tc>
          <w:tcPr>
            <w:tcW w:w="639" w:type="dxa"/>
          </w:tcPr>
          <w:p w14:paraId="76D5274A" w14:textId="7CDFE120"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4.7</w:t>
            </w:r>
            <w:r w:rsidR="00450E87" w:rsidRPr="00A34059">
              <w:rPr>
                <w:rFonts w:cs="Times New Roman"/>
                <w:sz w:val="20"/>
                <w:szCs w:val="20"/>
              </w:rPr>
              <w:t>%</w:t>
            </w:r>
          </w:p>
        </w:tc>
        <w:tc>
          <w:tcPr>
            <w:tcW w:w="639" w:type="dxa"/>
          </w:tcPr>
          <w:p w14:paraId="6A512BAE" w14:textId="182544B8"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28.1</w:t>
            </w:r>
            <w:r w:rsidR="00450E87" w:rsidRPr="00A34059">
              <w:rPr>
                <w:rFonts w:cs="Times New Roman"/>
                <w:sz w:val="20"/>
                <w:szCs w:val="20"/>
              </w:rPr>
              <w:t>%</w:t>
            </w:r>
          </w:p>
        </w:tc>
        <w:tc>
          <w:tcPr>
            <w:tcW w:w="639" w:type="dxa"/>
          </w:tcPr>
          <w:p w14:paraId="47059E55" w14:textId="67534446"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45.3</w:t>
            </w:r>
            <w:r w:rsidR="00450E87" w:rsidRPr="00A34059">
              <w:rPr>
                <w:rFonts w:cs="Times New Roman"/>
                <w:sz w:val="20"/>
                <w:szCs w:val="20"/>
              </w:rPr>
              <w:t>%</w:t>
            </w:r>
          </w:p>
        </w:tc>
        <w:tc>
          <w:tcPr>
            <w:tcW w:w="636" w:type="dxa"/>
          </w:tcPr>
          <w:p w14:paraId="3D9800D7" w14:textId="51C7ED00"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20.3</w:t>
            </w:r>
            <w:r w:rsidR="00450E87" w:rsidRPr="00A34059">
              <w:rPr>
                <w:rFonts w:cs="Times New Roman"/>
                <w:sz w:val="20"/>
                <w:szCs w:val="20"/>
              </w:rPr>
              <w:t>%</w:t>
            </w:r>
          </w:p>
        </w:tc>
        <w:tc>
          <w:tcPr>
            <w:tcW w:w="827" w:type="dxa"/>
          </w:tcPr>
          <w:p w14:paraId="0B650968" w14:textId="13EDE259"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3.78</w:t>
            </w:r>
          </w:p>
        </w:tc>
        <w:tc>
          <w:tcPr>
            <w:tcW w:w="877" w:type="dxa"/>
          </w:tcPr>
          <w:p w14:paraId="3E269154" w14:textId="79A2931B"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0.87</w:t>
            </w:r>
          </w:p>
        </w:tc>
      </w:tr>
      <w:tr w:rsidR="00C21764" w:rsidRPr="00A34059" w14:paraId="5FE58B28" w14:textId="77777777" w:rsidTr="00A34059">
        <w:tc>
          <w:tcPr>
            <w:cnfStyle w:val="001000000000" w:firstRow="0" w:lastRow="0" w:firstColumn="1" w:lastColumn="0" w:oddVBand="0" w:evenVBand="0" w:oddHBand="0" w:evenHBand="0" w:firstRowFirstColumn="0" w:firstRowLastColumn="0" w:lastRowFirstColumn="0" w:lastRowLastColumn="0"/>
            <w:tcW w:w="4579" w:type="dxa"/>
          </w:tcPr>
          <w:p w14:paraId="2FA5EE36" w14:textId="1B1FB2AF" w:rsidR="001F5C6C" w:rsidRPr="00A34059" w:rsidRDefault="001F5C6C" w:rsidP="00D50F6F">
            <w:pPr>
              <w:spacing w:after="120"/>
              <w:rPr>
                <w:rFonts w:cs="Times New Roman"/>
                <w:b w:val="0"/>
                <w:bCs w:val="0"/>
                <w:sz w:val="20"/>
                <w:szCs w:val="20"/>
              </w:rPr>
            </w:pPr>
            <w:r w:rsidRPr="00A34059">
              <w:rPr>
                <w:rFonts w:cs="Times New Roman"/>
                <w:b w:val="0"/>
                <w:bCs w:val="0"/>
                <w:sz w:val="20"/>
                <w:szCs w:val="20"/>
              </w:rPr>
              <w:t>Know how to use grammar checkers, translation tools, and voice assistants effectively.</w:t>
            </w:r>
          </w:p>
        </w:tc>
        <w:tc>
          <w:tcPr>
            <w:tcW w:w="789" w:type="dxa"/>
          </w:tcPr>
          <w:p w14:paraId="0BB06B35" w14:textId="3226A36F" w:rsidR="001F5C6C" w:rsidRPr="00A34059" w:rsidRDefault="00C21764" w:rsidP="00D50F6F">
            <w:pPr>
              <w:spacing w:after="120"/>
              <w:ind w:left="-22" w:right="22"/>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0</w:t>
            </w:r>
            <w:r w:rsidR="00450E87" w:rsidRPr="00A34059">
              <w:rPr>
                <w:rFonts w:cs="Times New Roman"/>
                <w:sz w:val="20"/>
                <w:szCs w:val="20"/>
              </w:rPr>
              <w:t>%</w:t>
            </w:r>
          </w:p>
        </w:tc>
        <w:tc>
          <w:tcPr>
            <w:tcW w:w="639" w:type="dxa"/>
          </w:tcPr>
          <w:p w14:paraId="0A0D7EB7" w14:textId="78AD071A"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3.1</w:t>
            </w:r>
            <w:r w:rsidR="00450E87" w:rsidRPr="00A34059">
              <w:rPr>
                <w:rFonts w:cs="Times New Roman"/>
                <w:sz w:val="20"/>
                <w:szCs w:val="20"/>
              </w:rPr>
              <w:t>%</w:t>
            </w:r>
          </w:p>
        </w:tc>
        <w:tc>
          <w:tcPr>
            <w:tcW w:w="639" w:type="dxa"/>
          </w:tcPr>
          <w:p w14:paraId="42C2D745" w14:textId="270534C1"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26.6</w:t>
            </w:r>
            <w:r w:rsidR="00450E87" w:rsidRPr="00A34059">
              <w:rPr>
                <w:rFonts w:cs="Times New Roman"/>
                <w:sz w:val="20"/>
                <w:szCs w:val="20"/>
              </w:rPr>
              <w:t>%</w:t>
            </w:r>
          </w:p>
        </w:tc>
        <w:tc>
          <w:tcPr>
            <w:tcW w:w="639" w:type="dxa"/>
          </w:tcPr>
          <w:p w14:paraId="47C95306" w14:textId="3337751E"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43.8</w:t>
            </w:r>
            <w:r w:rsidR="00450E87" w:rsidRPr="00A34059">
              <w:rPr>
                <w:rFonts w:cs="Times New Roman"/>
                <w:sz w:val="20"/>
                <w:szCs w:val="20"/>
              </w:rPr>
              <w:t>%</w:t>
            </w:r>
          </w:p>
        </w:tc>
        <w:tc>
          <w:tcPr>
            <w:tcW w:w="636" w:type="dxa"/>
          </w:tcPr>
          <w:p w14:paraId="1182E8AC" w14:textId="5560E837"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26.6</w:t>
            </w:r>
            <w:r w:rsidR="00450E87" w:rsidRPr="00A34059">
              <w:rPr>
                <w:rFonts w:cs="Times New Roman"/>
                <w:sz w:val="20"/>
                <w:szCs w:val="20"/>
              </w:rPr>
              <w:t>%</w:t>
            </w:r>
          </w:p>
        </w:tc>
        <w:tc>
          <w:tcPr>
            <w:tcW w:w="827" w:type="dxa"/>
          </w:tcPr>
          <w:p w14:paraId="6624B9A4" w14:textId="2811278E"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3.94</w:t>
            </w:r>
          </w:p>
        </w:tc>
        <w:tc>
          <w:tcPr>
            <w:tcW w:w="877" w:type="dxa"/>
          </w:tcPr>
          <w:p w14:paraId="29F2BA65" w14:textId="6CF26C7E"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0.81</w:t>
            </w:r>
          </w:p>
        </w:tc>
      </w:tr>
      <w:tr w:rsidR="00C21764" w:rsidRPr="00A34059" w14:paraId="51570BE4" w14:textId="77777777" w:rsidTr="00A34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9" w:type="dxa"/>
          </w:tcPr>
          <w:p w14:paraId="04186EE7" w14:textId="2B769CDF" w:rsidR="001F5C6C" w:rsidRPr="00A34059" w:rsidRDefault="001F5C6C" w:rsidP="00D50F6F">
            <w:pPr>
              <w:spacing w:after="120"/>
              <w:rPr>
                <w:rFonts w:cs="Times New Roman"/>
                <w:b w:val="0"/>
                <w:bCs w:val="0"/>
                <w:sz w:val="20"/>
                <w:szCs w:val="20"/>
              </w:rPr>
            </w:pPr>
            <w:r w:rsidRPr="00A34059">
              <w:rPr>
                <w:rFonts w:cs="Times New Roman"/>
                <w:b w:val="0"/>
                <w:bCs w:val="0"/>
                <w:sz w:val="20"/>
                <w:szCs w:val="20"/>
              </w:rPr>
              <w:t>Have used AI tools to get feedback on my English writing or pronunciation.</w:t>
            </w:r>
          </w:p>
        </w:tc>
        <w:tc>
          <w:tcPr>
            <w:tcW w:w="789" w:type="dxa"/>
          </w:tcPr>
          <w:p w14:paraId="38634093" w14:textId="6495B401" w:rsidR="001F5C6C" w:rsidRPr="00A34059" w:rsidRDefault="00C21764" w:rsidP="00D50F6F">
            <w:pPr>
              <w:spacing w:after="120"/>
              <w:ind w:left="-22" w:right="2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0</w:t>
            </w:r>
            <w:r w:rsidR="00450E87" w:rsidRPr="00A34059">
              <w:rPr>
                <w:rFonts w:cs="Times New Roman"/>
                <w:sz w:val="20"/>
                <w:szCs w:val="20"/>
              </w:rPr>
              <w:t>%</w:t>
            </w:r>
          </w:p>
        </w:tc>
        <w:tc>
          <w:tcPr>
            <w:tcW w:w="639" w:type="dxa"/>
          </w:tcPr>
          <w:p w14:paraId="52B12B22" w14:textId="5D2EA32D"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4.7</w:t>
            </w:r>
            <w:r w:rsidR="00450E87" w:rsidRPr="00A34059">
              <w:rPr>
                <w:rFonts w:cs="Times New Roman"/>
                <w:sz w:val="20"/>
                <w:szCs w:val="20"/>
              </w:rPr>
              <w:t>%</w:t>
            </w:r>
          </w:p>
        </w:tc>
        <w:tc>
          <w:tcPr>
            <w:tcW w:w="639" w:type="dxa"/>
          </w:tcPr>
          <w:p w14:paraId="71D0881F" w14:textId="3C43179D"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29.7</w:t>
            </w:r>
            <w:r w:rsidR="00450E87" w:rsidRPr="00A34059">
              <w:rPr>
                <w:rFonts w:cs="Times New Roman"/>
                <w:sz w:val="20"/>
                <w:szCs w:val="20"/>
              </w:rPr>
              <w:t>%</w:t>
            </w:r>
          </w:p>
        </w:tc>
        <w:tc>
          <w:tcPr>
            <w:tcW w:w="639" w:type="dxa"/>
          </w:tcPr>
          <w:p w14:paraId="6803061E" w14:textId="258EBDF0"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42.2</w:t>
            </w:r>
            <w:r w:rsidR="00450E87" w:rsidRPr="00A34059">
              <w:rPr>
                <w:rFonts w:cs="Times New Roman"/>
                <w:sz w:val="20"/>
                <w:szCs w:val="20"/>
              </w:rPr>
              <w:t>%</w:t>
            </w:r>
          </w:p>
        </w:tc>
        <w:tc>
          <w:tcPr>
            <w:tcW w:w="636" w:type="dxa"/>
          </w:tcPr>
          <w:p w14:paraId="570EACA6" w14:textId="7957E678"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23.4</w:t>
            </w:r>
            <w:r w:rsidR="00450E87" w:rsidRPr="00A34059">
              <w:rPr>
                <w:rFonts w:cs="Times New Roman"/>
                <w:sz w:val="20"/>
                <w:szCs w:val="20"/>
              </w:rPr>
              <w:t>%</w:t>
            </w:r>
          </w:p>
        </w:tc>
        <w:tc>
          <w:tcPr>
            <w:tcW w:w="827" w:type="dxa"/>
          </w:tcPr>
          <w:p w14:paraId="690250E4" w14:textId="35274768"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3.84</w:t>
            </w:r>
          </w:p>
        </w:tc>
        <w:tc>
          <w:tcPr>
            <w:tcW w:w="877" w:type="dxa"/>
          </w:tcPr>
          <w:p w14:paraId="18E62CF2" w14:textId="2B39028E"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0.83</w:t>
            </w:r>
          </w:p>
        </w:tc>
      </w:tr>
      <w:tr w:rsidR="00C21764" w:rsidRPr="00A34059" w14:paraId="1B710C3E" w14:textId="77777777" w:rsidTr="00A34059">
        <w:tc>
          <w:tcPr>
            <w:cnfStyle w:val="001000000000" w:firstRow="0" w:lastRow="0" w:firstColumn="1" w:lastColumn="0" w:oddVBand="0" w:evenVBand="0" w:oddHBand="0" w:evenHBand="0" w:firstRowFirstColumn="0" w:firstRowLastColumn="0" w:lastRowFirstColumn="0" w:lastRowLastColumn="0"/>
            <w:tcW w:w="4579" w:type="dxa"/>
          </w:tcPr>
          <w:p w14:paraId="13700AB7" w14:textId="4E125A1C" w:rsidR="001F5C6C" w:rsidRPr="00A34059" w:rsidRDefault="001F5C6C" w:rsidP="00D50F6F">
            <w:pPr>
              <w:spacing w:after="120"/>
              <w:rPr>
                <w:rFonts w:cs="Times New Roman"/>
                <w:b w:val="0"/>
                <w:bCs w:val="0"/>
                <w:sz w:val="20"/>
                <w:szCs w:val="20"/>
              </w:rPr>
            </w:pPr>
            <w:r w:rsidRPr="00A34059">
              <w:rPr>
                <w:rFonts w:cs="Times New Roman"/>
                <w:b w:val="0"/>
                <w:bCs w:val="0"/>
                <w:sz w:val="20"/>
                <w:szCs w:val="20"/>
              </w:rPr>
              <w:t>Can evaluate the usefulness and accuracy of AI-generated language suggestions.</w:t>
            </w:r>
          </w:p>
        </w:tc>
        <w:tc>
          <w:tcPr>
            <w:tcW w:w="789" w:type="dxa"/>
          </w:tcPr>
          <w:p w14:paraId="4C57BCA3" w14:textId="44D6E01B" w:rsidR="001F5C6C" w:rsidRPr="00A34059" w:rsidRDefault="00C21764" w:rsidP="00D50F6F">
            <w:pPr>
              <w:spacing w:after="120"/>
              <w:ind w:left="-22" w:right="22"/>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0</w:t>
            </w:r>
            <w:r w:rsidR="00450E87" w:rsidRPr="00A34059">
              <w:rPr>
                <w:rFonts w:cs="Times New Roman"/>
                <w:sz w:val="20"/>
                <w:szCs w:val="20"/>
              </w:rPr>
              <w:t>%</w:t>
            </w:r>
          </w:p>
        </w:tc>
        <w:tc>
          <w:tcPr>
            <w:tcW w:w="639" w:type="dxa"/>
          </w:tcPr>
          <w:p w14:paraId="5CEC8EDB" w14:textId="64D7BC28"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4.7</w:t>
            </w:r>
            <w:r w:rsidR="00450E87" w:rsidRPr="00A34059">
              <w:rPr>
                <w:rFonts w:cs="Times New Roman"/>
                <w:sz w:val="20"/>
                <w:szCs w:val="20"/>
              </w:rPr>
              <w:t>%</w:t>
            </w:r>
          </w:p>
        </w:tc>
        <w:tc>
          <w:tcPr>
            <w:tcW w:w="639" w:type="dxa"/>
          </w:tcPr>
          <w:p w14:paraId="7A3158FF" w14:textId="5E1F5A4D"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35.9</w:t>
            </w:r>
            <w:r w:rsidR="00450E87" w:rsidRPr="00A34059">
              <w:rPr>
                <w:rFonts w:cs="Times New Roman"/>
                <w:sz w:val="20"/>
                <w:szCs w:val="20"/>
              </w:rPr>
              <w:t>%</w:t>
            </w:r>
          </w:p>
        </w:tc>
        <w:tc>
          <w:tcPr>
            <w:tcW w:w="639" w:type="dxa"/>
          </w:tcPr>
          <w:p w14:paraId="52302EFD" w14:textId="72A55BB2"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37.5</w:t>
            </w:r>
            <w:r w:rsidR="00450E87" w:rsidRPr="00A34059">
              <w:rPr>
                <w:rFonts w:cs="Times New Roman"/>
                <w:sz w:val="20"/>
                <w:szCs w:val="20"/>
              </w:rPr>
              <w:t>%</w:t>
            </w:r>
          </w:p>
        </w:tc>
        <w:tc>
          <w:tcPr>
            <w:tcW w:w="636" w:type="dxa"/>
          </w:tcPr>
          <w:p w14:paraId="1D877F99" w14:textId="04E76181"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21.9</w:t>
            </w:r>
            <w:r w:rsidR="00450E87" w:rsidRPr="00A34059">
              <w:rPr>
                <w:rFonts w:cs="Times New Roman"/>
                <w:sz w:val="20"/>
                <w:szCs w:val="20"/>
              </w:rPr>
              <w:t>%</w:t>
            </w:r>
          </w:p>
        </w:tc>
        <w:tc>
          <w:tcPr>
            <w:tcW w:w="827" w:type="dxa"/>
          </w:tcPr>
          <w:p w14:paraId="7236C255" w14:textId="3EEB2BEF"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3.77</w:t>
            </w:r>
          </w:p>
        </w:tc>
        <w:tc>
          <w:tcPr>
            <w:tcW w:w="877" w:type="dxa"/>
          </w:tcPr>
          <w:p w14:paraId="39CA2819" w14:textId="4523C0E6"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0.84</w:t>
            </w:r>
          </w:p>
        </w:tc>
      </w:tr>
      <w:tr w:rsidR="00C21764" w:rsidRPr="00A34059" w14:paraId="705E4AC5" w14:textId="77777777" w:rsidTr="00A34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1" w:type="dxa"/>
            <w:gridSpan w:val="6"/>
          </w:tcPr>
          <w:p w14:paraId="08EBAD7C" w14:textId="403B6BA4" w:rsidR="001F5C6C" w:rsidRPr="00A34059" w:rsidRDefault="001F5C6C" w:rsidP="00D50F6F">
            <w:pPr>
              <w:spacing w:after="120"/>
              <w:rPr>
                <w:rFonts w:cs="Times New Roman"/>
                <w:b w:val="0"/>
                <w:bCs w:val="0"/>
                <w:i/>
                <w:iCs/>
                <w:sz w:val="20"/>
                <w:szCs w:val="20"/>
              </w:rPr>
            </w:pPr>
            <w:r w:rsidRPr="00A34059">
              <w:rPr>
                <w:rFonts w:cs="Times New Roman"/>
                <w:b w:val="0"/>
                <w:bCs w:val="0"/>
                <w:i/>
                <w:iCs/>
                <w:sz w:val="20"/>
                <w:szCs w:val="20"/>
              </w:rPr>
              <w:t>Skill aspect</w:t>
            </w:r>
          </w:p>
        </w:tc>
        <w:tc>
          <w:tcPr>
            <w:tcW w:w="827" w:type="dxa"/>
          </w:tcPr>
          <w:p w14:paraId="546B1DA0" w14:textId="68655FC6"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A34059">
              <w:rPr>
                <w:rFonts w:cs="Times New Roman"/>
                <w:i/>
                <w:iCs/>
                <w:sz w:val="20"/>
                <w:szCs w:val="20"/>
              </w:rPr>
              <w:t>3.83</w:t>
            </w:r>
          </w:p>
        </w:tc>
        <w:tc>
          <w:tcPr>
            <w:tcW w:w="877" w:type="dxa"/>
          </w:tcPr>
          <w:p w14:paraId="2C5C6A14" w14:textId="1A9DC4F4"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A34059">
              <w:rPr>
                <w:rFonts w:cs="Times New Roman"/>
                <w:i/>
                <w:iCs/>
                <w:sz w:val="20"/>
                <w:szCs w:val="20"/>
              </w:rPr>
              <w:t>0.73</w:t>
            </w:r>
          </w:p>
        </w:tc>
      </w:tr>
      <w:tr w:rsidR="00C21764" w:rsidRPr="00A34059" w14:paraId="3E1314B3" w14:textId="77777777" w:rsidTr="00A34059">
        <w:tc>
          <w:tcPr>
            <w:cnfStyle w:val="001000000000" w:firstRow="0" w:lastRow="0" w:firstColumn="1" w:lastColumn="0" w:oddVBand="0" w:evenVBand="0" w:oddHBand="0" w:evenHBand="0" w:firstRowFirstColumn="0" w:firstRowLastColumn="0" w:lastRowFirstColumn="0" w:lastRowLastColumn="0"/>
            <w:tcW w:w="4579" w:type="dxa"/>
          </w:tcPr>
          <w:p w14:paraId="5AEF7319" w14:textId="2A28E00E" w:rsidR="001F5C6C" w:rsidRPr="00A34059" w:rsidRDefault="001F5C6C" w:rsidP="00D50F6F">
            <w:pPr>
              <w:spacing w:after="120"/>
              <w:rPr>
                <w:rFonts w:cs="Times New Roman"/>
                <w:b w:val="0"/>
                <w:bCs w:val="0"/>
                <w:sz w:val="20"/>
                <w:szCs w:val="20"/>
              </w:rPr>
            </w:pPr>
            <w:r w:rsidRPr="00A34059">
              <w:rPr>
                <w:rFonts w:cs="Times New Roman"/>
                <w:b w:val="0"/>
                <w:bCs w:val="0"/>
                <w:sz w:val="20"/>
                <w:szCs w:val="20"/>
              </w:rPr>
              <w:t>Understand the risks of depending too much on AI when learning English.</w:t>
            </w:r>
          </w:p>
        </w:tc>
        <w:tc>
          <w:tcPr>
            <w:tcW w:w="789" w:type="dxa"/>
          </w:tcPr>
          <w:p w14:paraId="2F1F7859" w14:textId="212BE89D" w:rsidR="001F5C6C" w:rsidRPr="00A34059" w:rsidRDefault="00C21764" w:rsidP="00D50F6F">
            <w:pPr>
              <w:spacing w:after="120"/>
              <w:ind w:left="-22" w:right="22"/>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0</w:t>
            </w:r>
            <w:r w:rsidR="00450E87" w:rsidRPr="00A34059">
              <w:rPr>
                <w:rFonts w:cs="Times New Roman"/>
                <w:sz w:val="20"/>
                <w:szCs w:val="20"/>
              </w:rPr>
              <w:t>%</w:t>
            </w:r>
          </w:p>
        </w:tc>
        <w:tc>
          <w:tcPr>
            <w:tcW w:w="639" w:type="dxa"/>
          </w:tcPr>
          <w:p w14:paraId="6558C83E" w14:textId="37C2C173"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6.3</w:t>
            </w:r>
            <w:r w:rsidR="00450E87" w:rsidRPr="00A34059">
              <w:rPr>
                <w:rFonts w:cs="Times New Roman"/>
                <w:sz w:val="20"/>
                <w:szCs w:val="20"/>
              </w:rPr>
              <w:t>%</w:t>
            </w:r>
          </w:p>
        </w:tc>
        <w:tc>
          <w:tcPr>
            <w:tcW w:w="639" w:type="dxa"/>
          </w:tcPr>
          <w:p w14:paraId="1A06F188" w14:textId="13702153"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18.8</w:t>
            </w:r>
            <w:r w:rsidR="00450E87" w:rsidRPr="00A34059">
              <w:rPr>
                <w:rFonts w:cs="Times New Roman"/>
                <w:sz w:val="20"/>
                <w:szCs w:val="20"/>
              </w:rPr>
              <w:t>%</w:t>
            </w:r>
          </w:p>
        </w:tc>
        <w:tc>
          <w:tcPr>
            <w:tcW w:w="639" w:type="dxa"/>
          </w:tcPr>
          <w:p w14:paraId="176C9D50" w14:textId="2FAE7520"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42.2</w:t>
            </w:r>
            <w:r w:rsidR="00450E87" w:rsidRPr="00A34059">
              <w:rPr>
                <w:rFonts w:cs="Times New Roman"/>
                <w:sz w:val="20"/>
                <w:szCs w:val="20"/>
              </w:rPr>
              <w:t>%</w:t>
            </w:r>
          </w:p>
        </w:tc>
        <w:tc>
          <w:tcPr>
            <w:tcW w:w="636" w:type="dxa"/>
          </w:tcPr>
          <w:p w14:paraId="3CDBD4AA" w14:textId="32629062"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32.8</w:t>
            </w:r>
            <w:r w:rsidR="00450E87" w:rsidRPr="00A34059">
              <w:rPr>
                <w:rFonts w:cs="Times New Roman"/>
                <w:sz w:val="20"/>
                <w:szCs w:val="20"/>
              </w:rPr>
              <w:t>%</w:t>
            </w:r>
          </w:p>
        </w:tc>
        <w:tc>
          <w:tcPr>
            <w:tcW w:w="827" w:type="dxa"/>
          </w:tcPr>
          <w:p w14:paraId="587A45FD" w14:textId="0812398A"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4.02</w:t>
            </w:r>
          </w:p>
        </w:tc>
        <w:tc>
          <w:tcPr>
            <w:tcW w:w="877" w:type="dxa"/>
          </w:tcPr>
          <w:p w14:paraId="65DBD8A5" w14:textId="141822FF"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0.87</w:t>
            </w:r>
          </w:p>
        </w:tc>
      </w:tr>
      <w:tr w:rsidR="00C21764" w:rsidRPr="00A34059" w14:paraId="261C7DDB" w14:textId="77777777" w:rsidTr="00A34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9" w:type="dxa"/>
          </w:tcPr>
          <w:p w14:paraId="7C94F97B" w14:textId="14FA81F6" w:rsidR="001F5C6C" w:rsidRPr="00A34059" w:rsidRDefault="001F5C6C" w:rsidP="00D50F6F">
            <w:pPr>
              <w:spacing w:after="120"/>
              <w:rPr>
                <w:rFonts w:cs="Times New Roman"/>
                <w:b w:val="0"/>
                <w:bCs w:val="0"/>
                <w:sz w:val="20"/>
                <w:szCs w:val="20"/>
              </w:rPr>
            </w:pPr>
            <w:r w:rsidRPr="00A34059">
              <w:rPr>
                <w:rFonts w:cs="Times New Roman"/>
                <w:b w:val="0"/>
                <w:bCs w:val="0"/>
                <w:sz w:val="20"/>
                <w:szCs w:val="20"/>
              </w:rPr>
              <w:lastRenderedPageBreak/>
              <w:t>Know that AI tools can make mistakes in grammar, meaning, or cultural context.</w:t>
            </w:r>
          </w:p>
        </w:tc>
        <w:tc>
          <w:tcPr>
            <w:tcW w:w="789" w:type="dxa"/>
          </w:tcPr>
          <w:p w14:paraId="7A33DD4A" w14:textId="7D47F9D8" w:rsidR="001F5C6C" w:rsidRPr="00A34059" w:rsidRDefault="00C21764" w:rsidP="00D50F6F">
            <w:pPr>
              <w:spacing w:after="120"/>
              <w:ind w:left="-22" w:right="2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0</w:t>
            </w:r>
            <w:r w:rsidR="00450E87" w:rsidRPr="00A34059">
              <w:rPr>
                <w:rFonts w:cs="Times New Roman"/>
                <w:sz w:val="20"/>
                <w:szCs w:val="20"/>
              </w:rPr>
              <w:t>%</w:t>
            </w:r>
          </w:p>
        </w:tc>
        <w:tc>
          <w:tcPr>
            <w:tcW w:w="639" w:type="dxa"/>
          </w:tcPr>
          <w:p w14:paraId="32BD5898" w14:textId="2C60FC82"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4.7</w:t>
            </w:r>
            <w:r w:rsidR="00450E87" w:rsidRPr="00A34059">
              <w:rPr>
                <w:rFonts w:cs="Times New Roman"/>
                <w:sz w:val="20"/>
                <w:szCs w:val="20"/>
              </w:rPr>
              <w:t>%</w:t>
            </w:r>
          </w:p>
        </w:tc>
        <w:tc>
          <w:tcPr>
            <w:tcW w:w="639" w:type="dxa"/>
          </w:tcPr>
          <w:p w14:paraId="24FC8AAC" w14:textId="5F8D74B1"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26.6</w:t>
            </w:r>
            <w:r w:rsidR="00450E87" w:rsidRPr="00A34059">
              <w:rPr>
                <w:rFonts w:cs="Times New Roman"/>
                <w:sz w:val="20"/>
                <w:szCs w:val="20"/>
              </w:rPr>
              <w:t>%</w:t>
            </w:r>
          </w:p>
        </w:tc>
        <w:tc>
          <w:tcPr>
            <w:tcW w:w="639" w:type="dxa"/>
          </w:tcPr>
          <w:p w14:paraId="0760BEF5" w14:textId="3F1A907A"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42.2</w:t>
            </w:r>
            <w:r w:rsidR="00450E87" w:rsidRPr="00A34059">
              <w:rPr>
                <w:rFonts w:cs="Times New Roman"/>
                <w:sz w:val="20"/>
                <w:szCs w:val="20"/>
              </w:rPr>
              <w:t>%</w:t>
            </w:r>
          </w:p>
        </w:tc>
        <w:tc>
          <w:tcPr>
            <w:tcW w:w="636" w:type="dxa"/>
          </w:tcPr>
          <w:p w14:paraId="258A61A5" w14:textId="3D6C7A1C"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26.6</w:t>
            </w:r>
            <w:r w:rsidR="00450E87" w:rsidRPr="00A34059">
              <w:rPr>
                <w:rFonts w:cs="Times New Roman"/>
                <w:sz w:val="20"/>
                <w:szCs w:val="20"/>
              </w:rPr>
              <w:t>%</w:t>
            </w:r>
          </w:p>
        </w:tc>
        <w:tc>
          <w:tcPr>
            <w:tcW w:w="827" w:type="dxa"/>
          </w:tcPr>
          <w:p w14:paraId="48D0C9F6" w14:textId="3E362A8A"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3.91</w:t>
            </w:r>
          </w:p>
        </w:tc>
        <w:tc>
          <w:tcPr>
            <w:tcW w:w="877" w:type="dxa"/>
          </w:tcPr>
          <w:p w14:paraId="0CE0C61A" w14:textId="7A33F67D"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0.84</w:t>
            </w:r>
          </w:p>
        </w:tc>
      </w:tr>
      <w:tr w:rsidR="00C21764" w:rsidRPr="00A34059" w14:paraId="1CFD549A" w14:textId="77777777" w:rsidTr="00A34059">
        <w:tc>
          <w:tcPr>
            <w:cnfStyle w:val="001000000000" w:firstRow="0" w:lastRow="0" w:firstColumn="1" w:lastColumn="0" w:oddVBand="0" w:evenVBand="0" w:oddHBand="0" w:evenHBand="0" w:firstRowFirstColumn="0" w:firstRowLastColumn="0" w:lastRowFirstColumn="0" w:lastRowLastColumn="0"/>
            <w:tcW w:w="4579" w:type="dxa"/>
          </w:tcPr>
          <w:p w14:paraId="60F9EF35" w14:textId="4FDE4D20" w:rsidR="001F5C6C" w:rsidRPr="00A34059" w:rsidRDefault="001F5C6C" w:rsidP="00D50F6F">
            <w:pPr>
              <w:spacing w:after="120"/>
              <w:rPr>
                <w:rFonts w:cs="Times New Roman"/>
                <w:b w:val="0"/>
                <w:bCs w:val="0"/>
                <w:sz w:val="20"/>
                <w:szCs w:val="20"/>
              </w:rPr>
            </w:pPr>
            <w:r w:rsidRPr="00A34059">
              <w:rPr>
                <w:rFonts w:cs="Times New Roman"/>
                <w:b w:val="0"/>
                <w:bCs w:val="0"/>
                <w:sz w:val="20"/>
                <w:szCs w:val="20"/>
              </w:rPr>
              <w:t>Think it’s important to use AI ethically and responsibly in language learning.</w:t>
            </w:r>
          </w:p>
        </w:tc>
        <w:tc>
          <w:tcPr>
            <w:tcW w:w="789" w:type="dxa"/>
          </w:tcPr>
          <w:p w14:paraId="6F5ABBFD" w14:textId="2257D861" w:rsidR="001F5C6C" w:rsidRPr="00A34059" w:rsidRDefault="00C21764" w:rsidP="00D50F6F">
            <w:pPr>
              <w:spacing w:after="120"/>
              <w:ind w:left="-22" w:right="22"/>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0</w:t>
            </w:r>
            <w:r w:rsidR="00450E87" w:rsidRPr="00A34059">
              <w:rPr>
                <w:rFonts w:cs="Times New Roman"/>
                <w:sz w:val="20"/>
                <w:szCs w:val="20"/>
              </w:rPr>
              <w:t>%</w:t>
            </w:r>
          </w:p>
        </w:tc>
        <w:tc>
          <w:tcPr>
            <w:tcW w:w="639" w:type="dxa"/>
          </w:tcPr>
          <w:p w14:paraId="06EABCCB" w14:textId="5AB74857"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7.8</w:t>
            </w:r>
            <w:r w:rsidR="00450E87" w:rsidRPr="00A34059">
              <w:rPr>
                <w:rFonts w:cs="Times New Roman"/>
                <w:sz w:val="20"/>
                <w:szCs w:val="20"/>
              </w:rPr>
              <w:t>%</w:t>
            </w:r>
          </w:p>
        </w:tc>
        <w:tc>
          <w:tcPr>
            <w:tcW w:w="639" w:type="dxa"/>
          </w:tcPr>
          <w:p w14:paraId="7659702A" w14:textId="59B1E8FB"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23.4</w:t>
            </w:r>
            <w:r w:rsidR="00450E87" w:rsidRPr="00A34059">
              <w:rPr>
                <w:rFonts w:cs="Times New Roman"/>
                <w:sz w:val="20"/>
                <w:szCs w:val="20"/>
              </w:rPr>
              <w:t>%</w:t>
            </w:r>
          </w:p>
        </w:tc>
        <w:tc>
          <w:tcPr>
            <w:tcW w:w="639" w:type="dxa"/>
          </w:tcPr>
          <w:p w14:paraId="6030F2D7" w14:textId="38252258"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43.8</w:t>
            </w:r>
            <w:r w:rsidR="00450E87" w:rsidRPr="00A34059">
              <w:rPr>
                <w:rFonts w:cs="Times New Roman"/>
                <w:sz w:val="20"/>
                <w:szCs w:val="20"/>
              </w:rPr>
              <w:t>%</w:t>
            </w:r>
          </w:p>
        </w:tc>
        <w:tc>
          <w:tcPr>
            <w:tcW w:w="636" w:type="dxa"/>
          </w:tcPr>
          <w:p w14:paraId="50E11E69" w14:textId="2017ED70"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25.0</w:t>
            </w:r>
            <w:r w:rsidR="00450E87" w:rsidRPr="00A34059">
              <w:rPr>
                <w:rFonts w:cs="Times New Roman"/>
                <w:sz w:val="20"/>
                <w:szCs w:val="20"/>
              </w:rPr>
              <w:t>%</w:t>
            </w:r>
          </w:p>
        </w:tc>
        <w:tc>
          <w:tcPr>
            <w:tcW w:w="827" w:type="dxa"/>
          </w:tcPr>
          <w:p w14:paraId="67588918" w14:textId="3F0ACDF2"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3.86</w:t>
            </w:r>
          </w:p>
        </w:tc>
        <w:tc>
          <w:tcPr>
            <w:tcW w:w="877" w:type="dxa"/>
          </w:tcPr>
          <w:p w14:paraId="4A904D96" w14:textId="36840D8D"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0.88</w:t>
            </w:r>
          </w:p>
        </w:tc>
      </w:tr>
      <w:tr w:rsidR="00C21764" w:rsidRPr="00A34059" w14:paraId="6BB2426A" w14:textId="77777777" w:rsidTr="00A34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9" w:type="dxa"/>
          </w:tcPr>
          <w:p w14:paraId="5B16F142" w14:textId="1B4C6FB3" w:rsidR="001F5C6C" w:rsidRPr="00A34059" w:rsidRDefault="001F5C6C" w:rsidP="00D50F6F">
            <w:pPr>
              <w:spacing w:after="120"/>
              <w:rPr>
                <w:rFonts w:cs="Times New Roman"/>
                <w:b w:val="0"/>
                <w:bCs w:val="0"/>
                <w:sz w:val="20"/>
                <w:szCs w:val="20"/>
              </w:rPr>
            </w:pPr>
            <w:r w:rsidRPr="00A34059">
              <w:rPr>
                <w:rFonts w:cs="Times New Roman"/>
                <w:b w:val="0"/>
                <w:bCs w:val="0"/>
                <w:sz w:val="20"/>
                <w:szCs w:val="20"/>
              </w:rPr>
              <w:t>Be aware of the privacy and data concerns when using AI-powered learning apps.</w:t>
            </w:r>
          </w:p>
        </w:tc>
        <w:tc>
          <w:tcPr>
            <w:tcW w:w="789" w:type="dxa"/>
          </w:tcPr>
          <w:p w14:paraId="1A324679" w14:textId="25FC1F92" w:rsidR="001F5C6C" w:rsidRPr="00A34059" w:rsidRDefault="00C21764" w:rsidP="00D50F6F">
            <w:pPr>
              <w:spacing w:after="120"/>
              <w:ind w:left="-22" w:right="2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0</w:t>
            </w:r>
            <w:r w:rsidR="00450E87" w:rsidRPr="00A34059">
              <w:rPr>
                <w:rFonts w:cs="Times New Roman"/>
                <w:sz w:val="20"/>
                <w:szCs w:val="20"/>
              </w:rPr>
              <w:t>%</w:t>
            </w:r>
          </w:p>
        </w:tc>
        <w:tc>
          <w:tcPr>
            <w:tcW w:w="639" w:type="dxa"/>
          </w:tcPr>
          <w:p w14:paraId="15C64D1A" w14:textId="5F20353C"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7.8</w:t>
            </w:r>
            <w:r w:rsidR="00450E87" w:rsidRPr="00A34059">
              <w:rPr>
                <w:rFonts w:cs="Times New Roman"/>
                <w:sz w:val="20"/>
                <w:szCs w:val="20"/>
              </w:rPr>
              <w:t>%</w:t>
            </w:r>
          </w:p>
        </w:tc>
        <w:tc>
          <w:tcPr>
            <w:tcW w:w="639" w:type="dxa"/>
          </w:tcPr>
          <w:p w14:paraId="73889A4F" w14:textId="211E6CC0"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31.3</w:t>
            </w:r>
            <w:r w:rsidR="00450E87" w:rsidRPr="00A34059">
              <w:rPr>
                <w:rFonts w:cs="Times New Roman"/>
                <w:sz w:val="20"/>
                <w:szCs w:val="20"/>
              </w:rPr>
              <w:t>%</w:t>
            </w:r>
          </w:p>
        </w:tc>
        <w:tc>
          <w:tcPr>
            <w:tcW w:w="639" w:type="dxa"/>
          </w:tcPr>
          <w:p w14:paraId="5A94CDEC" w14:textId="4CB8E772"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37.5</w:t>
            </w:r>
            <w:r w:rsidR="00450E87" w:rsidRPr="00A34059">
              <w:rPr>
                <w:rFonts w:cs="Times New Roman"/>
                <w:sz w:val="20"/>
                <w:szCs w:val="20"/>
              </w:rPr>
              <w:t>%</w:t>
            </w:r>
          </w:p>
        </w:tc>
        <w:tc>
          <w:tcPr>
            <w:tcW w:w="636" w:type="dxa"/>
          </w:tcPr>
          <w:p w14:paraId="19ACAF14" w14:textId="22437AB6"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23.4</w:t>
            </w:r>
            <w:r w:rsidR="00450E87" w:rsidRPr="00A34059">
              <w:rPr>
                <w:rFonts w:cs="Times New Roman"/>
                <w:sz w:val="20"/>
                <w:szCs w:val="20"/>
              </w:rPr>
              <w:t>%</w:t>
            </w:r>
          </w:p>
        </w:tc>
        <w:tc>
          <w:tcPr>
            <w:tcW w:w="827" w:type="dxa"/>
          </w:tcPr>
          <w:p w14:paraId="10C54BAA" w14:textId="1C8B8047"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3.77</w:t>
            </w:r>
          </w:p>
        </w:tc>
        <w:tc>
          <w:tcPr>
            <w:tcW w:w="877" w:type="dxa"/>
          </w:tcPr>
          <w:p w14:paraId="7BF4717A" w14:textId="0308A2AF"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0.90</w:t>
            </w:r>
          </w:p>
        </w:tc>
      </w:tr>
      <w:tr w:rsidR="00C21764" w:rsidRPr="00A34059" w14:paraId="3966F2A0" w14:textId="77777777" w:rsidTr="00A34059">
        <w:tc>
          <w:tcPr>
            <w:cnfStyle w:val="001000000000" w:firstRow="0" w:lastRow="0" w:firstColumn="1" w:lastColumn="0" w:oddVBand="0" w:evenVBand="0" w:oddHBand="0" w:evenHBand="0" w:firstRowFirstColumn="0" w:firstRowLastColumn="0" w:lastRowFirstColumn="0" w:lastRowLastColumn="0"/>
            <w:tcW w:w="7921" w:type="dxa"/>
            <w:gridSpan w:val="6"/>
          </w:tcPr>
          <w:p w14:paraId="42627BE9" w14:textId="4C34E6CF" w:rsidR="001F5C6C" w:rsidRPr="00A34059" w:rsidRDefault="001F5C6C" w:rsidP="00D50F6F">
            <w:pPr>
              <w:spacing w:after="120"/>
              <w:rPr>
                <w:rFonts w:cs="Times New Roman"/>
                <w:b w:val="0"/>
                <w:bCs w:val="0"/>
                <w:i/>
                <w:iCs/>
                <w:sz w:val="20"/>
                <w:szCs w:val="20"/>
              </w:rPr>
            </w:pPr>
            <w:r w:rsidRPr="00A34059">
              <w:rPr>
                <w:rFonts w:cs="Times New Roman"/>
                <w:b w:val="0"/>
                <w:bCs w:val="0"/>
                <w:i/>
                <w:iCs/>
                <w:sz w:val="20"/>
                <w:szCs w:val="20"/>
              </w:rPr>
              <w:t>Ethic</w:t>
            </w:r>
            <w:r w:rsidR="00C449F1" w:rsidRPr="00A34059">
              <w:rPr>
                <w:rFonts w:cs="Times New Roman"/>
                <w:b w:val="0"/>
                <w:bCs w:val="0"/>
                <w:i/>
                <w:iCs/>
                <w:sz w:val="20"/>
                <w:szCs w:val="20"/>
              </w:rPr>
              <w:t>al</w:t>
            </w:r>
            <w:r w:rsidRPr="00A34059">
              <w:rPr>
                <w:rFonts w:cs="Times New Roman"/>
                <w:b w:val="0"/>
                <w:bCs w:val="0"/>
                <w:i/>
                <w:iCs/>
                <w:sz w:val="20"/>
                <w:szCs w:val="20"/>
              </w:rPr>
              <w:t xml:space="preserve"> aspect</w:t>
            </w:r>
          </w:p>
        </w:tc>
        <w:tc>
          <w:tcPr>
            <w:tcW w:w="827" w:type="dxa"/>
          </w:tcPr>
          <w:p w14:paraId="57387129" w14:textId="036CA649"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A34059">
              <w:rPr>
                <w:rFonts w:cs="Times New Roman"/>
                <w:i/>
                <w:iCs/>
                <w:sz w:val="20"/>
                <w:szCs w:val="20"/>
              </w:rPr>
              <w:t>3.88</w:t>
            </w:r>
          </w:p>
        </w:tc>
        <w:tc>
          <w:tcPr>
            <w:tcW w:w="877" w:type="dxa"/>
          </w:tcPr>
          <w:p w14:paraId="2B5A11BB" w14:textId="5E0CA7DF"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A34059">
              <w:rPr>
                <w:rFonts w:cs="Times New Roman"/>
                <w:i/>
                <w:iCs/>
                <w:sz w:val="20"/>
                <w:szCs w:val="20"/>
              </w:rPr>
              <w:t>0.75</w:t>
            </w:r>
          </w:p>
        </w:tc>
      </w:tr>
      <w:tr w:rsidR="00C21764" w:rsidRPr="00A34059" w14:paraId="74F2D435" w14:textId="77777777" w:rsidTr="00A34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9" w:type="dxa"/>
          </w:tcPr>
          <w:p w14:paraId="5BDAB1A3" w14:textId="67D1B70C" w:rsidR="001F5C6C" w:rsidRPr="00A34059" w:rsidRDefault="001F5C6C" w:rsidP="00D50F6F">
            <w:pPr>
              <w:spacing w:after="120"/>
              <w:rPr>
                <w:rFonts w:cs="Times New Roman"/>
                <w:b w:val="0"/>
                <w:bCs w:val="0"/>
                <w:sz w:val="20"/>
                <w:szCs w:val="20"/>
              </w:rPr>
            </w:pPr>
            <w:r w:rsidRPr="00A34059">
              <w:rPr>
                <w:rFonts w:cs="Times New Roman"/>
                <w:b w:val="0"/>
                <w:bCs w:val="0"/>
                <w:sz w:val="20"/>
                <w:szCs w:val="20"/>
              </w:rPr>
              <w:t>Be confident using AI tools to support my English learning.</w:t>
            </w:r>
          </w:p>
        </w:tc>
        <w:tc>
          <w:tcPr>
            <w:tcW w:w="789" w:type="dxa"/>
          </w:tcPr>
          <w:p w14:paraId="6FDD8E5B" w14:textId="72917D63" w:rsidR="001F5C6C" w:rsidRPr="00A34059" w:rsidRDefault="001F5C6C" w:rsidP="00D50F6F">
            <w:pPr>
              <w:spacing w:after="120"/>
              <w:ind w:left="-22" w:right="2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1.6</w:t>
            </w:r>
            <w:r w:rsidR="00450E87" w:rsidRPr="00A34059">
              <w:rPr>
                <w:rFonts w:cs="Times New Roman"/>
                <w:sz w:val="20"/>
                <w:szCs w:val="20"/>
              </w:rPr>
              <w:t>%</w:t>
            </w:r>
          </w:p>
        </w:tc>
        <w:tc>
          <w:tcPr>
            <w:tcW w:w="639" w:type="dxa"/>
          </w:tcPr>
          <w:p w14:paraId="21AB3897" w14:textId="0DBCC959"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10.9</w:t>
            </w:r>
            <w:r w:rsidR="00450E87" w:rsidRPr="00A34059">
              <w:rPr>
                <w:rFonts w:cs="Times New Roman"/>
                <w:sz w:val="20"/>
                <w:szCs w:val="20"/>
              </w:rPr>
              <w:t>%</w:t>
            </w:r>
          </w:p>
        </w:tc>
        <w:tc>
          <w:tcPr>
            <w:tcW w:w="639" w:type="dxa"/>
          </w:tcPr>
          <w:p w14:paraId="40A6B253" w14:textId="7BE192D9"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26.6</w:t>
            </w:r>
            <w:r w:rsidR="00450E87" w:rsidRPr="00A34059">
              <w:rPr>
                <w:rFonts w:cs="Times New Roman"/>
                <w:sz w:val="20"/>
                <w:szCs w:val="20"/>
              </w:rPr>
              <w:t>%</w:t>
            </w:r>
          </w:p>
        </w:tc>
        <w:tc>
          <w:tcPr>
            <w:tcW w:w="639" w:type="dxa"/>
          </w:tcPr>
          <w:p w14:paraId="56140034" w14:textId="18DD27A0"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37.5</w:t>
            </w:r>
            <w:r w:rsidR="00450E87" w:rsidRPr="00A34059">
              <w:rPr>
                <w:rFonts w:cs="Times New Roman"/>
                <w:sz w:val="20"/>
                <w:szCs w:val="20"/>
              </w:rPr>
              <w:t>5</w:t>
            </w:r>
          </w:p>
        </w:tc>
        <w:tc>
          <w:tcPr>
            <w:tcW w:w="636" w:type="dxa"/>
          </w:tcPr>
          <w:p w14:paraId="5858B3DD" w14:textId="7501517F"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23.4</w:t>
            </w:r>
            <w:r w:rsidR="00450E87" w:rsidRPr="00A34059">
              <w:rPr>
                <w:rFonts w:cs="Times New Roman"/>
                <w:sz w:val="20"/>
                <w:szCs w:val="20"/>
              </w:rPr>
              <w:t>%</w:t>
            </w:r>
          </w:p>
        </w:tc>
        <w:tc>
          <w:tcPr>
            <w:tcW w:w="827" w:type="dxa"/>
          </w:tcPr>
          <w:p w14:paraId="5DF9117B" w14:textId="7E8A6F68"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3.70</w:t>
            </w:r>
          </w:p>
        </w:tc>
        <w:tc>
          <w:tcPr>
            <w:tcW w:w="877" w:type="dxa"/>
          </w:tcPr>
          <w:p w14:paraId="3720809D" w14:textId="26910A74"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0.99</w:t>
            </w:r>
          </w:p>
        </w:tc>
      </w:tr>
      <w:tr w:rsidR="00C21764" w:rsidRPr="00A34059" w14:paraId="3DB14D8E" w14:textId="77777777" w:rsidTr="00A34059">
        <w:tc>
          <w:tcPr>
            <w:cnfStyle w:val="001000000000" w:firstRow="0" w:lastRow="0" w:firstColumn="1" w:lastColumn="0" w:oddVBand="0" w:evenVBand="0" w:oddHBand="0" w:evenHBand="0" w:firstRowFirstColumn="0" w:firstRowLastColumn="0" w:lastRowFirstColumn="0" w:lastRowLastColumn="0"/>
            <w:tcW w:w="4579" w:type="dxa"/>
          </w:tcPr>
          <w:p w14:paraId="08D70DAA" w14:textId="78D80656" w:rsidR="001F5C6C" w:rsidRPr="00A34059" w:rsidRDefault="001F5C6C" w:rsidP="00D50F6F">
            <w:pPr>
              <w:spacing w:after="120"/>
              <w:rPr>
                <w:rFonts w:cs="Times New Roman"/>
                <w:b w:val="0"/>
                <w:bCs w:val="0"/>
                <w:sz w:val="20"/>
                <w:szCs w:val="20"/>
              </w:rPr>
            </w:pPr>
            <w:r w:rsidRPr="00A34059">
              <w:rPr>
                <w:rFonts w:cs="Times New Roman"/>
                <w:b w:val="0"/>
                <w:bCs w:val="0"/>
                <w:sz w:val="20"/>
                <w:szCs w:val="20"/>
              </w:rPr>
              <w:t>Believe AI can help me improve faster if used correctly.</w:t>
            </w:r>
          </w:p>
        </w:tc>
        <w:tc>
          <w:tcPr>
            <w:tcW w:w="789" w:type="dxa"/>
          </w:tcPr>
          <w:p w14:paraId="3D33DE37" w14:textId="1E0E88AD" w:rsidR="001F5C6C" w:rsidRPr="00A34059" w:rsidRDefault="00C21764" w:rsidP="00D50F6F">
            <w:pPr>
              <w:spacing w:after="120"/>
              <w:ind w:left="-22" w:right="22"/>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0</w:t>
            </w:r>
            <w:r w:rsidR="00450E87" w:rsidRPr="00A34059">
              <w:rPr>
                <w:rFonts w:cs="Times New Roman"/>
                <w:sz w:val="20"/>
                <w:szCs w:val="20"/>
              </w:rPr>
              <w:t>%</w:t>
            </w:r>
          </w:p>
        </w:tc>
        <w:tc>
          <w:tcPr>
            <w:tcW w:w="639" w:type="dxa"/>
          </w:tcPr>
          <w:p w14:paraId="09E0CB4F" w14:textId="13663430"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6.3</w:t>
            </w:r>
            <w:r w:rsidR="00450E87" w:rsidRPr="00A34059">
              <w:rPr>
                <w:rFonts w:cs="Times New Roman"/>
                <w:sz w:val="20"/>
                <w:szCs w:val="20"/>
              </w:rPr>
              <w:t>%</w:t>
            </w:r>
          </w:p>
        </w:tc>
        <w:tc>
          <w:tcPr>
            <w:tcW w:w="639" w:type="dxa"/>
          </w:tcPr>
          <w:p w14:paraId="0FE45BAF" w14:textId="449D0746"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28.1</w:t>
            </w:r>
            <w:r w:rsidR="00450E87" w:rsidRPr="00A34059">
              <w:rPr>
                <w:rFonts w:cs="Times New Roman"/>
                <w:sz w:val="20"/>
                <w:szCs w:val="20"/>
              </w:rPr>
              <w:t>%</w:t>
            </w:r>
          </w:p>
        </w:tc>
        <w:tc>
          <w:tcPr>
            <w:tcW w:w="639" w:type="dxa"/>
          </w:tcPr>
          <w:p w14:paraId="469E1513" w14:textId="78B02735"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34.4</w:t>
            </w:r>
            <w:r w:rsidR="00450E87" w:rsidRPr="00A34059">
              <w:rPr>
                <w:rFonts w:cs="Times New Roman"/>
                <w:sz w:val="20"/>
                <w:szCs w:val="20"/>
              </w:rPr>
              <w:t>%</w:t>
            </w:r>
          </w:p>
        </w:tc>
        <w:tc>
          <w:tcPr>
            <w:tcW w:w="636" w:type="dxa"/>
          </w:tcPr>
          <w:p w14:paraId="399B6533" w14:textId="2942743D"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31.3</w:t>
            </w:r>
            <w:r w:rsidR="00450E87" w:rsidRPr="00A34059">
              <w:rPr>
                <w:rFonts w:cs="Times New Roman"/>
                <w:sz w:val="20"/>
                <w:szCs w:val="20"/>
              </w:rPr>
              <w:t>%</w:t>
            </w:r>
          </w:p>
        </w:tc>
        <w:tc>
          <w:tcPr>
            <w:tcW w:w="827" w:type="dxa"/>
          </w:tcPr>
          <w:p w14:paraId="19863391" w14:textId="1FE0D7AD"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3.91</w:t>
            </w:r>
          </w:p>
        </w:tc>
        <w:tc>
          <w:tcPr>
            <w:tcW w:w="877" w:type="dxa"/>
          </w:tcPr>
          <w:p w14:paraId="4C74F394" w14:textId="254AC1F5"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0.91</w:t>
            </w:r>
          </w:p>
        </w:tc>
      </w:tr>
      <w:tr w:rsidR="00C21764" w:rsidRPr="00A34059" w14:paraId="5F9BDB33" w14:textId="77777777" w:rsidTr="00A34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9" w:type="dxa"/>
          </w:tcPr>
          <w:p w14:paraId="5C78274A" w14:textId="7ACE738C" w:rsidR="001F5C6C" w:rsidRPr="00A34059" w:rsidRDefault="001F5C6C" w:rsidP="00D50F6F">
            <w:pPr>
              <w:spacing w:after="120"/>
              <w:rPr>
                <w:rFonts w:cs="Times New Roman"/>
                <w:b w:val="0"/>
                <w:bCs w:val="0"/>
                <w:sz w:val="20"/>
                <w:szCs w:val="20"/>
              </w:rPr>
            </w:pPr>
            <w:r w:rsidRPr="00A34059">
              <w:rPr>
                <w:rFonts w:cs="Times New Roman"/>
                <w:b w:val="0"/>
                <w:bCs w:val="0"/>
                <w:sz w:val="20"/>
                <w:szCs w:val="20"/>
              </w:rPr>
              <w:t>Be open to exploring new AI-based platforms for English learning.</w:t>
            </w:r>
          </w:p>
        </w:tc>
        <w:tc>
          <w:tcPr>
            <w:tcW w:w="789" w:type="dxa"/>
          </w:tcPr>
          <w:p w14:paraId="088829BD" w14:textId="5D8DF458" w:rsidR="001F5C6C" w:rsidRPr="00A34059" w:rsidRDefault="00C21764" w:rsidP="00D50F6F">
            <w:pPr>
              <w:spacing w:after="120"/>
              <w:ind w:left="-22" w:right="22"/>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0</w:t>
            </w:r>
            <w:r w:rsidR="00450E87" w:rsidRPr="00A34059">
              <w:rPr>
                <w:rFonts w:cs="Times New Roman"/>
                <w:sz w:val="20"/>
                <w:szCs w:val="20"/>
              </w:rPr>
              <w:t>%</w:t>
            </w:r>
          </w:p>
        </w:tc>
        <w:tc>
          <w:tcPr>
            <w:tcW w:w="639" w:type="dxa"/>
          </w:tcPr>
          <w:p w14:paraId="6AB5E1B1" w14:textId="6D7EFB61"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4.7</w:t>
            </w:r>
            <w:r w:rsidR="00450E87" w:rsidRPr="00A34059">
              <w:rPr>
                <w:rFonts w:cs="Times New Roman"/>
                <w:sz w:val="20"/>
                <w:szCs w:val="20"/>
              </w:rPr>
              <w:t>%</w:t>
            </w:r>
          </w:p>
        </w:tc>
        <w:tc>
          <w:tcPr>
            <w:tcW w:w="639" w:type="dxa"/>
          </w:tcPr>
          <w:p w14:paraId="5EA03FAE" w14:textId="5A1A6BB5"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26.6</w:t>
            </w:r>
            <w:r w:rsidR="00450E87" w:rsidRPr="00A34059">
              <w:rPr>
                <w:rFonts w:cs="Times New Roman"/>
                <w:sz w:val="20"/>
                <w:szCs w:val="20"/>
              </w:rPr>
              <w:t>%</w:t>
            </w:r>
          </w:p>
        </w:tc>
        <w:tc>
          <w:tcPr>
            <w:tcW w:w="639" w:type="dxa"/>
          </w:tcPr>
          <w:p w14:paraId="44B7E421" w14:textId="67D23DC8"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39.1</w:t>
            </w:r>
            <w:r w:rsidR="00450E87" w:rsidRPr="00A34059">
              <w:rPr>
                <w:rFonts w:cs="Times New Roman"/>
                <w:sz w:val="20"/>
                <w:szCs w:val="20"/>
              </w:rPr>
              <w:t>%</w:t>
            </w:r>
          </w:p>
        </w:tc>
        <w:tc>
          <w:tcPr>
            <w:tcW w:w="636" w:type="dxa"/>
          </w:tcPr>
          <w:p w14:paraId="5DB7B1BC" w14:textId="28D27C27"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29.7</w:t>
            </w:r>
            <w:r w:rsidR="00450E87" w:rsidRPr="00A34059">
              <w:rPr>
                <w:rFonts w:cs="Times New Roman"/>
                <w:sz w:val="20"/>
                <w:szCs w:val="20"/>
              </w:rPr>
              <w:t>%</w:t>
            </w:r>
          </w:p>
        </w:tc>
        <w:tc>
          <w:tcPr>
            <w:tcW w:w="827" w:type="dxa"/>
          </w:tcPr>
          <w:p w14:paraId="6B2A5AC7" w14:textId="0FBEDB19"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3.94</w:t>
            </w:r>
          </w:p>
        </w:tc>
        <w:tc>
          <w:tcPr>
            <w:tcW w:w="877" w:type="dxa"/>
          </w:tcPr>
          <w:p w14:paraId="52E96A32" w14:textId="3FFFA839"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34059">
              <w:rPr>
                <w:rFonts w:cs="Times New Roman"/>
                <w:sz w:val="20"/>
                <w:szCs w:val="20"/>
              </w:rPr>
              <w:t>0.86</w:t>
            </w:r>
          </w:p>
        </w:tc>
      </w:tr>
      <w:tr w:rsidR="00C21764" w:rsidRPr="00A34059" w14:paraId="1DF92738" w14:textId="77777777" w:rsidTr="00A34059">
        <w:tc>
          <w:tcPr>
            <w:cnfStyle w:val="001000000000" w:firstRow="0" w:lastRow="0" w:firstColumn="1" w:lastColumn="0" w:oddVBand="0" w:evenVBand="0" w:oddHBand="0" w:evenHBand="0" w:firstRowFirstColumn="0" w:firstRowLastColumn="0" w:lastRowFirstColumn="0" w:lastRowLastColumn="0"/>
            <w:tcW w:w="4579" w:type="dxa"/>
          </w:tcPr>
          <w:p w14:paraId="67DF276E" w14:textId="29AA6E41" w:rsidR="001F5C6C" w:rsidRPr="00A34059" w:rsidRDefault="001F5C6C" w:rsidP="00D50F6F">
            <w:pPr>
              <w:spacing w:after="120"/>
              <w:rPr>
                <w:rFonts w:cs="Times New Roman"/>
                <w:b w:val="0"/>
                <w:bCs w:val="0"/>
                <w:sz w:val="20"/>
                <w:szCs w:val="20"/>
              </w:rPr>
            </w:pPr>
            <w:r w:rsidRPr="00A34059">
              <w:rPr>
                <w:rFonts w:cs="Times New Roman"/>
                <w:b w:val="0"/>
                <w:bCs w:val="0"/>
                <w:sz w:val="20"/>
                <w:szCs w:val="20"/>
              </w:rPr>
              <w:t>Enjoy using AI tools to practice English outside of the classroom.</w:t>
            </w:r>
          </w:p>
        </w:tc>
        <w:tc>
          <w:tcPr>
            <w:tcW w:w="789" w:type="dxa"/>
          </w:tcPr>
          <w:p w14:paraId="76F8A1D7" w14:textId="28197864" w:rsidR="001F5C6C" w:rsidRPr="00A34059" w:rsidRDefault="001F5C6C" w:rsidP="00D50F6F">
            <w:pPr>
              <w:spacing w:after="120"/>
              <w:ind w:left="-22" w:right="22"/>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1.6</w:t>
            </w:r>
            <w:r w:rsidR="00450E87" w:rsidRPr="00A34059">
              <w:rPr>
                <w:rFonts w:cs="Times New Roman"/>
                <w:sz w:val="20"/>
                <w:szCs w:val="20"/>
              </w:rPr>
              <w:t>%</w:t>
            </w:r>
          </w:p>
        </w:tc>
        <w:tc>
          <w:tcPr>
            <w:tcW w:w="639" w:type="dxa"/>
          </w:tcPr>
          <w:p w14:paraId="3B65B11D" w14:textId="54853A88"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3.1</w:t>
            </w:r>
            <w:r w:rsidR="00450E87" w:rsidRPr="00A34059">
              <w:rPr>
                <w:rFonts w:cs="Times New Roman"/>
                <w:sz w:val="20"/>
                <w:szCs w:val="20"/>
              </w:rPr>
              <w:t>%</w:t>
            </w:r>
          </w:p>
        </w:tc>
        <w:tc>
          <w:tcPr>
            <w:tcW w:w="639" w:type="dxa"/>
          </w:tcPr>
          <w:p w14:paraId="474870B0" w14:textId="6325CE3A"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29.7</w:t>
            </w:r>
            <w:r w:rsidR="00450E87" w:rsidRPr="00A34059">
              <w:rPr>
                <w:rFonts w:cs="Times New Roman"/>
                <w:sz w:val="20"/>
                <w:szCs w:val="20"/>
              </w:rPr>
              <w:t>%</w:t>
            </w:r>
          </w:p>
        </w:tc>
        <w:tc>
          <w:tcPr>
            <w:tcW w:w="639" w:type="dxa"/>
          </w:tcPr>
          <w:p w14:paraId="4117F0E5" w14:textId="718561C5"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40.6</w:t>
            </w:r>
            <w:r w:rsidR="00450E87" w:rsidRPr="00A34059">
              <w:rPr>
                <w:rFonts w:cs="Times New Roman"/>
                <w:sz w:val="20"/>
                <w:szCs w:val="20"/>
              </w:rPr>
              <w:t>%</w:t>
            </w:r>
          </w:p>
        </w:tc>
        <w:tc>
          <w:tcPr>
            <w:tcW w:w="636" w:type="dxa"/>
          </w:tcPr>
          <w:p w14:paraId="4E815CAE" w14:textId="2C737F25"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25.0</w:t>
            </w:r>
            <w:r w:rsidR="00450E87" w:rsidRPr="00A34059">
              <w:rPr>
                <w:rFonts w:cs="Times New Roman"/>
                <w:sz w:val="20"/>
                <w:szCs w:val="20"/>
              </w:rPr>
              <w:t>%</w:t>
            </w:r>
          </w:p>
        </w:tc>
        <w:tc>
          <w:tcPr>
            <w:tcW w:w="827" w:type="dxa"/>
          </w:tcPr>
          <w:p w14:paraId="53CD50BB" w14:textId="27E7F9FE"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3.84</w:t>
            </w:r>
          </w:p>
        </w:tc>
        <w:tc>
          <w:tcPr>
            <w:tcW w:w="877" w:type="dxa"/>
          </w:tcPr>
          <w:p w14:paraId="069F07C1" w14:textId="4DE572D7" w:rsidR="001F5C6C" w:rsidRPr="00A34059" w:rsidRDefault="001F5C6C"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34059">
              <w:rPr>
                <w:rFonts w:cs="Times New Roman"/>
                <w:sz w:val="20"/>
                <w:szCs w:val="20"/>
              </w:rPr>
              <w:t>0.89</w:t>
            </w:r>
          </w:p>
        </w:tc>
      </w:tr>
      <w:tr w:rsidR="00C21764" w:rsidRPr="00A34059" w14:paraId="5C8F2F7D" w14:textId="77777777" w:rsidTr="00A34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1" w:type="dxa"/>
            <w:gridSpan w:val="6"/>
          </w:tcPr>
          <w:p w14:paraId="01C5CC2D" w14:textId="2497813B" w:rsidR="001F5C6C" w:rsidRPr="00A34059" w:rsidRDefault="001F5C6C" w:rsidP="00D50F6F">
            <w:pPr>
              <w:spacing w:after="120"/>
              <w:rPr>
                <w:rFonts w:cs="Times New Roman"/>
                <w:b w:val="0"/>
                <w:bCs w:val="0"/>
                <w:i/>
                <w:iCs/>
                <w:sz w:val="20"/>
                <w:szCs w:val="20"/>
              </w:rPr>
            </w:pPr>
            <w:r w:rsidRPr="00A34059">
              <w:rPr>
                <w:rFonts w:cs="Times New Roman"/>
                <w:b w:val="0"/>
                <w:bCs w:val="0"/>
                <w:i/>
                <w:iCs/>
                <w:sz w:val="20"/>
                <w:szCs w:val="20"/>
              </w:rPr>
              <w:t>Attitude aspect</w:t>
            </w:r>
          </w:p>
        </w:tc>
        <w:tc>
          <w:tcPr>
            <w:tcW w:w="827" w:type="dxa"/>
          </w:tcPr>
          <w:p w14:paraId="1C367D6B" w14:textId="15A84655" w:rsidR="00450E87"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A34059">
              <w:rPr>
                <w:rFonts w:cs="Times New Roman"/>
                <w:i/>
                <w:iCs/>
                <w:sz w:val="20"/>
                <w:szCs w:val="20"/>
              </w:rPr>
              <w:t>3.84</w:t>
            </w:r>
          </w:p>
        </w:tc>
        <w:tc>
          <w:tcPr>
            <w:tcW w:w="877" w:type="dxa"/>
          </w:tcPr>
          <w:p w14:paraId="717625A5" w14:textId="34E40B71" w:rsidR="001F5C6C" w:rsidRPr="00A34059" w:rsidRDefault="001F5C6C"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A34059">
              <w:rPr>
                <w:rFonts w:cs="Times New Roman"/>
                <w:i/>
                <w:iCs/>
                <w:sz w:val="20"/>
                <w:szCs w:val="20"/>
              </w:rPr>
              <w:t>0.76</w:t>
            </w:r>
          </w:p>
        </w:tc>
      </w:tr>
      <w:tr w:rsidR="00C21764" w:rsidRPr="00A34059" w14:paraId="3AEAC753" w14:textId="77777777" w:rsidTr="00A34059">
        <w:tc>
          <w:tcPr>
            <w:cnfStyle w:val="001000000000" w:firstRow="0" w:lastRow="0" w:firstColumn="1" w:lastColumn="0" w:oddVBand="0" w:evenVBand="0" w:oddHBand="0" w:evenHBand="0" w:firstRowFirstColumn="0" w:firstRowLastColumn="0" w:lastRowFirstColumn="0" w:lastRowLastColumn="0"/>
            <w:tcW w:w="7921" w:type="dxa"/>
            <w:gridSpan w:val="6"/>
          </w:tcPr>
          <w:p w14:paraId="77FBDCF5" w14:textId="6D1A767E" w:rsidR="001D0987" w:rsidRPr="00A34059" w:rsidRDefault="001D0987" w:rsidP="00D50F6F">
            <w:pPr>
              <w:spacing w:after="120"/>
              <w:rPr>
                <w:rFonts w:cs="Times New Roman"/>
                <w:b w:val="0"/>
                <w:bCs w:val="0"/>
                <w:i/>
                <w:iCs/>
                <w:sz w:val="20"/>
                <w:szCs w:val="20"/>
              </w:rPr>
            </w:pPr>
            <w:r w:rsidRPr="00A34059">
              <w:rPr>
                <w:rFonts w:cs="Times New Roman"/>
                <w:b w:val="0"/>
                <w:bCs w:val="0"/>
                <w:i/>
                <w:iCs/>
                <w:sz w:val="20"/>
                <w:szCs w:val="20"/>
              </w:rPr>
              <w:t>AI competency</w:t>
            </w:r>
          </w:p>
        </w:tc>
        <w:tc>
          <w:tcPr>
            <w:tcW w:w="827" w:type="dxa"/>
          </w:tcPr>
          <w:p w14:paraId="14589D11" w14:textId="4B67362D" w:rsidR="001D0987" w:rsidRPr="00A34059" w:rsidRDefault="001D0987"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A34059">
              <w:rPr>
                <w:rFonts w:cs="Times New Roman"/>
                <w:i/>
                <w:iCs/>
                <w:sz w:val="20"/>
                <w:szCs w:val="20"/>
              </w:rPr>
              <w:t>3.83</w:t>
            </w:r>
          </w:p>
        </w:tc>
        <w:tc>
          <w:tcPr>
            <w:tcW w:w="877" w:type="dxa"/>
          </w:tcPr>
          <w:p w14:paraId="268E449B" w14:textId="0A43BF19" w:rsidR="001D0987" w:rsidRPr="00A34059" w:rsidRDefault="001D0987"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A34059">
              <w:rPr>
                <w:rFonts w:cs="Times New Roman"/>
                <w:i/>
                <w:iCs/>
                <w:sz w:val="20"/>
                <w:szCs w:val="20"/>
              </w:rPr>
              <w:t>0.69</w:t>
            </w:r>
          </w:p>
        </w:tc>
      </w:tr>
    </w:tbl>
    <w:p w14:paraId="2B9DED9C" w14:textId="77777777" w:rsidR="00450FE5" w:rsidRPr="005C54D1" w:rsidRDefault="00450FE5" w:rsidP="00D50F6F">
      <w:pPr>
        <w:spacing w:after="120"/>
        <w:rPr>
          <w:rFonts w:cs="Times New Roman"/>
        </w:rPr>
      </w:pPr>
    </w:p>
    <w:p w14:paraId="0C452B2B" w14:textId="30001DD3" w:rsidR="00F20355" w:rsidRPr="005C54D1" w:rsidRDefault="00B9288F" w:rsidP="00360844">
      <w:pPr>
        <w:spacing w:after="120" w:line="480" w:lineRule="auto"/>
        <w:ind w:firstLine="720"/>
        <w:jc w:val="both"/>
        <w:rPr>
          <w:rFonts w:cs="Times New Roman"/>
        </w:rPr>
      </w:pPr>
      <w:r w:rsidRPr="005C54D1">
        <w:rPr>
          <w:rFonts w:cs="Times New Roman"/>
        </w:rPr>
        <w:t>Table 4.</w:t>
      </w:r>
      <w:r w:rsidR="00F57810">
        <w:rPr>
          <w:rFonts w:cs="Times New Roman"/>
        </w:rPr>
        <w:t>2</w:t>
      </w:r>
      <w:r w:rsidRPr="005C54D1">
        <w:rPr>
          <w:rFonts w:cs="Times New Roman"/>
        </w:rPr>
        <w:t>.1 shows an overview of descriptive statistics of students’ competency level</w:t>
      </w:r>
      <w:r w:rsidR="005D7EB9" w:rsidRPr="005C54D1">
        <w:rPr>
          <w:rFonts w:cs="Times New Roman"/>
        </w:rPr>
        <w:t>s</w:t>
      </w:r>
      <w:r w:rsidRPr="005C54D1">
        <w:rPr>
          <w:rFonts w:cs="Times New Roman"/>
        </w:rPr>
        <w:t xml:space="preserve">. As can be seen </w:t>
      </w:r>
      <w:r w:rsidR="005D7EB9" w:rsidRPr="005C54D1">
        <w:rPr>
          <w:rFonts w:cs="Times New Roman"/>
        </w:rPr>
        <w:t>in</w:t>
      </w:r>
      <w:r w:rsidRPr="005C54D1">
        <w:rPr>
          <w:rFonts w:cs="Times New Roman"/>
        </w:rPr>
        <w:t xml:space="preserve"> this table, students’ overall AI competency had the mean score of 3.83, which is at a high level</w:t>
      </w:r>
      <w:r w:rsidR="00595909" w:rsidRPr="005C54D1">
        <w:rPr>
          <w:rFonts w:cs="Times New Roman"/>
        </w:rPr>
        <w:t>, with all four main aspects of cognitive, skills, ethics and attitudes having mean scores at a high level (M = 3.77, 3.83, 3.88, and 3.84 respectively).</w:t>
      </w:r>
      <w:r w:rsidR="009F0D15" w:rsidRPr="005C54D1">
        <w:rPr>
          <w:rFonts w:cs="Times New Roman"/>
        </w:rPr>
        <w:t xml:space="preserve"> Ethic</w:t>
      </w:r>
      <w:r w:rsidR="002872C5" w:rsidRPr="005C54D1">
        <w:rPr>
          <w:rFonts w:cs="Times New Roman"/>
        </w:rPr>
        <w:t>al dimension</w:t>
      </w:r>
      <w:r w:rsidR="009F0D15" w:rsidRPr="005C54D1">
        <w:rPr>
          <w:rFonts w:cs="Times New Roman"/>
        </w:rPr>
        <w:t xml:space="preserve"> received the highest level of agreement from the participants (M = 3.88, high level).</w:t>
      </w:r>
    </w:p>
    <w:p w14:paraId="4FDB7AE5" w14:textId="20CD5FF3" w:rsidR="00595909" w:rsidRPr="005C54D1" w:rsidRDefault="00595909" w:rsidP="00360844">
      <w:pPr>
        <w:spacing w:after="120" w:line="480" w:lineRule="auto"/>
        <w:ind w:firstLine="720"/>
        <w:jc w:val="both"/>
        <w:rPr>
          <w:rFonts w:cs="Times New Roman"/>
        </w:rPr>
      </w:pPr>
      <w:r w:rsidRPr="005C54D1">
        <w:rPr>
          <w:rFonts w:cs="Times New Roman"/>
        </w:rPr>
        <w:t xml:space="preserve">Concerning </w:t>
      </w:r>
      <w:r w:rsidR="001654AA" w:rsidRPr="005C54D1">
        <w:rPr>
          <w:rFonts w:cs="Times New Roman"/>
        </w:rPr>
        <w:t xml:space="preserve">cognitive aspect of AI competency, </w:t>
      </w:r>
      <w:r w:rsidR="00987F1D" w:rsidRPr="005C54D1">
        <w:rPr>
          <w:rFonts w:cs="Times New Roman"/>
        </w:rPr>
        <w:t>the</w:t>
      </w:r>
      <w:r w:rsidR="001654AA" w:rsidRPr="005C54D1">
        <w:rPr>
          <w:rFonts w:cs="Times New Roman"/>
        </w:rPr>
        <w:t xml:space="preserve"> participants showed a high level of agreement with all four items with mean score ranging from 3.75 to 3.81 (high level), showing the dominant trend of agreement.</w:t>
      </w:r>
      <w:r w:rsidR="00BE1D0B" w:rsidRPr="005C54D1">
        <w:rPr>
          <w:rFonts w:cs="Times New Roman"/>
        </w:rPr>
        <w:t xml:space="preserve"> </w:t>
      </w:r>
      <w:r w:rsidR="00987F1D" w:rsidRPr="005C54D1">
        <w:rPr>
          <w:rFonts w:cs="Times New Roman"/>
        </w:rPr>
        <w:t>Specifically, the highest mean score belongs to the item “understand how AI can support English language learning” (M = 3.81, high level) with 64.1% of the participants agreed and strongly agreed.</w:t>
      </w:r>
      <w:r w:rsidR="003D0994" w:rsidRPr="005C54D1">
        <w:rPr>
          <w:rFonts w:cs="Times New Roman"/>
        </w:rPr>
        <w:t xml:space="preserve"> This </w:t>
      </w:r>
      <w:r w:rsidR="003C3987" w:rsidRPr="005C54D1">
        <w:rPr>
          <w:rFonts w:cs="Times New Roman"/>
        </w:rPr>
        <w:t xml:space="preserve">result </w:t>
      </w:r>
      <w:r w:rsidR="003D0994" w:rsidRPr="005C54D1">
        <w:rPr>
          <w:rFonts w:cs="Times New Roman"/>
        </w:rPr>
        <w:t xml:space="preserve">shows that </w:t>
      </w:r>
      <w:proofErr w:type="gramStart"/>
      <w:r w:rsidR="003D0994" w:rsidRPr="005C54D1">
        <w:rPr>
          <w:rFonts w:cs="Times New Roman"/>
        </w:rPr>
        <w:t>the majority of</w:t>
      </w:r>
      <w:proofErr w:type="gramEnd"/>
      <w:r w:rsidR="003D0994" w:rsidRPr="005C54D1">
        <w:rPr>
          <w:rFonts w:cs="Times New Roman"/>
        </w:rPr>
        <w:t xml:space="preserve"> the participants had a general awareness of AI-powered tools’ roles in developing </w:t>
      </w:r>
      <w:r w:rsidR="003C3987" w:rsidRPr="005C54D1">
        <w:rPr>
          <w:rFonts w:cs="Times New Roman"/>
        </w:rPr>
        <w:t xml:space="preserve">their </w:t>
      </w:r>
      <w:r w:rsidR="003D0994" w:rsidRPr="005C54D1">
        <w:rPr>
          <w:rFonts w:cs="Times New Roman"/>
        </w:rPr>
        <w:t xml:space="preserve">English </w:t>
      </w:r>
      <w:r w:rsidR="003C3987" w:rsidRPr="005C54D1">
        <w:rPr>
          <w:rFonts w:cs="Times New Roman"/>
        </w:rPr>
        <w:t>proficiency</w:t>
      </w:r>
      <w:r w:rsidR="003D0994" w:rsidRPr="005C54D1">
        <w:rPr>
          <w:rFonts w:cs="Times New Roman"/>
        </w:rPr>
        <w:t>.</w:t>
      </w:r>
      <w:r w:rsidR="002B72B8" w:rsidRPr="005C54D1">
        <w:t xml:space="preserve"> Other items also received a similar clear awareness. For example, 57.8% of the participants agreed that they could explain how </w:t>
      </w:r>
      <w:r w:rsidR="002B72B8" w:rsidRPr="005C54D1">
        <w:rPr>
          <w:rFonts w:cs="Times New Roman"/>
        </w:rPr>
        <w:t xml:space="preserve">tools like Grammarly or ChatGPT use AI to assist language learners, whereas 39.1% chose to be neutral. This result reveals that </w:t>
      </w:r>
      <w:proofErr w:type="gramStart"/>
      <w:r w:rsidR="002B72B8" w:rsidRPr="005C54D1">
        <w:rPr>
          <w:rFonts w:cs="Times New Roman"/>
        </w:rPr>
        <w:t>a number of</w:t>
      </w:r>
      <w:proofErr w:type="gramEnd"/>
      <w:r w:rsidR="002B72B8" w:rsidRPr="005C54D1">
        <w:rPr>
          <w:rFonts w:cs="Times New Roman"/>
        </w:rPr>
        <w:t xml:space="preserve"> the participant still did not gain a full understanding of how AI-powered tools support the </w:t>
      </w:r>
      <w:r w:rsidR="002B72B8" w:rsidRPr="005C54D1">
        <w:rPr>
          <w:rFonts w:cs="Times New Roman"/>
        </w:rPr>
        <w:lastRenderedPageBreak/>
        <w:t xml:space="preserve">learning process. </w:t>
      </w:r>
      <w:r w:rsidR="005258E8" w:rsidRPr="005C54D1">
        <w:rPr>
          <w:rFonts w:cs="Times New Roman"/>
        </w:rPr>
        <w:t xml:space="preserve">Overall, data show that the participants </w:t>
      </w:r>
      <w:r w:rsidR="00022F2B" w:rsidRPr="005C54D1">
        <w:rPr>
          <w:rFonts w:cs="Times New Roman"/>
        </w:rPr>
        <w:t>possess</w:t>
      </w:r>
      <w:r w:rsidR="005258E8" w:rsidRPr="005C54D1">
        <w:rPr>
          <w:rFonts w:cs="Times New Roman"/>
        </w:rPr>
        <w:t xml:space="preserve"> a </w:t>
      </w:r>
      <w:r w:rsidR="00022F2B" w:rsidRPr="005C54D1">
        <w:rPr>
          <w:rFonts w:cs="Times New Roman"/>
        </w:rPr>
        <w:t xml:space="preserve">relatively </w:t>
      </w:r>
      <w:r w:rsidR="005258E8" w:rsidRPr="005C54D1">
        <w:rPr>
          <w:rFonts w:cs="Times New Roman"/>
        </w:rPr>
        <w:t xml:space="preserve">high level of cognitive awareness about the role, </w:t>
      </w:r>
      <w:r w:rsidR="00022F2B" w:rsidRPr="005C54D1">
        <w:rPr>
          <w:rFonts w:cs="Times New Roman"/>
        </w:rPr>
        <w:t>mechanisms</w:t>
      </w:r>
      <w:r w:rsidR="005258E8" w:rsidRPr="005C54D1">
        <w:rPr>
          <w:rFonts w:cs="Times New Roman"/>
        </w:rPr>
        <w:t xml:space="preserve">, and potential of AI in language learning. However, the considerable </w:t>
      </w:r>
      <w:r w:rsidR="00022F2B" w:rsidRPr="005C54D1">
        <w:rPr>
          <w:rFonts w:cs="Times New Roman"/>
        </w:rPr>
        <w:t>proportions</w:t>
      </w:r>
      <w:r w:rsidR="005258E8" w:rsidRPr="005C54D1">
        <w:rPr>
          <w:rFonts w:cs="Times New Roman"/>
        </w:rPr>
        <w:t xml:space="preserve"> of neutral choice</w:t>
      </w:r>
      <w:r w:rsidR="00022F2B" w:rsidRPr="005C54D1">
        <w:rPr>
          <w:rFonts w:cs="Times New Roman"/>
        </w:rPr>
        <w:t>s</w:t>
      </w:r>
      <w:r w:rsidR="005258E8" w:rsidRPr="005C54D1">
        <w:rPr>
          <w:rFonts w:cs="Times New Roman"/>
        </w:rPr>
        <w:t xml:space="preserve"> (29.7%-39.1%) shows that there was a gap </w:t>
      </w:r>
      <w:r w:rsidR="00022F2B" w:rsidRPr="005C54D1">
        <w:rPr>
          <w:rFonts w:cs="Times New Roman"/>
        </w:rPr>
        <w:t>in deep and confident understanding, especially about how AI tools work.</w:t>
      </w:r>
    </w:p>
    <w:p w14:paraId="5332A689" w14:textId="26D295AA" w:rsidR="007E3C58" w:rsidRPr="005C54D1" w:rsidRDefault="007E3C58" w:rsidP="00360844">
      <w:pPr>
        <w:spacing w:after="120" w:line="480" w:lineRule="auto"/>
        <w:ind w:firstLine="720"/>
        <w:jc w:val="both"/>
        <w:rPr>
          <w:rFonts w:cs="Times New Roman"/>
        </w:rPr>
      </w:pPr>
      <w:r w:rsidRPr="005C54D1">
        <w:rPr>
          <w:rFonts w:cs="Times New Roman"/>
        </w:rPr>
        <w:t>Considering skills aspect of AI competency, the table shows that the participants had a relatively high level of skills related to using AI tools in learning, with overall mean score of 3.83, a little higher than cognitive aspect (M = 3.77)</w:t>
      </w:r>
      <w:r w:rsidR="00C10E6F" w:rsidRPr="005C54D1">
        <w:rPr>
          <w:rFonts w:cs="Times New Roman"/>
        </w:rPr>
        <w:t xml:space="preserve">. This result reveals that </w:t>
      </w:r>
      <w:proofErr w:type="gramStart"/>
      <w:r w:rsidR="00C10E6F" w:rsidRPr="005C54D1">
        <w:rPr>
          <w:rFonts w:cs="Times New Roman"/>
        </w:rPr>
        <w:t>the majority of</w:t>
      </w:r>
      <w:proofErr w:type="gramEnd"/>
      <w:r w:rsidR="00C10E6F" w:rsidRPr="005C54D1">
        <w:rPr>
          <w:rFonts w:cs="Times New Roman"/>
        </w:rPr>
        <w:t xml:space="preserve"> the participants </w:t>
      </w:r>
      <w:proofErr w:type="gramStart"/>
      <w:r w:rsidR="00C10E6F" w:rsidRPr="005C54D1">
        <w:rPr>
          <w:rFonts w:cs="Times New Roman"/>
        </w:rPr>
        <w:t>were capable of utilizing</w:t>
      </w:r>
      <w:proofErr w:type="gramEnd"/>
      <w:r w:rsidR="00C10E6F" w:rsidRPr="005C54D1">
        <w:rPr>
          <w:rFonts w:cs="Times New Roman"/>
        </w:rPr>
        <w:t xml:space="preserve"> AI-powered tools</w:t>
      </w:r>
      <w:r w:rsidR="00C64FAA" w:rsidRPr="005C54D1">
        <w:rPr>
          <w:rFonts w:cs="Times New Roman"/>
        </w:rPr>
        <w:t xml:space="preserve"> such as grammar checkers, translation tools, and voice assistants strategically to suit their learning goals (M = 3.94) and increasingly integrated AI technology into skills practice (M = 3.84). In addition, with the mean score of 3.77, which is the lowest among the four items related to skills aspect, </w:t>
      </w:r>
      <w:r w:rsidR="009140E1" w:rsidRPr="005C54D1">
        <w:rPr>
          <w:rFonts w:cs="Times New Roman"/>
        </w:rPr>
        <w:t>the skill of evaluating the usefulness and accuracy of AI-generated suggestions</w:t>
      </w:r>
      <w:r w:rsidR="00C64FAA" w:rsidRPr="005C54D1">
        <w:rPr>
          <w:rFonts w:cs="Times New Roman"/>
        </w:rPr>
        <w:t xml:space="preserve"> still falls within the high range. However, the relatively high proportion of the participants choosing neutral option (35.9%) suggests that some learners have difficulties in evaluating feedback provided by AI, </w:t>
      </w:r>
      <w:r w:rsidR="009140E1" w:rsidRPr="005C54D1">
        <w:rPr>
          <w:rFonts w:cs="Times New Roman"/>
        </w:rPr>
        <w:t xml:space="preserve">which is linked to higher-order analytical and critical thinking skills. </w:t>
      </w:r>
    </w:p>
    <w:p w14:paraId="1F6C29B9" w14:textId="54F4DEDE" w:rsidR="00764183" w:rsidRPr="005C54D1" w:rsidRDefault="00764183" w:rsidP="00360844">
      <w:pPr>
        <w:spacing w:after="120" w:line="480" w:lineRule="auto"/>
        <w:ind w:firstLine="720"/>
        <w:jc w:val="both"/>
        <w:rPr>
          <w:rFonts w:cs="Times New Roman"/>
        </w:rPr>
      </w:pPr>
      <w:r w:rsidRPr="005C54D1">
        <w:rPr>
          <w:rFonts w:cs="Times New Roman"/>
        </w:rPr>
        <w:t>For ethic</w:t>
      </w:r>
      <w:r w:rsidR="009C6630">
        <w:rPr>
          <w:rFonts w:cs="Times New Roman"/>
        </w:rPr>
        <w:t>al</w:t>
      </w:r>
      <w:r w:rsidRPr="005C54D1">
        <w:rPr>
          <w:rFonts w:cs="Times New Roman"/>
        </w:rPr>
        <w:t xml:space="preserve"> aspects of AI competency, </w:t>
      </w:r>
      <w:r w:rsidR="00D37F8A" w:rsidRPr="005C54D1">
        <w:rPr>
          <w:rFonts w:cs="Times New Roman"/>
        </w:rPr>
        <w:t>the table shows a high level of agreement of the participants with the four items related to ethics of using AI in language learning</w:t>
      </w:r>
      <w:r w:rsidR="00D077AC" w:rsidRPr="005C54D1">
        <w:rPr>
          <w:rFonts w:cs="Times New Roman"/>
        </w:rPr>
        <w:t xml:space="preserve"> </w:t>
      </w:r>
      <w:r w:rsidR="00AE06CF">
        <w:rPr>
          <w:rFonts w:cs="Times New Roman"/>
        </w:rPr>
        <w:t xml:space="preserve">with the overall mean score of </w:t>
      </w:r>
      <w:r w:rsidR="00D077AC" w:rsidRPr="005C54D1">
        <w:rPr>
          <w:rFonts w:cs="Times New Roman"/>
        </w:rPr>
        <w:t>M = 3.88.</w:t>
      </w:r>
      <w:r w:rsidR="00EE2783" w:rsidRPr="005C54D1">
        <w:rPr>
          <w:rFonts w:cs="Times New Roman"/>
        </w:rPr>
        <w:t xml:space="preserve"> Specifically, 75.0% of the participants agreed and strongly agreed that they can understand the risks of AI dependency in language learning (M = 4.02, high level). </w:t>
      </w:r>
      <w:r w:rsidR="007000CA" w:rsidRPr="005C54D1">
        <w:rPr>
          <w:rFonts w:cs="Times New Roman"/>
        </w:rPr>
        <w:t xml:space="preserve">This indicates that the participants were fully aware of the limits of AI in language education and that overusing AI tools can weaken their ability to learn independently and critical thinking. </w:t>
      </w:r>
      <w:r w:rsidR="007B24BB" w:rsidRPr="005C54D1">
        <w:rPr>
          <w:rFonts w:cs="Times New Roman"/>
        </w:rPr>
        <w:t xml:space="preserve">In addition, </w:t>
      </w:r>
      <w:r w:rsidR="00527FCE" w:rsidRPr="005C54D1">
        <w:rPr>
          <w:rFonts w:cs="Times New Roman"/>
        </w:rPr>
        <w:t>knowing in AI can make mistakes, and there are risks with privacy and personal data also received a high level of agreement from the participants. This reflects learners’ cautions when using AI to avoid misinformation or content that may be culturally or socially inappropriate.</w:t>
      </w:r>
      <w:r w:rsidR="00496A69" w:rsidRPr="005C54D1">
        <w:rPr>
          <w:rFonts w:cs="Times New Roman"/>
        </w:rPr>
        <w:t xml:space="preserve"> However, the relatively high proportion of neutral option related to </w:t>
      </w:r>
      <w:r w:rsidR="00496A69" w:rsidRPr="005C54D1">
        <w:rPr>
          <w:rFonts w:cs="Times New Roman"/>
        </w:rPr>
        <w:lastRenderedPageBreak/>
        <w:t>privacy and personal data concerns (31.3%) indicates that some learners may not be fully aware of data-related risks in digital learning environments.</w:t>
      </w:r>
      <w:r w:rsidR="007E0BC9" w:rsidRPr="005C54D1">
        <w:rPr>
          <w:rFonts w:cs="Times New Roman"/>
        </w:rPr>
        <w:t xml:space="preserve"> </w:t>
      </w:r>
      <w:proofErr w:type="gramStart"/>
      <w:r w:rsidR="007E0BC9" w:rsidRPr="005C54D1">
        <w:rPr>
          <w:rFonts w:cs="Times New Roman"/>
        </w:rPr>
        <w:t>Last but not least</w:t>
      </w:r>
      <w:proofErr w:type="gramEnd"/>
      <w:r w:rsidR="007E0BC9" w:rsidRPr="005C54D1">
        <w:rPr>
          <w:rFonts w:cs="Times New Roman"/>
        </w:rPr>
        <w:t>, 68.8% of the participants agreed and strongly agreed with the idea of using AI ethically and responsibly indicates that the participants not only use technology but are also conscious of th</w:t>
      </w:r>
      <w:r w:rsidR="00A0042B" w:rsidRPr="005C54D1">
        <w:rPr>
          <w:rFonts w:cs="Times New Roman"/>
        </w:rPr>
        <w:t xml:space="preserve">eir own responsibility and </w:t>
      </w:r>
      <w:r w:rsidR="007E0BC9" w:rsidRPr="005C54D1">
        <w:rPr>
          <w:rFonts w:cs="Times New Roman"/>
        </w:rPr>
        <w:t>ethical implications of their learning behaviours.</w:t>
      </w:r>
    </w:p>
    <w:p w14:paraId="6C2D3171" w14:textId="301E6EE2" w:rsidR="00F1710F" w:rsidRPr="005C54D1" w:rsidRDefault="00755187" w:rsidP="00360844">
      <w:pPr>
        <w:spacing w:after="120" w:line="480" w:lineRule="auto"/>
        <w:ind w:firstLine="720"/>
        <w:jc w:val="both"/>
        <w:rPr>
          <w:rFonts w:cs="Times New Roman"/>
        </w:rPr>
      </w:pPr>
      <w:r w:rsidRPr="005C54D1">
        <w:rPr>
          <w:rFonts w:cs="Times New Roman"/>
        </w:rPr>
        <w:t>Considering the attitudinal aspect of AI competency, table 4.2.1 also reveals a positive attitude, with the overall mean score of 3.84, only a little lower than the ethic aspect</w:t>
      </w:r>
      <w:r w:rsidR="003733EA" w:rsidRPr="005C54D1">
        <w:rPr>
          <w:rFonts w:cs="Times New Roman"/>
        </w:rPr>
        <w:t xml:space="preserve"> (M = 3.88)</w:t>
      </w:r>
      <w:r w:rsidRPr="005C54D1">
        <w:rPr>
          <w:rFonts w:cs="Times New Roman"/>
        </w:rPr>
        <w:t>.</w:t>
      </w:r>
      <w:r w:rsidR="003733EA" w:rsidRPr="005C54D1">
        <w:rPr>
          <w:rFonts w:cs="Times New Roman"/>
        </w:rPr>
        <w:t xml:space="preserve"> </w:t>
      </w:r>
      <w:r w:rsidR="000E2134" w:rsidRPr="005C54D1">
        <w:rPr>
          <w:rFonts w:cs="Times New Roman"/>
        </w:rPr>
        <w:t xml:space="preserve">Specially, </w:t>
      </w:r>
      <w:proofErr w:type="gramStart"/>
      <w:r w:rsidR="000E2134" w:rsidRPr="005C54D1">
        <w:rPr>
          <w:rFonts w:cs="Times New Roman"/>
        </w:rPr>
        <w:t>the majority of</w:t>
      </w:r>
      <w:proofErr w:type="gramEnd"/>
      <w:r w:rsidR="000E2134" w:rsidRPr="005C54D1">
        <w:rPr>
          <w:rFonts w:cs="Times New Roman"/>
        </w:rPr>
        <w:t xml:space="preserve"> the participant (68.8%) agreed and strongly agreed with the idea that they were </w:t>
      </w:r>
      <w:r w:rsidR="00636857" w:rsidRPr="005C54D1">
        <w:rPr>
          <w:rFonts w:cs="Times New Roman"/>
        </w:rPr>
        <w:t xml:space="preserve">open to exploring new AI-based platforms for English learning and 65.5% believed that AI can help them improve </w:t>
      </w:r>
      <w:r w:rsidR="00D41BB9">
        <w:rPr>
          <w:rFonts w:cs="Times New Roman"/>
        </w:rPr>
        <w:t xml:space="preserve">their proficiency faster </w:t>
      </w:r>
      <w:r w:rsidR="00636857" w:rsidRPr="005C54D1">
        <w:rPr>
          <w:rFonts w:cs="Times New Roman"/>
        </w:rPr>
        <w:t>if used correctly.</w:t>
      </w:r>
      <w:r w:rsidR="0027682D" w:rsidRPr="005C54D1">
        <w:rPr>
          <w:rFonts w:cs="Times New Roman"/>
        </w:rPr>
        <w:t xml:space="preserve"> These results suggest that the learners are </w:t>
      </w:r>
      <w:r w:rsidR="00370571" w:rsidRPr="005C54D1">
        <w:rPr>
          <w:rFonts w:cs="Times New Roman"/>
        </w:rPr>
        <w:t>actively engaged with new technologies, which is an essential mindset in the rapidly evolving and diverse AI landscape</w:t>
      </w:r>
      <w:r w:rsidR="00F23E6C" w:rsidRPr="005C54D1">
        <w:rPr>
          <w:rFonts w:cs="Times New Roman"/>
        </w:rPr>
        <w:t xml:space="preserve"> and their trust and expectations of the benefits of AI in the language learning process</w:t>
      </w:r>
      <w:r w:rsidR="00370571" w:rsidRPr="005C54D1">
        <w:rPr>
          <w:rFonts w:cs="Times New Roman"/>
        </w:rPr>
        <w:t>.</w:t>
      </w:r>
      <w:r w:rsidR="00F1710F" w:rsidRPr="005C54D1">
        <w:rPr>
          <w:rFonts w:cs="Times New Roman"/>
        </w:rPr>
        <w:t xml:space="preserve"> Moreover, </w:t>
      </w:r>
      <w:r w:rsidR="001F2C24" w:rsidRPr="005C54D1">
        <w:rPr>
          <w:rFonts w:cs="Times New Roman"/>
        </w:rPr>
        <w:t xml:space="preserve">65% of them also agreed that they enjoyed using AI tools to practice outside the classroom. </w:t>
      </w:r>
      <w:r w:rsidR="00F23E6C" w:rsidRPr="005C54D1">
        <w:rPr>
          <w:rFonts w:cs="Times New Roman"/>
        </w:rPr>
        <w:t>This reveals</w:t>
      </w:r>
      <w:r w:rsidR="001F2C24" w:rsidRPr="005C54D1">
        <w:rPr>
          <w:rFonts w:cs="Times New Roman"/>
        </w:rPr>
        <w:t xml:space="preserve"> </w:t>
      </w:r>
      <w:r w:rsidR="00F23E6C" w:rsidRPr="005C54D1">
        <w:rPr>
          <w:rFonts w:cs="Times New Roman"/>
        </w:rPr>
        <w:t xml:space="preserve">the fact that the students </w:t>
      </w:r>
      <w:r w:rsidR="001F2C24" w:rsidRPr="005C54D1">
        <w:rPr>
          <w:rFonts w:cs="Times New Roman"/>
        </w:rPr>
        <w:t xml:space="preserve">consider AI as a tool to extend learning beyond the classroom, which bring </w:t>
      </w:r>
      <w:r w:rsidR="00E236EC" w:rsidRPr="005C54D1">
        <w:rPr>
          <w:rFonts w:cs="Times New Roman"/>
        </w:rPr>
        <w:t>learner</w:t>
      </w:r>
      <w:r w:rsidR="001F2C24" w:rsidRPr="005C54D1">
        <w:rPr>
          <w:rFonts w:cs="Times New Roman"/>
        </w:rPr>
        <w:t xml:space="preserve"> </w:t>
      </w:r>
      <w:r w:rsidR="00E236EC" w:rsidRPr="005C54D1">
        <w:rPr>
          <w:rFonts w:cs="Times New Roman"/>
        </w:rPr>
        <w:t>autonomy</w:t>
      </w:r>
      <w:r w:rsidR="001F2C24" w:rsidRPr="005C54D1">
        <w:rPr>
          <w:rFonts w:cs="Times New Roman"/>
        </w:rPr>
        <w:t xml:space="preserve"> into place.</w:t>
      </w:r>
      <w:r w:rsidR="00440524" w:rsidRPr="005C54D1">
        <w:rPr>
          <w:rFonts w:cs="Times New Roman"/>
        </w:rPr>
        <w:t xml:space="preserve"> Lastly, </w:t>
      </w:r>
      <w:r w:rsidR="00AE531B" w:rsidRPr="005C54D1">
        <w:rPr>
          <w:rFonts w:cs="Times New Roman"/>
        </w:rPr>
        <w:t xml:space="preserve">concerning the participants’ confidence in using AI tools to support their learning had the lowest mean score in attitude aspect, yet it is still at a high level. However, </w:t>
      </w:r>
      <w:r w:rsidR="00BA2F42">
        <w:rPr>
          <w:rFonts w:cs="Times New Roman"/>
        </w:rPr>
        <w:t xml:space="preserve">the fact that </w:t>
      </w:r>
      <w:r w:rsidR="00AE531B" w:rsidRPr="005C54D1">
        <w:rPr>
          <w:rFonts w:cs="Times New Roman"/>
        </w:rPr>
        <w:t xml:space="preserve">26.6% of the students selected “neutral” and 10.9% chose </w:t>
      </w:r>
      <w:r w:rsidR="00AE1EEC" w:rsidRPr="005C54D1">
        <w:rPr>
          <w:rFonts w:cs="Times New Roman"/>
        </w:rPr>
        <w:t>to disagree</w:t>
      </w:r>
      <w:r w:rsidR="00BD562F">
        <w:rPr>
          <w:rFonts w:cs="Times New Roman"/>
        </w:rPr>
        <w:t xml:space="preserve"> suggest</w:t>
      </w:r>
      <w:r w:rsidR="00BA2F42">
        <w:rPr>
          <w:rFonts w:cs="Times New Roman"/>
        </w:rPr>
        <w:t>ed</w:t>
      </w:r>
      <w:r w:rsidR="00AE531B" w:rsidRPr="005C54D1">
        <w:rPr>
          <w:rFonts w:cs="Times New Roman"/>
        </w:rPr>
        <w:t xml:space="preserve"> that some of the students remains hesitant or lacks confidence in employing AI-powered tools regularly in their learning.</w:t>
      </w:r>
    </w:p>
    <w:p w14:paraId="2DFB644F" w14:textId="34398E52" w:rsidR="004D22BC" w:rsidRPr="005C54D1" w:rsidRDefault="004D22BC" w:rsidP="00360844">
      <w:pPr>
        <w:spacing w:after="120" w:line="480" w:lineRule="auto"/>
        <w:ind w:firstLine="720"/>
        <w:jc w:val="both"/>
        <w:rPr>
          <w:rFonts w:cs="Times New Roman"/>
        </w:rPr>
      </w:pPr>
      <w:r w:rsidRPr="005C54D1">
        <w:rPr>
          <w:rFonts w:cs="Times New Roman"/>
        </w:rPr>
        <w:t xml:space="preserve">Overall, </w:t>
      </w:r>
      <w:r w:rsidR="00F47D31" w:rsidRPr="005C54D1">
        <w:rPr>
          <w:rFonts w:cs="Times New Roman"/>
        </w:rPr>
        <w:t xml:space="preserve">the survey reveals that the participants’ AI competency at a relatively high level in all four aspects of cognitive, skills, ethics and attitudes. </w:t>
      </w:r>
      <w:r w:rsidR="00453F27" w:rsidRPr="005C54D1">
        <w:rPr>
          <w:rFonts w:cs="Times New Roman"/>
        </w:rPr>
        <w:t xml:space="preserve">Among the four aspects, ethics had the highest mean score of 3.88 reflecting students’ </w:t>
      </w:r>
      <w:r w:rsidR="00505EE1" w:rsidRPr="005C54D1">
        <w:rPr>
          <w:rFonts w:cs="Times New Roman"/>
        </w:rPr>
        <w:t>strong</w:t>
      </w:r>
      <w:r w:rsidR="00453F27" w:rsidRPr="005C54D1">
        <w:rPr>
          <w:rFonts w:cs="Times New Roman"/>
        </w:rPr>
        <w:t xml:space="preserve"> awareness of risks in using AI in language learning such as misinformation, technology dependence, or privacy concerns. </w:t>
      </w:r>
      <w:r w:rsidR="00C063D9" w:rsidRPr="005C54D1">
        <w:rPr>
          <w:rFonts w:cs="Times New Roman"/>
        </w:rPr>
        <w:t xml:space="preserve">Skill aspect is also highly appreciated with M = 3.83, showing that </w:t>
      </w:r>
      <w:proofErr w:type="gramStart"/>
      <w:r w:rsidR="00C063D9" w:rsidRPr="005C54D1">
        <w:rPr>
          <w:rFonts w:cs="Times New Roman"/>
        </w:rPr>
        <w:t>the majority of</w:t>
      </w:r>
      <w:proofErr w:type="gramEnd"/>
      <w:r w:rsidR="00C063D9" w:rsidRPr="005C54D1">
        <w:rPr>
          <w:rFonts w:cs="Times New Roman"/>
        </w:rPr>
        <w:t xml:space="preserve"> the students are </w:t>
      </w:r>
      <w:r w:rsidR="00C063D9" w:rsidRPr="005C54D1">
        <w:rPr>
          <w:rFonts w:cs="Times New Roman"/>
        </w:rPr>
        <w:lastRenderedPageBreak/>
        <w:t xml:space="preserve">competent in using AI in learning. Students’ attitudes towards AI in learning are also positive, reflecting their openness in exploring new AI-powered learning platforms and trust </w:t>
      </w:r>
      <w:r w:rsidR="00FE1112" w:rsidRPr="005C54D1">
        <w:rPr>
          <w:rFonts w:cs="Times New Roman"/>
        </w:rPr>
        <w:t xml:space="preserve">in AI benefits, and the enjoyment of learning English outside the classroom. </w:t>
      </w:r>
      <w:r w:rsidR="002D21B5" w:rsidRPr="005C54D1">
        <w:rPr>
          <w:rFonts w:cs="Times New Roman"/>
        </w:rPr>
        <w:t xml:space="preserve">On the other hand, </w:t>
      </w:r>
      <w:r w:rsidR="00F77615" w:rsidRPr="005C54D1">
        <w:rPr>
          <w:rFonts w:cs="Times New Roman"/>
        </w:rPr>
        <w:t xml:space="preserve">cognitive aspects had the lowest mean score of 3.77, showing that parts of the students are not yet fully aware of the mechanisms of AI </w:t>
      </w:r>
      <w:r w:rsidR="0067648E" w:rsidRPr="005C54D1">
        <w:rPr>
          <w:rFonts w:cs="Times New Roman"/>
        </w:rPr>
        <w:t>as well as its potentials.</w:t>
      </w:r>
    </w:p>
    <w:p w14:paraId="7C2430C5" w14:textId="077E73D4" w:rsidR="005024FC" w:rsidRPr="005C54D1" w:rsidRDefault="005024FC" w:rsidP="00360844">
      <w:pPr>
        <w:pStyle w:val="Heading3"/>
        <w:spacing w:after="120" w:line="480" w:lineRule="auto"/>
      </w:pPr>
      <w:r w:rsidRPr="005C54D1">
        <w:t>4.2.2. A comparison between self-reported and teste-based AI competency</w:t>
      </w:r>
    </w:p>
    <w:p w14:paraId="14061CED" w14:textId="46B72C1D" w:rsidR="00F20355" w:rsidRPr="005C54D1" w:rsidRDefault="00F20355" w:rsidP="00360844">
      <w:pPr>
        <w:spacing w:after="120" w:line="480" w:lineRule="auto"/>
        <w:rPr>
          <w:rFonts w:cs="Times New Roman"/>
        </w:rPr>
      </w:pPr>
      <w:r w:rsidRPr="00F87BB6">
        <w:rPr>
          <w:rFonts w:cs="Times New Roman"/>
          <w:i/>
          <w:iCs/>
        </w:rPr>
        <w:t>Table 4.</w:t>
      </w:r>
      <w:r w:rsidR="00BA36AA" w:rsidRPr="00F87BB6">
        <w:rPr>
          <w:rFonts w:cs="Times New Roman"/>
          <w:i/>
          <w:iCs/>
        </w:rPr>
        <w:t>2</w:t>
      </w:r>
      <w:r w:rsidRPr="00F87BB6">
        <w:rPr>
          <w:rFonts w:cs="Times New Roman"/>
          <w:i/>
          <w:iCs/>
        </w:rPr>
        <w:t>.2</w:t>
      </w:r>
      <w:r w:rsidRPr="005C54D1">
        <w:rPr>
          <w:rFonts w:cs="Times New Roman"/>
        </w:rPr>
        <w:t xml:space="preserve">. </w:t>
      </w:r>
      <w:r w:rsidR="004E4AF3" w:rsidRPr="005C54D1">
        <w:rPr>
          <w:rFonts w:cs="Times New Roman"/>
        </w:rPr>
        <w:t xml:space="preserve">A comparison between self-reported and teste-based </w:t>
      </w:r>
      <w:r w:rsidRPr="005C54D1">
        <w:rPr>
          <w:rFonts w:cs="Times New Roman"/>
        </w:rPr>
        <w:t>AI competenc</w:t>
      </w:r>
      <w:r w:rsidR="004E4AF3" w:rsidRPr="005C54D1">
        <w:rPr>
          <w:rFonts w:cs="Times New Roman"/>
        </w:rPr>
        <w:t>y</w:t>
      </w:r>
    </w:p>
    <w:tbl>
      <w:tblPr>
        <w:tblStyle w:val="PlainTable2"/>
        <w:tblW w:w="0" w:type="auto"/>
        <w:tblLook w:val="04A0" w:firstRow="1" w:lastRow="0" w:firstColumn="1" w:lastColumn="0" w:noHBand="0" w:noVBand="1"/>
      </w:tblPr>
      <w:tblGrid>
        <w:gridCol w:w="1377"/>
        <w:gridCol w:w="1272"/>
        <w:gridCol w:w="1260"/>
        <w:gridCol w:w="1336"/>
        <w:gridCol w:w="1271"/>
        <w:gridCol w:w="1278"/>
        <w:gridCol w:w="1222"/>
      </w:tblGrid>
      <w:tr w:rsidR="00BF4985" w:rsidRPr="001F0AD7" w14:paraId="02BF47B1" w14:textId="668343B0" w:rsidTr="001F0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dxa"/>
          </w:tcPr>
          <w:p w14:paraId="17779C62" w14:textId="37D205C5" w:rsidR="00BF4985" w:rsidRPr="001F0AD7" w:rsidRDefault="00BF4985" w:rsidP="00D50F6F">
            <w:pPr>
              <w:spacing w:after="120"/>
              <w:rPr>
                <w:rFonts w:cs="Times New Roman"/>
                <w:b w:val="0"/>
                <w:bCs w:val="0"/>
                <w:sz w:val="20"/>
                <w:szCs w:val="20"/>
              </w:rPr>
            </w:pPr>
            <w:r w:rsidRPr="001F0AD7">
              <w:rPr>
                <w:rFonts w:cs="Times New Roman"/>
                <w:sz w:val="20"/>
                <w:szCs w:val="20"/>
              </w:rPr>
              <w:t>Level</w:t>
            </w:r>
          </w:p>
        </w:tc>
        <w:tc>
          <w:tcPr>
            <w:tcW w:w="1272" w:type="dxa"/>
          </w:tcPr>
          <w:p w14:paraId="62B71239" w14:textId="408E5E5D" w:rsidR="00BF4985" w:rsidRPr="001F0AD7" w:rsidRDefault="00BF4985" w:rsidP="00D50F6F">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1F0AD7">
              <w:rPr>
                <w:rFonts w:cs="Times New Roman"/>
                <w:sz w:val="20"/>
                <w:szCs w:val="20"/>
              </w:rPr>
              <w:t>Level 1 Minimal</w:t>
            </w:r>
          </w:p>
        </w:tc>
        <w:tc>
          <w:tcPr>
            <w:tcW w:w="1260" w:type="dxa"/>
          </w:tcPr>
          <w:p w14:paraId="2442FE82" w14:textId="3D9B0126" w:rsidR="00BF4985" w:rsidRPr="001F0AD7" w:rsidRDefault="00BF4985" w:rsidP="00D50F6F">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1F0AD7">
              <w:rPr>
                <w:rFonts w:cs="Times New Roman"/>
                <w:sz w:val="20"/>
                <w:szCs w:val="20"/>
              </w:rPr>
              <w:t>Level 2 Basic</w:t>
            </w:r>
          </w:p>
        </w:tc>
        <w:tc>
          <w:tcPr>
            <w:tcW w:w="1336" w:type="dxa"/>
          </w:tcPr>
          <w:p w14:paraId="392A86FC" w14:textId="7A74B1DB" w:rsidR="00BF4985" w:rsidRPr="001F0AD7" w:rsidRDefault="00BF4985" w:rsidP="00D50F6F">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1F0AD7">
              <w:rPr>
                <w:rFonts w:cs="Times New Roman"/>
                <w:sz w:val="20"/>
                <w:szCs w:val="20"/>
              </w:rPr>
              <w:t>Level 3 Developing</w:t>
            </w:r>
          </w:p>
        </w:tc>
        <w:tc>
          <w:tcPr>
            <w:tcW w:w="1271" w:type="dxa"/>
          </w:tcPr>
          <w:p w14:paraId="2F894F82" w14:textId="1D000CFE" w:rsidR="00BF4985" w:rsidRPr="001F0AD7" w:rsidRDefault="00BF4985" w:rsidP="00D50F6F">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1F0AD7">
              <w:rPr>
                <w:rFonts w:cs="Times New Roman"/>
                <w:sz w:val="20"/>
                <w:szCs w:val="20"/>
              </w:rPr>
              <w:t>Level 4 Proficient</w:t>
            </w:r>
          </w:p>
        </w:tc>
        <w:tc>
          <w:tcPr>
            <w:tcW w:w="1278" w:type="dxa"/>
          </w:tcPr>
          <w:p w14:paraId="41BBFF86" w14:textId="0F6E3F68" w:rsidR="00BF4985" w:rsidRPr="001F0AD7" w:rsidRDefault="00BF4985" w:rsidP="00D50F6F">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1F0AD7">
              <w:rPr>
                <w:rFonts w:cs="Times New Roman"/>
                <w:sz w:val="20"/>
                <w:szCs w:val="20"/>
              </w:rPr>
              <w:t>Level 5 Advanced</w:t>
            </w:r>
          </w:p>
        </w:tc>
        <w:tc>
          <w:tcPr>
            <w:tcW w:w="1222" w:type="dxa"/>
          </w:tcPr>
          <w:p w14:paraId="54C8AEBF" w14:textId="441CE6E5" w:rsidR="00BF4985" w:rsidRPr="001F0AD7" w:rsidRDefault="00BF4985" w:rsidP="00D50F6F">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1F0AD7">
              <w:rPr>
                <w:rFonts w:cs="Times New Roman"/>
                <w:sz w:val="20"/>
                <w:szCs w:val="20"/>
              </w:rPr>
              <w:t>Mean</w:t>
            </w:r>
          </w:p>
        </w:tc>
      </w:tr>
      <w:tr w:rsidR="00BF4985" w:rsidRPr="001F0AD7" w14:paraId="43A5EC8C" w14:textId="31E4C03C" w:rsidTr="001F0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dxa"/>
          </w:tcPr>
          <w:p w14:paraId="1C0ED590" w14:textId="4BDE9BA1" w:rsidR="00BF4985" w:rsidRPr="001F0AD7" w:rsidRDefault="00BF4985" w:rsidP="00D50F6F">
            <w:pPr>
              <w:spacing w:after="120"/>
              <w:rPr>
                <w:rFonts w:cs="Times New Roman"/>
                <w:b w:val="0"/>
                <w:bCs w:val="0"/>
                <w:sz w:val="20"/>
                <w:szCs w:val="20"/>
              </w:rPr>
            </w:pPr>
            <w:r w:rsidRPr="001F0AD7">
              <w:rPr>
                <w:rFonts w:cs="Times New Roman"/>
                <w:sz w:val="20"/>
                <w:szCs w:val="20"/>
              </w:rPr>
              <w:t>Students’ self-reported AI competency</w:t>
            </w:r>
          </w:p>
        </w:tc>
        <w:tc>
          <w:tcPr>
            <w:tcW w:w="1272" w:type="dxa"/>
          </w:tcPr>
          <w:p w14:paraId="0023A6C5" w14:textId="4B7FE2AD" w:rsidR="00BF4985" w:rsidRPr="001F0AD7" w:rsidRDefault="00BF4985"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F0AD7">
              <w:rPr>
                <w:rFonts w:cs="Times New Roman"/>
                <w:sz w:val="20"/>
                <w:szCs w:val="20"/>
              </w:rPr>
              <w:t>0%</w:t>
            </w:r>
          </w:p>
        </w:tc>
        <w:tc>
          <w:tcPr>
            <w:tcW w:w="1260" w:type="dxa"/>
          </w:tcPr>
          <w:p w14:paraId="72C1828B" w14:textId="184980CF" w:rsidR="00BF4985" w:rsidRPr="001F0AD7" w:rsidRDefault="00BF4985"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F0AD7">
              <w:rPr>
                <w:rFonts w:cs="Times New Roman"/>
                <w:sz w:val="20"/>
                <w:szCs w:val="20"/>
              </w:rPr>
              <w:t>3.1%</w:t>
            </w:r>
          </w:p>
        </w:tc>
        <w:tc>
          <w:tcPr>
            <w:tcW w:w="1336" w:type="dxa"/>
          </w:tcPr>
          <w:p w14:paraId="04BA0A6F" w14:textId="1B228BAD" w:rsidR="00BF4985" w:rsidRPr="001F0AD7" w:rsidRDefault="00BF4985"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F0AD7">
              <w:rPr>
                <w:rFonts w:cs="Times New Roman"/>
                <w:sz w:val="20"/>
                <w:szCs w:val="20"/>
              </w:rPr>
              <w:t>18.8%</w:t>
            </w:r>
          </w:p>
        </w:tc>
        <w:tc>
          <w:tcPr>
            <w:tcW w:w="1271" w:type="dxa"/>
          </w:tcPr>
          <w:p w14:paraId="702EF074" w14:textId="2DA584F8" w:rsidR="00BF4985" w:rsidRPr="001F0AD7" w:rsidRDefault="00BF4985"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F0AD7">
              <w:rPr>
                <w:rFonts w:cs="Times New Roman"/>
                <w:sz w:val="20"/>
                <w:szCs w:val="20"/>
              </w:rPr>
              <w:t>50%</w:t>
            </w:r>
          </w:p>
        </w:tc>
        <w:tc>
          <w:tcPr>
            <w:tcW w:w="1278" w:type="dxa"/>
          </w:tcPr>
          <w:p w14:paraId="53CB91D1" w14:textId="51144A07" w:rsidR="00BF4985" w:rsidRPr="001F0AD7" w:rsidRDefault="00BF4985"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F0AD7">
              <w:rPr>
                <w:rFonts w:cs="Times New Roman"/>
                <w:sz w:val="20"/>
                <w:szCs w:val="20"/>
              </w:rPr>
              <w:t>28.1%</w:t>
            </w:r>
          </w:p>
        </w:tc>
        <w:tc>
          <w:tcPr>
            <w:tcW w:w="1222" w:type="dxa"/>
          </w:tcPr>
          <w:p w14:paraId="2FAF9863" w14:textId="6A7D2DD3" w:rsidR="00BF4985" w:rsidRPr="001F0AD7" w:rsidRDefault="00BF4985"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F0AD7">
              <w:rPr>
                <w:rFonts w:cs="Times New Roman"/>
                <w:sz w:val="20"/>
                <w:szCs w:val="20"/>
              </w:rPr>
              <w:t>3.83</w:t>
            </w:r>
          </w:p>
        </w:tc>
      </w:tr>
      <w:tr w:rsidR="00BF4985" w:rsidRPr="001F0AD7" w14:paraId="1D475664" w14:textId="7E75D897" w:rsidTr="001F0AD7">
        <w:tc>
          <w:tcPr>
            <w:cnfStyle w:val="001000000000" w:firstRow="0" w:lastRow="0" w:firstColumn="1" w:lastColumn="0" w:oddVBand="0" w:evenVBand="0" w:oddHBand="0" w:evenHBand="0" w:firstRowFirstColumn="0" w:firstRowLastColumn="0" w:lastRowFirstColumn="0" w:lastRowLastColumn="0"/>
            <w:tcW w:w="1377" w:type="dxa"/>
          </w:tcPr>
          <w:p w14:paraId="7F2DF4D0" w14:textId="0A5E46FD" w:rsidR="00BF4985" w:rsidRPr="001F0AD7" w:rsidRDefault="00BF4985" w:rsidP="00D50F6F">
            <w:pPr>
              <w:spacing w:after="120"/>
              <w:rPr>
                <w:rFonts w:cs="Times New Roman"/>
                <w:b w:val="0"/>
                <w:bCs w:val="0"/>
                <w:sz w:val="20"/>
                <w:szCs w:val="20"/>
              </w:rPr>
            </w:pPr>
            <w:r w:rsidRPr="001F0AD7">
              <w:rPr>
                <w:rFonts w:cs="Times New Roman"/>
                <w:sz w:val="20"/>
                <w:szCs w:val="20"/>
              </w:rPr>
              <w:t>Test</w:t>
            </w:r>
            <w:r w:rsidR="00B1709B" w:rsidRPr="001F0AD7">
              <w:rPr>
                <w:rFonts w:cs="Times New Roman"/>
                <w:sz w:val="20"/>
                <w:szCs w:val="20"/>
              </w:rPr>
              <w:t>-based</w:t>
            </w:r>
            <w:r w:rsidRPr="001F0AD7">
              <w:rPr>
                <w:rFonts w:cs="Times New Roman"/>
                <w:sz w:val="20"/>
                <w:szCs w:val="20"/>
              </w:rPr>
              <w:t xml:space="preserve"> AI competency</w:t>
            </w:r>
          </w:p>
        </w:tc>
        <w:tc>
          <w:tcPr>
            <w:tcW w:w="1272" w:type="dxa"/>
          </w:tcPr>
          <w:p w14:paraId="2115D384" w14:textId="6B473946" w:rsidR="00BF4985" w:rsidRPr="001F0AD7" w:rsidRDefault="00BF4985"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F0AD7">
              <w:rPr>
                <w:rFonts w:cs="Times New Roman"/>
                <w:sz w:val="20"/>
                <w:szCs w:val="20"/>
              </w:rPr>
              <w:t>3.1%</w:t>
            </w:r>
          </w:p>
        </w:tc>
        <w:tc>
          <w:tcPr>
            <w:tcW w:w="1260" w:type="dxa"/>
          </w:tcPr>
          <w:p w14:paraId="5D603469" w14:textId="266D1C88" w:rsidR="00BF4985" w:rsidRPr="001F0AD7" w:rsidRDefault="00BF4985"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F0AD7">
              <w:rPr>
                <w:rFonts w:cs="Times New Roman"/>
                <w:sz w:val="20"/>
                <w:szCs w:val="20"/>
              </w:rPr>
              <w:t>17.2%</w:t>
            </w:r>
          </w:p>
        </w:tc>
        <w:tc>
          <w:tcPr>
            <w:tcW w:w="1336" w:type="dxa"/>
          </w:tcPr>
          <w:p w14:paraId="4EC78898" w14:textId="42EC48AD" w:rsidR="00BF4985" w:rsidRPr="001F0AD7" w:rsidRDefault="00BF4985"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F0AD7">
              <w:rPr>
                <w:rFonts w:cs="Times New Roman"/>
                <w:sz w:val="20"/>
                <w:szCs w:val="20"/>
              </w:rPr>
              <w:t>26.6%</w:t>
            </w:r>
          </w:p>
        </w:tc>
        <w:tc>
          <w:tcPr>
            <w:tcW w:w="1271" w:type="dxa"/>
          </w:tcPr>
          <w:p w14:paraId="57D01100" w14:textId="7DACE252" w:rsidR="00BF4985" w:rsidRPr="001F0AD7" w:rsidRDefault="00BF4985"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F0AD7">
              <w:rPr>
                <w:rFonts w:cs="Times New Roman"/>
                <w:sz w:val="20"/>
                <w:szCs w:val="20"/>
              </w:rPr>
              <w:t>32.8%</w:t>
            </w:r>
          </w:p>
        </w:tc>
        <w:tc>
          <w:tcPr>
            <w:tcW w:w="1278" w:type="dxa"/>
          </w:tcPr>
          <w:p w14:paraId="64290869" w14:textId="6C735CF2" w:rsidR="00BF4985" w:rsidRPr="001F0AD7" w:rsidRDefault="00BF4985"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F0AD7">
              <w:rPr>
                <w:rFonts w:cs="Times New Roman"/>
                <w:sz w:val="20"/>
                <w:szCs w:val="20"/>
              </w:rPr>
              <w:t>20.3%</w:t>
            </w:r>
          </w:p>
        </w:tc>
        <w:tc>
          <w:tcPr>
            <w:tcW w:w="1222" w:type="dxa"/>
          </w:tcPr>
          <w:p w14:paraId="0A0315C4" w14:textId="28A8A844" w:rsidR="00BF4985" w:rsidRPr="001F0AD7" w:rsidRDefault="00BF4985"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F0AD7">
              <w:rPr>
                <w:rFonts w:cs="Times New Roman"/>
                <w:sz w:val="20"/>
                <w:szCs w:val="20"/>
              </w:rPr>
              <w:t>3.50</w:t>
            </w:r>
          </w:p>
        </w:tc>
      </w:tr>
    </w:tbl>
    <w:p w14:paraId="4EF348A6" w14:textId="77777777" w:rsidR="00664502" w:rsidRPr="005C54D1" w:rsidRDefault="00664502" w:rsidP="00D50F6F">
      <w:pPr>
        <w:spacing w:after="120"/>
        <w:rPr>
          <w:rFonts w:cs="Times New Roman"/>
        </w:rPr>
      </w:pPr>
    </w:p>
    <w:p w14:paraId="13FF9A39" w14:textId="0913242C" w:rsidR="004E38F8" w:rsidRPr="005C54D1" w:rsidRDefault="004E38F8" w:rsidP="00360844">
      <w:pPr>
        <w:spacing w:after="120" w:line="480" w:lineRule="auto"/>
        <w:ind w:firstLine="720"/>
        <w:jc w:val="both"/>
        <w:rPr>
          <w:rFonts w:cs="Times New Roman"/>
        </w:rPr>
      </w:pPr>
      <w:r w:rsidRPr="005C54D1">
        <w:rPr>
          <w:rFonts w:cs="Times New Roman"/>
        </w:rPr>
        <w:t>Table 4.</w:t>
      </w:r>
      <w:r w:rsidR="00BA36AA" w:rsidRPr="005C54D1">
        <w:rPr>
          <w:rFonts w:cs="Times New Roman"/>
        </w:rPr>
        <w:t>2</w:t>
      </w:r>
      <w:r w:rsidRPr="005C54D1">
        <w:rPr>
          <w:rFonts w:cs="Times New Roman"/>
        </w:rPr>
        <w:t xml:space="preserve">.2 presents the differences between AI competency levels reported by the students and tested through multiple choice questions. In general, there is a considerable difference between these two results, reflecting through self-reported mean score of 3.83, higher than the mean score of </w:t>
      </w:r>
      <w:r w:rsidR="00ED5C01" w:rsidRPr="005C54D1">
        <w:rPr>
          <w:rFonts w:cs="Times New Roman"/>
        </w:rPr>
        <w:t>tests</w:t>
      </w:r>
      <w:r w:rsidRPr="005C54D1">
        <w:rPr>
          <w:rFonts w:cs="Times New Roman"/>
        </w:rPr>
        <w:t xml:space="preserve"> (M = 3.50), showing </w:t>
      </w:r>
      <w:r w:rsidR="00505EE1" w:rsidRPr="005C54D1">
        <w:rPr>
          <w:rFonts w:cs="Times New Roman"/>
        </w:rPr>
        <w:t xml:space="preserve">a clear tendency among </w:t>
      </w:r>
      <w:r w:rsidRPr="005C54D1">
        <w:rPr>
          <w:rFonts w:cs="Times New Roman"/>
        </w:rPr>
        <w:t xml:space="preserve">students </w:t>
      </w:r>
      <w:r w:rsidR="00505EE1" w:rsidRPr="005C54D1">
        <w:rPr>
          <w:rFonts w:cs="Times New Roman"/>
        </w:rPr>
        <w:t>to overestimate</w:t>
      </w:r>
      <w:r w:rsidRPr="005C54D1">
        <w:rPr>
          <w:rFonts w:cs="Times New Roman"/>
        </w:rPr>
        <w:t xml:space="preserve"> their AI competency.</w:t>
      </w:r>
      <w:r w:rsidR="00A2718C" w:rsidRPr="005C54D1">
        <w:rPr>
          <w:rFonts w:cs="Times New Roman"/>
        </w:rPr>
        <w:t xml:space="preserve"> </w:t>
      </w:r>
      <w:r w:rsidR="00ED5C01" w:rsidRPr="005C54D1">
        <w:rPr>
          <w:rFonts w:cs="Times New Roman"/>
        </w:rPr>
        <w:t xml:space="preserve">Specifically, 50% of the students self-evaluated themselves as proficient and 28.1% as advanced levels, meaning that almost 80% of the students reported that they got a high level of understanding and using AI-powered tools. </w:t>
      </w:r>
      <w:r w:rsidR="00BB5517" w:rsidRPr="005C54D1">
        <w:rPr>
          <w:rFonts w:cs="Times New Roman"/>
        </w:rPr>
        <w:t>However, according to test-based results, only 32.8% of the students were at proficient level of AI competency</w:t>
      </w:r>
      <w:r w:rsidR="001B1327" w:rsidRPr="005C54D1">
        <w:rPr>
          <w:rFonts w:cs="Times New Roman"/>
        </w:rPr>
        <w:t xml:space="preserve"> and </w:t>
      </w:r>
      <w:r w:rsidR="00BB5517" w:rsidRPr="005C54D1">
        <w:rPr>
          <w:rFonts w:cs="Times New Roman"/>
        </w:rPr>
        <w:t>20.3% of them were at advanced level of AI competency</w:t>
      </w:r>
      <w:r w:rsidR="001B1327" w:rsidRPr="005C54D1">
        <w:rPr>
          <w:rFonts w:cs="Times New Roman"/>
        </w:rPr>
        <w:t xml:space="preserve"> whereas a considerable percentage were at lower ranks of developing (26.6%) and basic levels (17.2%)</w:t>
      </w:r>
      <w:r w:rsidR="00E136C3" w:rsidRPr="005C54D1">
        <w:rPr>
          <w:rFonts w:cs="Times New Roman"/>
        </w:rPr>
        <w:t>.</w:t>
      </w:r>
    </w:p>
    <w:p w14:paraId="14C200CB" w14:textId="23406701" w:rsidR="00716504" w:rsidRPr="005C54D1" w:rsidRDefault="00716504" w:rsidP="00360844">
      <w:pPr>
        <w:spacing w:after="120" w:line="480" w:lineRule="auto"/>
        <w:ind w:firstLine="720"/>
        <w:jc w:val="both"/>
        <w:rPr>
          <w:rFonts w:cs="Times New Roman"/>
        </w:rPr>
      </w:pPr>
      <w:r w:rsidRPr="005C54D1">
        <w:rPr>
          <w:rFonts w:cs="Times New Roman"/>
        </w:rPr>
        <w:t xml:space="preserve">The gap between self-reported level of AI competency and the reality shows that the students either lack a full understanding of requirements related to AI or they tend to </w:t>
      </w:r>
      <w:r w:rsidRPr="005C54D1">
        <w:rPr>
          <w:rFonts w:cs="Times New Roman"/>
        </w:rPr>
        <w:lastRenderedPageBreak/>
        <w:t>overestimate their personal capacity, especially when AI tools are used frequently without going hand in hand with basic knowledge and critical thinking skills</w:t>
      </w:r>
      <w:r w:rsidR="00AC2AFB" w:rsidRPr="005C54D1">
        <w:rPr>
          <w:rFonts w:cs="Times New Roman"/>
        </w:rPr>
        <w:t xml:space="preserve"> or a false assumption that frequent tool use automatically equates to mastery.</w:t>
      </w:r>
      <w:r w:rsidR="00BF602B" w:rsidRPr="005C54D1">
        <w:rPr>
          <w:rFonts w:cs="Times New Roman"/>
        </w:rPr>
        <w:t xml:space="preserve"> </w:t>
      </w:r>
    </w:p>
    <w:p w14:paraId="47EE88F8" w14:textId="7C975C13" w:rsidR="00775BF2" w:rsidRPr="005C54D1" w:rsidRDefault="00775BF2" w:rsidP="00360844">
      <w:pPr>
        <w:spacing w:after="120" w:line="480" w:lineRule="auto"/>
        <w:rPr>
          <w:rFonts w:cs="Times New Roman"/>
        </w:rPr>
      </w:pPr>
      <w:r w:rsidRPr="00145BAD">
        <w:rPr>
          <w:rFonts w:cs="Times New Roman"/>
          <w:i/>
          <w:iCs/>
        </w:rPr>
        <w:t>Table 4.</w:t>
      </w:r>
      <w:r w:rsidR="00BA36AA" w:rsidRPr="00145BAD">
        <w:rPr>
          <w:rFonts w:cs="Times New Roman"/>
          <w:i/>
          <w:iCs/>
        </w:rPr>
        <w:t>2</w:t>
      </w:r>
      <w:r w:rsidRPr="00145BAD">
        <w:rPr>
          <w:rFonts w:cs="Times New Roman"/>
          <w:i/>
          <w:iCs/>
        </w:rPr>
        <w:t>.3</w:t>
      </w:r>
      <w:r w:rsidRPr="005C54D1">
        <w:rPr>
          <w:rFonts w:cs="Times New Roman"/>
        </w:rPr>
        <w:t>. Paired sample T-Test results</w:t>
      </w:r>
    </w:p>
    <w:tbl>
      <w:tblPr>
        <w:tblStyle w:val="PlainTable2"/>
        <w:tblW w:w="0" w:type="auto"/>
        <w:tblLook w:val="04A0" w:firstRow="1" w:lastRow="0" w:firstColumn="1" w:lastColumn="0" w:noHBand="0" w:noVBand="1"/>
      </w:tblPr>
      <w:tblGrid>
        <w:gridCol w:w="1850"/>
        <w:gridCol w:w="881"/>
        <w:gridCol w:w="800"/>
        <w:gridCol w:w="1517"/>
        <w:gridCol w:w="1491"/>
        <w:gridCol w:w="1123"/>
        <w:gridCol w:w="1354"/>
      </w:tblGrid>
      <w:tr w:rsidR="008E6B3E" w:rsidRPr="000D0BB0" w14:paraId="7B31175E" w14:textId="77777777" w:rsidTr="00B70E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0" w:type="dxa"/>
          </w:tcPr>
          <w:p w14:paraId="2DB9D40E" w14:textId="46356652" w:rsidR="008E6B3E" w:rsidRPr="000D0BB0" w:rsidRDefault="008E6B3E" w:rsidP="00D50F6F">
            <w:pPr>
              <w:spacing w:after="120"/>
              <w:rPr>
                <w:rFonts w:cs="Times New Roman"/>
                <w:b w:val="0"/>
                <w:bCs w:val="0"/>
                <w:sz w:val="20"/>
                <w:szCs w:val="20"/>
              </w:rPr>
            </w:pPr>
            <w:r w:rsidRPr="000D0BB0">
              <w:rPr>
                <w:rFonts w:cs="Times New Roman"/>
                <w:sz w:val="20"/>
                <w:szCs w:val="20"/>
              </w:rPr>
              <w:t>Pair</w:t>
            </w:r>
          </w:p>
        </w:tc>
        <w:tc>
          <w:tcPr>
            <w:tcW w:w="881" w:type="dxa"/>
          </w:tcPr>
          <w:p w14:paraId="4D08DFB2" w14:textId="232B01C3" w:rsidR="008E6B3E" w:rsidRPr="000D0BB0" w:rsidRDefault="008E6B3E" w:rsidP="00D50F6F">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0D0BB0">
              <w:rPr>
                <w:rFonts w:cs="Times New Roman"/>
                <w:sz w:val="20"/>
                <w:szCs w:val="20"/>
              </w:rPr>
              <w:t>Mean</w:t>
            </w:r>
          </w:p>
        </w:tc>
        <w:tc>
          <w:tcPr>
            <w:tcW w:w="800" w:type="dxa"/>
          </w:tcPr>
          <w:p w14:paraId="687A9BDC" w14:textId="6B0A07C4" w:rsidR="008E6B3E" w:rsidRPr="000D0BB0" w:rsidRDefault="008E6B3E" w:rsidP="00D50F6F">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0D0BB0">
              <w:rPr>
                <w:rFonts w:cs="Times New Roman"/>
                <w:sz w:val="20"/>
                <w:szCs w:val="20"/>
              </w:rPr>
              <w:t>N</w:t>
            </w:r>
          </w:p>
        </w:tc>
        <w:tc>
          <w:tcPr>
            <w:tcW w:w="1517" w:type="dxa"/>
          </w:tcPr>
          <w:p w14:paraId="499E1396" w14:textId="3C4FCC2B" w:rsidR="008E6B3E" w:rsidRPr="000D0BB0" w:rsidRDefault="008E6B3E" w:rsidP="00D50F6F">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0D0BB0">
              <w:rPr>
                <w:rFonts w:cs="Times New Roman"/>
                <w:sz w:val="20"/>
                <w:szCs w:val="20"/>
              </w:rPr>
              <w:t>Mean difference</w:t>
            </w:r>
          </w:p>
        </w:tc>
        <w:tc>
          <w:tcPr>
            <w:tcW w:w="1491" w:type="dxa"/>
          </w:tcPr>
          <w:p w14:paraId="3E58D56D" w14:textId="1C92C67B" w:rsidR="008E6B3E" w:rsidRPr="000D0BB0" w:rsidRDefault="008E6B3E" w:rsidP="00D50F6F">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0D0BB0">
              <w:rPr>
                <w:rFonts w:cs="Times New Roman"/>
                <w:sz w:val="20"/>
                <w:szCs w:val="20"/>
              </w:rPr>
              <w:t>95% Confidence Interval of the Difference</w:t>
            </w:r>
          </w:p>
        </w:tc>
        <w:tc>
          <w:tcPr>
            <w:tcW w:w="1123" w:type="dxa"/>
          </w:tcPr>
          <w:p w14:paraId="06986567" w14:textId="32EE4B9E" w:rsidR="008E6B3E" w:rsidRPr="000D0BB0" w:rsidRDefault="008E6B3E" w:rsidP="00D50F6F">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0D0BB0">
              <w:rPr>
                <w:rFonts w:cs="Times New Roman"/>
                <w:sz w:val="20"/>
                <w:szCs w:val="20"/>
              </w:rPr>
              <w:t>df</w:t>
            </w:r>
          </w:p>
        </w:tc>
        <w:tc>
          <w:tcPr>
            <w:tcW w:w="1354" w:type="dxa"/>
          </w:tcPr>
          <w:p w14:paraId="42BA2BDA" w14:textId="6C3D4BF8" w:rsidR="008E6B3E" w:rsidRPr="000D0BB0" w:rsidRDefault="008E6B3E" w:rsidP="00D50F6F">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0D0BB0">
              <w:rPr>
                <w:rFonts w:cs="Times New Roman"/>
                <w:sz w:val="20"/>
                <w:szCs w:val="20"/>
              </w:rPr>
              <w:t>Sig. (2-tailed)</w:t>
            </w:r>
          </w:p>
        </w:tc>
      </w:tr>
      <w:tr w:rsidR="008E6B3E" w:rsidRPr="000D0BB0" w14:paraId="7F391259" w14:textId="77777777" w:rsidTr="00B70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0" w:type="dxa"/>
          </w:tcPr>
          <w:p w14:paraId="255A74CD" w14:textId="6A9E1C69" w:rsidR="008E6B3E" w:rsidRPr="000D0BB0" w:rsidRDefault="008E6B3E" w:rsidP="00D50F6F">
            <w:pPr>
              <w:spacing w:after="120"/>
              <w:rPr>
                <w:rFonts w:cs="Times New Roman"/>
                <w:sz w:val="20"/>
                <w:szCs w:val="20"/>
              </w:rPr>
            </w:pPr>
            <w:r w:rsidRPr="000D0BB0">
              <w:rPr>
                <w:rFonts w:cs="Times New Roman"/>
                <w:sz w:val="20"/>
                <w:szCs w:val="20"/>
              </w:rPr>
              <w:t>Self-reported AI competency level</w:t>
            </w:r>
          </w:p>
        </w:tc>
        <w:tc>
          <w:tcPr>
            <w:tcW w:w="881" w:type="dxa"/>
          </w:tcPr>
          <w:p w14:paraId="1A3F957F" w14:textId="137F415A" w:rsidR="008E6B3E" w:rsidRPr="000D0BB0" w:rsidRDefault="008E6B3E"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D0BB0">
              <w:rPr>
                <w:rFonts w:cs="Times New Roman"/>
                <w:sz w:val="20"/>
                <w:szCs w:val="20"/>
              </w:rPr>
              <w:t>3.83</w:t>
            </w:r>
          </w:p>
        </w:tc>
        <w:tc>
          <w:tcPr>
            <w:tcW w:w="800" w:type="dxa"/>
            <w:vMerge w:val="restart"/>
          </w:tcPr>
          <w:p w14:paraId="1456E562" w14:textId="570F70E7" w:rsidR="008E6B3E" w:rsidRPr="000D0BB0" w:rsidRDefault="008E6B3E"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D0BB0">
              <w:rPr>
                <w:rFonts w:cs="Times New Roman"/>
                <w:sz w:val="20"/>
                <w:szCs w:val="20"/>
              </w:rPr>
              <w:t>128</w:t>
            </w:r>
          </w:p>
        </w:tc>
        <w:tc>
          <w:tcPr>
            <w:tcW w:w="1517" w:type="dxa"/>
            <w:vMerge w:val="restart"/>
          </w:tcPr>
          <w:p w14:paraId="640977DC" w14:textId="0266781C" w:rsidR="008E6B3E" w:rsidRPr="000D0BB0" w:rsidRDefault="008E6B3E"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D0BB0">
              <w:rPr>
                <w:rFonts w:cs="Times New Roman"/>
                <w:sz w:val="20"/>
                <w:szCs w:val="20"/>
              </w:rPr>
              <w:t>0.33</w:t>
            </w:r>
          </w:p>
        </w:tc>
        <w:tc>
          <w:tcPr>
            <w:tcW w:w="1491" w:type="dxa"/>
            <w:vMerge w:val="restart"/>
          </w:tcPr>
          <w:p w14:paraId="3FBD12D3" w14:textId="6537B4BA" w:rsidR="008E6B3E" w:rsidRPr="000D0BB0" w:rsidRDefault="008E6B3E"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D0BB0">
              <w:rPr>
                <w:rFonts w:cs="Times New Roman"/>
                <w:sz w:val="20"/>
                <w:szCs w:val="20"/>
              </w:rPr>
              <w:t>0.16162</w:t>
            </w:r>
          </w:p>
        </w:tc>
        <w:tc>
          <w:tcPr>
            <w:tcW w:w="1123" w:type="dxa"/>
            <w:vMerge w:val="restart"/>
          </w:tcPr>
          <w:p w14:paraId="2EA5B31A" w14:textId="076D56EF" w:rsidR="008E6B3E" w:rsidRPr="000D0BB0" w:rsidRDefault="008E6B3E"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D0BB0">
              <w:rPr>
                <w:rFonts w:cs="Times New Roman"/>
                <w:sz w:val="20"/>
                <w:szCs w:val="20"/>
              </w:rPr>
              <w:t>127</w:t>
            </w:r>
          </w:p>
        </w:tc>
        <w:tc>
          <w:tcPr>
            <w:tcW w:w="1354" w:type="dxa"/>
            <w:vMerge w:val="restart"/>
          </w:tcPr>
          <w:p w14:paraId="64AA9593" w14:textId="1F76E115" w:rsidR="008E6B3E" w:rsidRPr="000D0BB0" w:rsidRDefault="008E6B3E" w:rsidP="00D50F6F">
            <w:pPr>
              <w:spacing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D0BB0">
              <w:rPr>
                <w:rFonts w:cs="Times New Roman"/>
                <w:sz w:val="20"/>
                <w:szCs w:val="20"/>
              </w:rPr>
              <w:t>.000</w:t>
            </w:r>
          </w:p>
        </w:tc>
      </w:tr>
      <w:tr w:rsidR="008E6B3E" w:rsidRPr="000D0BB0" w14:paraId="2B729601" w14:textId="77777777" w:rsidTr="00B70E4F">
        <w:tc>
          <w:tcPr>
            <w:cnfStyle w:val="001000000000" w:firstRow="0" w:lastRow="0" w:firstColumn="1" w:lastColumn="0" w:oddVBand="0" w:evenVBand="0" w:oddHBand="0" w:evenHBand="0" w:firstRowFirstColumn="0" w:firstRowLastColumn="0" w:lastRowFirstColumn="0" w:lastRowLastColumn="0"/>
            <w:tcW w:w="1850" w:type="dxa"/>
          </w:tcPr>
          <w:p w14:paraId="44DD21E2" w14:textId="2B6CCA74" w:rsidR="008E6B3E" w:rsidRPr="000D0BB0" w:rsidRDefault="008E6B3E" w:rsidP="00D50F6F">
            <w:pPr>
              <w:spacing w:after="120"/>
              <w:rPr>
                <w:rFonts w:cs="Times New Roman"/>
                <w:sz w:val="20"/>
                <w:szCs w:val="20"/>
              </w:rPr>
            </w:pPr>
            <w:r w:rsidRPr="000D0BB0">
              <w:rPr>
                <w:rFonts w:cs="Times New Roman"/>
                <w:sz w:val="20"/>
                <w:szCs w:val="20"/>
              </w:rPr>
              <w:t>Test-based AI competency level</w:t>
            </w:r>
          </w:p>
        </w:tc>
        <w:tc>
          <w:tcPr>
            <w:tcW w:w="881" w:type="dxa"/>
          </w:tcPr>
          <w:p w14:paraId="7269ACB2" w14:textId="58A91EA8" w:rsidR="008E6B3E" w:rsidRPr="000D0BB0" w:rsidRDefault="008E6B3E" w:rsidP="00D50F6F">
            <w:pPr>
              <w:spacing w:after="12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D0BB0">
              <w:rPr>
                <w:rFonts w:cs="Times New Roman"/>
                <w:sz w:val="20"/>
                <w:szCs w:val="20"/>
              </w:rPr>
              <w:t>3.50</w:t>
            </w:r>
          </w:p>
        </w:tc>
        <w:tc>
          <w:tcPr>
            <w:tcW w:w="800" w:type="dxa"/>
            <w:vMerge/>
          </w:tcPr>
          <w:p w14:paraId="5B132172" w14:textId="5FD574B3" w:rsidR="008E6B3E" w:rsidRPr="000D0BB0" w:rsidRDefault="008E6B3E"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517" w:type="dxa"/>
            <w:vMerge/>
          </w:tcPr>
          <w:p w14:paraId="1A9F952F" w14:textId="77777777" w:rsidR="008E6B3E" w:rsidRPr="000D0BB0" w:rsidRDefault="008E6B3E"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491" w:type="dxa"/>
            <w:vMerge/>
          </w:tcPr>
          <w:p w14:paraId="209892B2" w14:textId="77777777" w:rsidR="008E6B3E" w:rsidRPr="000D0BB0" w:rsidRDefault="008E6B3E"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123" w:type="dxa"/>
            <w:vMerge/>
          </w:tcPr>
          <w:p w14:paraId="6F406AC2" w14:textId="77777777" w:rsidR="008E6B3E" w:rsidRPr="000D0BB0" w:rsidRDefault="008E6B3E"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354" w:type="dxa"/>
            <w:vMerge/>
          </w:tcPr>
          <w:p w14:paraId="07F70B21" w14:textId="25D4C96F" w:rsidR="008E6B3E" w:rsidRPr="000D0BB0" w:rsidRDefault="008E6B3E" w:rsidP="00D50F6F">
            <w:pPr>
              <w:spacing w:after="12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bl>
    <w:p w14:paraId="09F744A6" w14:textId="77777777" w:rsidR="00775BF2" w:rsidRPr="005C54D1" w:rsidRDefault="00775BF2" w:rsidP="00D50F6F">
      <w:pPr>
        <w:spacing w:after="120"/>
        <w:rPr>
          <w:rFonts w:cs="Times New Roman"/>
        </w:rPr>
      </w:pPr>
    </w:p>
    <w:p w14:paraId="5F6CEB88" w14:textId="7F983C0E" w:rsidR="00DC11AC" w:rsidRPr="005C54D1" w:rsidRDefault="00DC11AC" w:rsidP="00360844">
      <w:pPr>
        <w:spacing w:after="120" w:line="480" w:lineRule="auto"/>
        <w:ind w:firstLine="720"/>
        <w:jc w:val="both"/>
        <w:rPr>
          <w:rFonts w:cs="Times New Roman"/>
        </w:rPr>
      </w:pPr>
      <w:r w:rsidRPr="005C54D1">
        <w:rPr>
          <w:rFonts w:cs="Times New Roman"/>
        </w:rPr>
        <w:t>Table 4.2.3 reveals the results of Paired sample T-test between students’ self-reported AI competency and test-based AI competency. As can be seen from this table, there’s a statistically significant difference between the AI competency level the students evaluated by themselves and the real AI competency level based on test results</w:t>
      </w:r>
      <w:r w:rsidR="00E76A70" w:rsidRPr="005C54D1">
        <w:rPr>
          <w:rFonts w:cs="Times New Roman"/>
        </w:rPr>
        <w:t xml:space="preserve"> (p &lt;.001)</w:t>
      </w:r>
      <w:r w:rsidRPr="005C54D1">
        <w:rPr>
          <w:rFonts w:cs="Times New Roman"/>
        </w:rPr>
        <w:t>. This result indicates the true mean difference is positive, reinforcing that the students overestimate their AI competency</w:t>
      </w:r>
      <w:r w:rsidR="00A46573" w:rsidRPr="005C54D1">
        <w:rPr>
          <w:rFonts w:cs="Times New Roman"/>
        </w:rPr>
        <w:t>, perceiving themselves as more competent than the subjective results suggest.</w:t>
      </w:r>
      <w:r w:rsidR="007B6D8D" w:rsidRPr="005C54D1">
        <w:rPr>
          <w:rFonts w:cs="Times New Roman"/>
        </w:rPr>
        <w:t xml:space="preserve"> </w:t>
      </w:r>
    </w:p>
    <w:p w14:paraId="642F0FEA" w14:textId="5B4FE52A" w:rsidR="00C9395C" w:rsidRPr="005C54D1" w:rsidRDefault="00C9395C" w:rsidP="00E017D7">
      <w:pPr>
        <w:pStyle w:val="Heading1"/>
        <w:spacing w:after="120" w:line="480" w:lineRule="auto"/>
        <w:jc w:val="center"/>
      </w:pPr>
      <w:r w:rsidRPr="005C54D1">
        <w:t>5. Discussion</w:t>
      </w:r>
    </w:p>
    <w:p w14:paraId="0D312B9C" w14:textId="57F6F042" w:rsidR="0082417F" w:rsidRPr="005C54D1" w:rsidRDefault="0082417F" w:rsidP="00360844">
      <w:pPr>
        <w:spacing w:after="120" w:line="480" w:lineRule="auto"/>
        <w:ind w:firstLine="720"/>
        <w:jc w:val="both"/>
        <w:rPr>
          <w:rFonts w:cs="Times New Roman"/>
        </w:rPr>
      </w:pPr>
      <w:r w:rsidRPr="005C54D1">
        <w:rPr>
          <w:rFonts w:cs="Times New Roman"/>
        </w:rPr>
        <w:t xml:space="preserve">This study was set out for the purpose of investigating students’ AI competency levels in language learning. From data analysis, some major findings can be found as follows. </w:t>
      </w:r>
    </w:p>
    <w:p w14:paraId="053508C9" w14:textId="067CB8F0" w:rsidR="0082417F" w:rsidRPr="005C54D1" w:rsidRDefault="00451FB2" w:rsidP="00360844">
      <w:pPr>
        <w:spacing w:after="120" w:line="480" w:lineRule="auto"/>
        <w:ind w:firstLine="720"/>
        <w:jc w:val="both"/>
        <w:rPr>
          <w:rFonts w:cs="Times New Roman"/>
        </w:rPr>
      </w:pPr>
      <w:r w:rsidRPr="005C54D1">
        <w:rPr>
          <w:rFonts w:cs="Times New Roman"/>
        </w:rPr>
        <w:t>Firstly</w:t>
      </w:r>
      <w:r w:rsidR="00CD5039" w:rsidRPr="005C54D1">
        <w:rPr>
          <w:rFonts w:cs="Times New Roman"/>
        </w:rPr>
        <w:t xml:space="preserve">, </w:t>
      </w:r>
      <w:r w:rsidR="00834DC3" w:rsidRPr="005C54D1">
        <w:rPr>
          <w:rFonts w:cs="Times New Roman"/>
        </w:rPr>
        <w:t xml:space="preserve">the study </w:t>
      </w:r>
      <w:r w:rsidRPr="005C54D1">
        <w:rPr>
          <w:rFonts w:cs="Times New Roman"/>
        </w:rPr>
        <w:t>found</w:t>
      </w:r>
      <w:r w:rsidR="00834DC3" w:rsidRPr="005C54D1">
        <w:rPr>
          <w:rFonts w:cs="Times New Roman"/>
        </w:rPr>
        <w:t xml:space="preserve"> </w:t>
      </w:r>
      <w:r w:rsidR="00BA6F55" w:rsidRPr="005C54D1">
        <w:rPr>
          <w:rFonts w:cs="Times New Roman"/>
        </w:rPr>
        <w:t xml:space="preserve">that the students’ AI competency was at a high level. The high mean scores of all the four components of AI competency including cognitive, skills, ethics, and attitudes reflect a well-rounded level of AI competency among the students. In addition, the highest mean score belonged to ethical aspect of AI competency, reflecting that the students were fully aware of ethical considerations and responsibilities related to using AI in language learning. </w:t>
      </w:r>
      <w:r w:rsidR="00CF4EEE" w:rsidRPr="005C54D1">
        <w:rPr>
          <w:rFonts w:cs="Times New Roman"/>
        </w:rPr>
        <w:t xml:space="preserve">The </w:t>
      </w:r>
      <w:r w:rsidR="00C40023" w:rsidRPr="005C54D1">
        <w:rPr>
          <w:rFonts w:cs="Times New Roman"/>
        </w:rPr>
        <w:t xml:space="preserve">mean </w:t>
      </w:r>
      <w:r w:rsidR="00CF4EEE" w:rsidRPr="005C54D1">
        <w:rPr>
          <w:rFonts w:cs="Times New Roman"/>
        </w:rPr>
        <w:t xml:space="preserve">scores for </w:t>
      </w:r>
      <w:r w:rsidR="000B3B9F" w:rsidRPr="005C54D1">
        <w:rPr>
          <w:rFonts w:cs="Times New Roman"/>
        </w:rPr>
        <w:t xml:space="preserve">AI-related </w:t>
      </w:r>
      <w:r w:rsidR="00CF4EEE" w:rsidRPr="005C54D1">
        <w:rPr>
          <w:rFonts w:cs="Times New Roman"/>
        </w:rPr>
        <w:t xml:space="preserve">skills and attitudes, which were also high, indicate </w:t>
      </w:r>
      <w:r w:rsidR="00CF4EEE" w:rsidRPr="005C54D1">
        <w:rPr>
          <w:rFonts w:cs="Times New Roman"/>
        </w:rPr>
        <w:lastRenderedPageBreak/>
        <w:t xml:space="preserve">that </w:t>
      </w:r>
      <w:r w:rsidRPr="005C54D1">
        <w:rPr>
          <w:rFonts w:cs="Times New Roman"/>
        </w:rPr>
        <w:t xml:space="preserve">not only are </w:t>
      </w:r>
      <w:r w:rsidR="00CF4EEE" w:rsidRPr="005C54D1">
        <w:rPr>
          <w:rFonts w:cs="Times New Roman"/>
        </w:rPr>
        <w:t>the students confident</w:t>
      </w:r>
      <w:r w:rsidRPr="005C54D1">
        <w:rPr>
          <w:rFonts w:cs="Times New Roman"/>
        </w:rPr>
        <w:t xml:space="preserve"> and willing to work</w:t>
      </w:r>
      <w:r w:rsidR="00CF4EEE" w:rsidRPr="005C54D1">
        <w:rPr>
          <w:rFonts w:cs="Times New Roman"/>
        </w:rPr>
        <w:t xml:space="preserve"> </w:t>
      </w:r>
      <w:r w:rsidRPr="005C54D1">
        <w:rPr>
          <w:rFonts w:cs="Times New Roman"/>
        </w:rPr>
        <w:t>with</w:t>
      </w:r>
      <w:r w:rsidR="00CF4EEE" w:rsidRPr="005C54D1">
        <w:rPr>
          <w:rFonts w:cs="Times New Roman"/>
        </w:rPr>
        <w:t xml:space="preserve"> AI tools, but </w:t>
      </w:r>
      <w:r w:rsidRPr="005C54D1">
        <w:rPr>
          <w:rFonts w:cs="Times New Roman"/>
        </w:rPr>
        <w:t>even</w:t>
      </w:r>
      <w:r w:rsidR="00CF4EEE" w:rsidRPr="005C54D1">
        <w:rPr>
          <w:rFonts w:cs="Times New Roman"/>
        </w:rPr>
        <w:t xml:space="preserve"> possess the ability to </w:t>
      </w:r>
      <w:r w:rsidRPr="005C54D1">
        <w:rPr>
          <w:rFonts w:cs="Times New Roman"/>
        </w:rPr>
        <w:t>implement</w:t>
      </w:r>
      <w:r w:rsidR="00CF4EEE" w:rsidRPr="005C54D1">
        <w:rPr>
          <w:rFonts w:cs="Times New Roman"/>
        </w:rPr>
        <w:t xml:space="preserve"> them into their language learning journey.</w:t>
      </w:r>
      <w:r w:rsidR="002B04B4" w:rsidRPr="005C54D1">
        <w:rPr>
          <w:rFonts w:cs="Times New Roman"/>
        </w:rPr>
        <w:t xml:space="preserve"> In addition, </w:t>
      </w:r>
      <w:r w:rsidR="00741384" w:rsidRPr="005C54D1">
        <w:rPr>
          <w:rFonts w:cs="Times New Roman"/>
        </w:rPr>
        <w:t xml:space="preserve">the cognitive dimension had the mean score </w:t>
      </w:r>
      <w:r w:rsidRPr="005C54D1">
        <w:rPr>
          <w:rFonts w:cs="Times New Roman"/>
        </w:rPr>
        <w:t>just</w:t>
      </w:r>
      <w:r w:rsidR="00741384" w:rsidRPr="005C54D1">
        <w:rPr>
          <w:rFonts w:cs="Times New Roman"/>
        </w:rPr>
        <w:t xml:space="preserve"> lower </w:t>
      </w:r>
      <w:r w:rsidR="000B3B9F" w:rsidRPr="005C54D1">
        <w:rPr>
          <w:rFonts w:cs="Times New Roman"/>
        </w:rPr>
        <w:t>than</w:t>
      </w:r>
      <w:r w:rsidR="00741384" w:rsidRPr="005C54D1">
        <w:rPr>
          <w:rFonts w:cs="Times New Roman"/>
        </w:rPr>
        <w:t xml:space="preserve"> other dimensions, </w:t>
      </w:r>
      <w:r w:rsidRPr="005C54D1">
        <w:rPr>
          <w:rFonts w:cs="Times New Roman"/>
        </w:rPr>
        <w:t>yet within</w:t>
      </w:r>
      <w:r w:rsidR="00741384" w:rsidRPr="005C54D1">
        <w:rPr>
          <w:rFonts w:cs="Times New Roman"/>
        </w:rPr>
        <w:t xml:space="preserve"> the high range, </w:t>
      </w:r>
      <w:r w:rsidRPr="005C54D1">
        <w:rPr>
          <w:rFonts w:cs="Times New Roman"/>
        </w:rPr>
        <w:t>indicating</w:t>
      </w:r>
      <w:r w:rsidR="00741384" w:rsidRPr="005C54D1">
        <w:rPr>
          <w:rFonts w:cs="Times New Roman"/>
        </w:rPr>
        <w:t xml:space="preserve"> that the students generally understood the </w:t>
      </w:r>
      <w:r w:rsidRPr="005C54D1">
        <w:rPr>
          <w:rFonts w:cs="Times New Roman"/>
        </w:rPr>
        <w:t>essential</w:t>
      </w:r>
      <w:r w:rsidR="00741384" w:rsidRPr="005C54D1">
        <w:rPr>
          <w:rFonts w:cs="Times New Roman"/>
        </w:rPr>
        <w:t xml:space="preserve"> functions and implications of AI tools, but </w:t>
      </w:r>
      <w:r w:rsidRPr="005C54D1">
        <w:rPr>
          <w:rFonts w:cs="Times New Roman"/>
        </w:rPr>
        <w:t>would appreciate more instructions and guidance.</w:t>
      </w:r>
      <w:r w:rsidR="00403928" w:rsidRPr="005C54D1">
        <w:rPr>
          <w:rFonts w:cs="Times New Roman"/>
        </w:rPr>
        <w:t xml:space="preserve"> These </w:t>
      </w:r>
      <w:r w:rsidR="009F7377" w:rsidRPr="005C54D1">
        <w:rPr>
          <w:rFonts w:cs="Times New Roman"/>
        </w:rPr>
        <w:t>findings</w:t>
      </w:r>
      <w:r w:rsidR="00403928" w:rsidRPr="005C54D1">
        <w:rPr>
          <w:rFonts w:cs="Times New Roman"/>
        </w:rPr>
        <w:t xml:space="preserve"> are consistent with recent empirical findings </w:t>
      </w:r>
      <w:r w:rsidR="009F7377" w:rsidRPr="005C54D1">
        <w:rPr>
          <w:rFonts w:cs="Times New Roman"/>
        </w:rPr>
        <w:t xml:space="preserve">by </w:t>
      </w:r>
      <w:r w:rsidR="00403928" w:rsidRPr="005C54D1">
        <w:rPr>
          <w:rFonts w:cs="Times New Roman"/>
        </w:rPr>
        <w:t>Ng et al. (2024)</w:t>
      </w:r>
      <w:r w:rsidR="009F7377" w:rsidRPr="005C54D1">
        <w:rPr>
          <w:rFonts w:cs="Times New Roman"/>
        </w:rPr>
        <w:t xml:space="preserve">. According to the study developed and validated by Ng et al. (2024), ethical awareness was rated the highest among secondary school learners, reflecting the increasing exposure to public discussions about AI responsibility. </w:t>
      </w:r>
      <w:r w:rsidR="00786773" w:rsidRPr="005C54D1">
        <w:rPr>
          <w:rFonts w:cs="Times New Roman"/>
        </w:rPr>
        <w:t xml:space="preserve">In addition, the high mean scores for skills and attitude dimensions were supported by the results of the studies by </w:t>
      </w:r>
      <w:r w:rsidR="00192E34" w:rsidRPr="005C54D1">
        <w:rPr>
          <w:rFonts w:cs="Times New Roman"/>
        </w:rPr>
        <w:t>Alshahrani (2023) and Alieto et al. (2024)</w:t>
      </w:r>
      <w:r w:rsidR="00786773" w:rsidRPr="005C54D1">
        <w:rPr>
          <w:rFonts w:cs="Times New Roman"/>
        </w:rPr>
        <w:t>, who</w:t>
      </w:r>
      <w:r w:rsidR="00192E34" w:rsidRPr="005C54D1">
        <w:rPr>
          <w:rFonts w:cs="Times New Roman"/>
        </w:rPr>
        <w:t xml:space="preserve"> also </w:t>
      </w:r>
      <w:r w:rsidR="00786773" w:rsidRPr="005C54D1">
        <w:rPr>
          <w:rFonts w:cs="Times New Roman"/>
        </w:rPr>
        <w:t xml:space="preserve">found </w:t>
      </w:r>
      <w:r w:rsidR="00192E34" w:rsidRPr="005C54D1">
        <w:rPr>
          <w:rFonts w:cs="Times New Roman"/>
        </w:rPr>
        <w:t xml:space="preserve">that EFL learners felt confident and motivated to use AI-powered tools for writing and grammar like Grammarly, ChatGPT, and Google Translate. This finding indicates that learners are both willing to integrate AI into their learning process, as well as possessing the technical skills necessary to do so, especially in tasks such as grammar correction, paraphrasing, and translation. </w:t>
      </w:r>
      <w:r w:rsidR="001253CF" w:rsidRPr="005C54D1">
        <w:rPr>
          <w:rFonts w:cs="Times New Roman"/>
        </w:rPr>
        <w:t xml:space="preserve">Moreover, the lowest scores </w:t>
      </w:r>
      <w:r w:rsidR="00192E34" w:rsidRPr="005C54D1">
        <w:rPr>
          <w:rFonts w:cs="Times New Roman"/>
        </w:rPr>
        <w:t>were recorded for the cognitive dimension of AI competency in students, which corresponded to Chen et al. (2021).</w:t>
      </w:r>
      <w:r w:rsidR="001A2AF5" w:rsidRPr="005C54D1">
        <w:rPr>
          <w:rFonts w:cs="Times New Roman"/>
        </w:rPr>
        <w:t xml:space="preserve"> </w:t>
      </w:r>
      <w:r w:rsidR="00EF3273" w:rsidRPr="005C54D1">
        <w:rPr>
          <w:rFonts w:cs="Times New Roman"/>
        </w:rPr>
        <w:t xml:space="preserve">In addition, </w:t>
      </w:r>
      <w:r w:rsidR="001A2AF5" w:rsidRPr="005C54D1">
        <w:rPr>
          <w:rFonts w:cs="Times New Roman"/>
        </w:rPr>
        <w:t>Xu and He (2022)</w:t>
      </w:r>
      <w:r w:rsidR="00EF3273" w:rsidRPr="005C54D1">
        <w:rPr>
          <w:rFonts w:cs="Times New Roman"/>
        </w:rPr>
        <w:t xml:space="preserve"> concluded that </w:t>
      </w:r>
      <w:r w:rsidR="00786773" w:rsidRPr="005C54D1">
        <w:rPr>
          <w:rFonts w:cs="Times New Roman"/>
        </w:rPr>
        <w:t xml:space="preserve">students’ frequent usage of AI tools did not </w:t>
      </w:r>
      <w:r w:rsidR="00277EF5" w:rsidRPr="005C54D1">
        <w:rPr>
          <w:rFonts w:cs="Times New Roman"/>
        </w:rPr>
        <w:t>include</w:t>
      </w:r>
      <w:r w:rsidR="00786773" w:rsidRPr="005C54D1">
        <w:rPr>
          <w:rFonts w:cs="Times New Roman"/>
        </w:rPr>
        <w:t xml:space="preserve"> a </w:t>
      </w:r>
      <w:r w:rsidR="00277EF5" w:rsidRPr="005C54D1">
        <w:rPr>
          <w:rFonts w:cs="Times New Roman"/>
        </w:rPr>
        <w:t>thorough</w:t>
      </w:r>
      <w:r w:rsidR="00786773" w:rsidRPr="005C54D1">
        <w:rPr>
          <w:rFonts w:cs="Times New Roman"/>
        </w:rPr>
        <w:t xml:space="preserve"> understanding of the tools’ limitations, how they function, or how to </w:t>
      </w:r>
      <w:r w:rsidR="00277EF5" w:rsidRPr="005C54D1">
        <w:rPr>
          <w:rFonts w:cs="Times New Roman"/>
        </w:rPr>
        <w:t>assess</w:t>
      </w:r>
      <w:r w:rsidR="00786773" w:rsidRPr="005C54D1">
        <w:rPr>
          <w:rFonts w:cs="Times New Roman"/>
        </w:rPr>
        <w:t xml:space="preserve"> the </w:t>
      </w:r>
      <w:r w:rsidR="00277EF5" w:rsidRPr="005C54D1">
        <w:rPr>
          <w:rFonts w:cs="Times New Roman"/>
        </w:rPr>
        <w:t>produced</w:t>
      </w:r>
      <w:r w:rsidR="00786773" w:rsidRPr="005C54D1">
        <w:rPr>
          <w:rFonts w:cs="Times New Roman"/>
        </w:rPr>
        <w:t xml:space="preserve"> by AI tools. </w:t>
      </w:r>
      <w:r w:rsidR="00277EF5" w:rsidRPr="005C54D1">
        <w:rPr>
          <w:rFonts w:cs="Times New Roman"/>
        </w:rPr>
        <w:t xml:space="preserve">In light of </w:t>
      </w:r>
      <w:r w:rsidR="00786773" w:rsidRPr="005C54D1">
        <w:rPr>
          <w:rFonts w:cs="Times New Roman"/>
        </w:rPr>
        <w:t xml:space="preserve">the findings, Xu and He (2022) </w:t>
      </w:r>
      <w:r w:rsidR="00277EF5" w:rsidRPr="005C54D1">
        <w:rPr>
          <w:rFonts w:cs="Times New Roman"/>
        </w:rPr>
        <w:t>recommended</w:t>
      </w:r>
      <w:r w:rsidR="00786773" w:rsidRPr="005C54D1">
        <w:rPr>
          <w:rFonts w:cs="Times New Roman"/>
        </w:rPr>
        <w:t xml:space="preserve"> that </w:t>
      </w:r>
      <w:r w:rsidR="00277EF5" w:rsidRPr="005C54D1">
        <w:rPr>
          <w:rFonts w:cs="Times New Roman"/>
        </w:rPr>
        <w:t xml:space="preserve">in order to preserve academic integrity, </w:t>
      </w:r>
      <w:r w:rsidR="00786773" w:rsidRPr="005C54D1">
        <w:rPr>
          <w:rFonts w:cs="Times New Roman"/>
        </w:rPr>
        <w:t xml:space="preserve">learners should be </w:t>
      </w:r>
      <w:r w:rsidR="00277EF5" w:rsidRPr="005C54D1">
        <w:rPr>
          <w:rFonts w:cs="Times New Roman"/>
        </w:rPr>
        <w:t>taught to</w:t>
      </w:r>
      <w:r w:rsidR="00035A84" w:rsidRPr="005C54D1">
        <w:rPr>
          <w:rFonts w:cs="Times New Roman"/>
        </w:rPr>
        <w:t xml:space="preserve"> </w:t>
      </w:r>
      <w:r w:rsidR="00277EF5" w:rsidRPr="005C54D1">
        <w:rPr>
          <w:rFonts w:cs="Times New Roman"/>
        </w:rPr>
        <w:t>evaluate</w:t>
      </w:r>
      <w:r w:rsidR="00035A84" w:rsidRPr="005C54D1">
        <w:rPr>
          <w:rFonts w:cs="Times New Roman"/>
        </w:rPr>
        <w:t xml:space="preserve"> AI responses critically and adap</w:t>
      </w:r>
      <w:r w:rsidR="00277EF5" w:rsidRPr="005C54D1">
        <w:rPr>
          <w:rFonts w:cs="Times New Roman"/>
        </w:rPr>
        <w:t>t</w:t>
      </w:r>
      <w:r w:rsidR="00035A84" w:rsidRPr="005C54D1">
        <w:rPr>
          <w:rFonts w:cs="Times New Roman"/>
        </w:rPr>
        <w:t xml:space="preserve"> the outputs </w:t>
      </w:r>
      <w:r w:rsidR="00277EF5" w:rsidRPr="005C54D1">
        <w:rPr>
          <w:rFonts w:cs="Times New Roman"/>
        </w:rPr>
        <w:t xml:space="preserve">carefully. In the same vein, </w:t>
      </w:r>
      <w:r w:rsidR="00C75F43" w:rsidRPr="005C54D1">
        <w:rPr>
          <w:rFonts w:cs="Times New Roman"/>
        </w:rPr>
        <w:t xml:space="preserve">Kasneci et al. (2023) </w:t>
      </w:r>
      <w:r w:rsidR="00277EF5" w:rsidRPr="005C54D1">
        <w:rPr>
          <w:rFonts w:cs="Times New Roman"/>
        </w:rPr>
        <w:t xml:space="preserve">emphasized the need to incorporate </w:t>
      </w:r>
      <w:r w:rsidR="00C75F43" w:rsidRPr="005C54D1">
        <w:rPr>
          <w:rFonts w:cs="Times New Roman"/>
        </w:rPr>
        <w:t xml:space="preserve">AI literacy into language learning curriculum to </w:t>
      </w:r>
      <w:r w:rsidR="00277EF5" w:rsidRPr="005C54D1">
        <w:rPr>
          <w:rFonts w:cs="Times New Roman"/>
        </w:rPr>
        <w:t>expose</w:t>
      </w:r>
      <w:r w:rsidR="00C75F43" w:rsidRPr="005C54D1">
        <w:rPr>
          <w:rFonts w:cs="Times New Roman"/>
        </w:rPr>
        <w:t xml:space="preserve"> overreliance and </w:t>
      </w:r>
      <w:r w:rsidR="00277EF5" w:rsidRPr="005C54D1">
        <w:rPr>
          <w:rFonts w:cs="Times New Roman"/>
        </w:rPr>
        <w:t>promote</w:t>
      </w:r>
      <w:r w:rsidR="00C75F43" w:rsidRPr="005C54D1">
        <w:rPr>
          <w:rFonts w:cs="Times New Roman"/>
        </w:rPr>
        <w:t xml:space="preserve"> </w:t>
      </w:r>
      <w:r w:rsidR="00CD7A34" w:rsidRPr="005C54D1">
        <w:rPr>
          <w:rFonts w:cs="Times New Roman"/>
        </w:rPr>
        <w:t>reflective</w:t>
      </w:r>
      <w:r w:rsidR="00C75F43" w:rsidRPr="005C54D1">
        <w:rPr>
          <w:rFonts w:cs="Times New Roman"/>
        </w:rPr>
        <w:t xml:space="preserve"> engagement.</w:t>
      </w:r>
    </w:p>
    <w:p w14:paraId="608072D6" w14:textId="76A4A1AC" w:rsidR="00CD5039" w:rsidRPr="005C54D1" w:rsidRDefault="00FE12F2" w:rsidP="00360844">
      <w:pPr>
        <w:spacing w:after="120" w:line="480" w:lineRule="auto"/>
        <w:ind w:firstLine="720"/>
        <w:jc w:val="both"/>
        <w:rPr>
          <w:rFonts w:cs="Times New Roman"/>
        </w:rPr>
      </w:pPr>
      <w:r w:rsidRPr="005C54D1">
        <w:rPr>
          <w:rFonts w:cs="Times New Roman"/>
        </w:rPr>
        <w:t xml:space="preserve">Secondly, </w:t>
      </w:r>
      <w:r w:rsidR="008A3A26" w:rsidRPr="005C54D1">
        <w:rPr>
          <w:rFonts w:cs="Times New Roman"/>
        </w:rPr>
        <w:t xml:space="preserve">a gap in the pattern of AI tools usage was found in the current study. Specifically, </w:t>
      </w:r>
      <w:r w:rsidR="00CD5039" w:rsidRPr="005C54D1">
        <w:rPr>
          <w:rFonts w:cs="Times New Roman"/>
        </w:rPr>
        <w:t>ChatGPT and Google Translate emerged as the two most frequently used tools with only a slight difference in usage between them</w:t>
      </w:r>
      <w:r w:rsidR="001F1710" w:rsidRPr="005C54D1">
        <w:rPr>
          <w:rFonts w:cs="Times New Roman"/>
        </w:rPr>
        <w:t xml:space="preserve"> whereas Duolingo and Text-to-Speech </w:t>
      </w:r>
      <w:r w:rsidR="001F1710" w:rsidRPr="005C54D1">
        <w:rPr>
          <w:rFonts w:cs="Times New Roman"/>
        </w:rPr>
        <w:lastRenderedPageBreak/>
        <w:t>remained underutilized</w:t>
      </w:r>
      <w:r w:rsidR="00CD5039" w:rsidRPr="005C54D1">
        <w:rPr>
          <w:rFonts w:cs="Times New Roman"/>
        </w:rPr>
        <w:t xml:space="preserve">. This high adoption rate suggests that ChatGPT and Google Translate were seen as a flexible and effective tool to use due to their </w:t>
      </w:r>
      <w:r w:rsidR="007B78F8" w:rsidRPr="005C54D1">
        <w:rPr>
          <w:rFonts w:cs="Times New Roman"/>
        </w:rPr>
        <w:t>functions of</w:t>
      </w:r>
      <w:r w:rsidR="00CD5039" w:rsidRPr="005C54D1">
        <w:rPr>
          <w:rFonts w:cs="Times New Roman"/>
        </w:rPr>
        <w:t xml:space="preserve"> support</w:t>
      </w:r>
      <w:r w:rsidR="007B78F8" w:rsidRPr="005C54D1">
        <w:rPr>
          <w:rFonts w:cs="Times New Roman"/>
        </w:rPr>
        <w:t>ing</w:t>
      </w:r>
      <w:r w:rsidR="00CD5039" w:rsidRPr="005C54D1">
        <w:rPr>
          <w:rFonts w:cs="Times New Roman"/>
        </w:rPr>
        <w:t xml:space="preserve"> language skills such was writing, speaking or</w:t>
      </w:r>
      <w:r w:rsidR="007B78F8" w:rsidRPr="005C54D1">
        <w:rPr>
          <w:rFonts w:cs="Times New Roman"/>
        </w:rPr>
        <w:t xml:space="preserve"> checking grammatical or spelling mistakes, and</w:t>
      </w:r>
      <w:r w:rsidR="00CD5039" w:rsidRPr="005C54D1">
        <w:rPr>
          <w:rFonts w:cs="Times New Roman"/>
        </w:rPr>
        <w:t xml:space="preserve"> provid</w:t>
      </w:r>
      <w:r w:rsidR="007B78F8" w:rsidRPr="005C54D1">
        <w:rPr>
          <w:rFonts w:cs="Times New Roman"/>
        </w:rPr>
        <w:t>ing</w:t>
      </w:r>
      <w:r w:rsidR="00CD5039" w:rsidRPr="005C54D1">
        <w:rPr>
          <w:rFonts w:cs="Times New Roman"/>
        </w:rPr>
        <w:t xml:space="preserve"> grammatical explanation</w:t>
      </w:r>
      <w:r w:rsidR="007B78F8" w:rsidRPr="005C54D1">
        <w:rPr>
          <w:rFonts w:cs="Times New Roman"/>
        </w:rPr>
        <w:t xml:space="preserve">. These functions </w:t>
      </w:r>
      <w:r w:rsidR="000E3E40" w:rsidRPr="005C54D1">
        <w:rPr>
          <w:rFonts w:cs="Times New Roman"/>
        </w:rPr>
        <w:t>align closely with</w:t>
      </w:r>
      <w:r w:rsidR="007B78F8" w:rsidRPr="005C54D1">
        <w:rPr>
          <w:rFonts w:cs="Times New Roman"/>
        </w:rPr>
        <w:t xml:space="preserve"> the demand of learners who need </w:t>
      </w:r>
      <w:r w:rsidR="000E3E40" w:rsidRPr="005C54D1">
        <w:rPr>
          <w:rFonts w:cs="Times New Roman"/>
        </w:rPr>
        <w:t>real-time</w:t>
      </w:r>
      <w:r w:rsidR="007B78F8" w:rsidRPr="005C54D1">
        <w:rPr>
          <w:rFonts w:cs="Times New Roman"/>
        </w:rPr>
        <w:t xml:space="preserve"> feedback and personalized learning content in the learning process.</w:t>
      </w:r>
      <w:r w:rsidR="00C15D38" w:rsidRPr="005C54D1">
        <w:rPr>
          <w:rFonts w:cs="Times New Roman"/>
        </w:rPr>
        <w:t xml:space="preserve"> </w:t>
      </w:r>
      <w:r w:rsidR="00324610" w:rsidRPr="005C54D1">
        <w:rPr>
          <w:rFonts w:cs="Times New Roman"/>
        </w:rPr>
        <w:t xml:space="preserve">On the other hand, </w:t>
      </w:r>
      <w:r w:rsidR="00720B29" w:rsidRPr="005C54D1">
        <w:rPr>
          <w:rFonts w:cs="Times New Roman"/>
        </w:rPr>
        <w:t xml:space="preserve">Duolingo’s exercises demand regular </w:t>
      </w:r>
      <w:r w:rsidR="00A86783" w:rsidRPr="005C54D1">
        <w:rPr>
          <w:rFonts w:cs="Times New Roman"/>
        </w:rPr>
        <w:t>logins</w:t>
      </w:r>
      <w:r w:rsidR="00720B29" w:rsidRPr="005C54D1">
        <w:rPr>
          <w:rFonts w:cs="Times New Roman"/>
        </w:rPr>
        <w:t xml:space="preserve"> and linear progressions, </w:t>
      </w:r>
      <w:r w:rsidR="00F81EDF" w:rsidRPr="005C54D1">
        <w:rPr>
          <w:rFonts w:cs="Times New Roman"/>
        </w:rPr>
        <w:t xml:space="preserve">while Text-to-Speech Speech apps are till perceived as assistive technology. These tools </w:t>
      </w:r>
      <w:r w:rsidR="00A86783" w:rsidRPr="005C54D1">
        <w:rPr>
          <w:rFonts w:cs="Times New Roman"/>
        </w:rPr>
        <w:t xml:space="preserve">cannot match the immediacy of chatbot that rewrites a paragraph in seconds or a translator that decodes a webpage on the spot. </w:t>
      </w:r>
      <w:r w:rsidR="00944A77" w:rsidRPr="005C54D1">
        <w:rPr>
          <w:rFonts w:cs="Times New Roman"/>
        </w:rPr>
        <w:t xml:space="preserve">Therefore, the students tend to preserve Duolingo as planned practice section and fall back for ChatGPT or Google Translate for real-time problem-solving. </w:t>
      </w:r>
      <w:r w:rsidR="005B46C6" w:rsidRPr="005C54D1">
        <w:rPr>
          <w:rFonts w:cs="Times New Roman"/>
        </w:rPr>
        <w:t>This result is aligned with the findings of Moulieswaran and Kumar’s (2023) study, in which the students highly appreciated immediacy and engagement of structured tools, and lowered perceived immediacy and engagement led to declines in usage.</w:t>
      </w:r>
    </w:p>
    <w:p w14:paraId="7F85A77E" w14:textId="16A7856E" w:rsidR="00987D89" w:rsidRPr="005C54D1" w:rsidRDefault="00836E83" w:rsidP="00360844">
      <w:pPr>
        <w:spacing w:after="120" w:line="480" w:lineRule="auto"/>
        <w:ind w:firstLine="720"/>
        <w:jc w:val="both"/>
        <w:rPr>
          <w:rFonts w:cs="Times New Roman"/>
        </w:rPr>
      </w:pPr>
      <w:r w:rsidRPr="005C54D1">
        <w:rPr>
          <w:rFonts w:cs="Times New Roman"/>
        </w:rPr>
        <w:t>Thirdly</w:t>
      </w:r>
      <w:r w:rsidR="0098188D" w:rsidRPr="005C54D1">
        <w:rPr>
          <w:rFonts w:cs="Times New Roman"/>
        </w:rPr>
        <w:t>, while most of the students highly appreciated the effectiveness of AI-powered tools in supporting writing, translation, and handling academic language</w:t>
      </w:r>
      <w:r w:rsidR="009B1A42" w:rsidRPr="005C54D1">
        <w:rPr>
          <w:rFonts w:cs="Times New Roman"/>
        </w:rPr>
        <w:t xml:space="preserve">, </w:t>
      </w:r>
      <w:r w:rsidR="0098188D" w:rsidRPr="005C54D1">
        <w:rPr>
          <w:rFonts w:cs="Times New Roman"/>
        </w:rPr>
        <w:t>the others were still sceptical or less experienced with the effectiveness of those AI tools in listening and speaking skills.</w:t>
      </w:r>
      <w:r w:rsidR="009B1A42" w:rsidRPr="005C54D1">
        <w:rPr>
          <w:rFonts w:cs="Times New Roman"/>
        </w:rPr>
        <w:t xml:space="preserve"> This disparity suggests that the students consider AI apps such as ChatGPT, Grammarly, or Google Translate were more capable of providing instant, visible and easily accessible text-based outputs rather than oral or auditory tasks. </w:t>
      </w:r>
      <w:r w:rsidR="00B4258A" w:rsidRPr="005C54D1">
        <w:rPr>
          <w:rFonts w:cs="Times New Roman"/>
        </w:rPr>
        <w:t xml:space="preserve">These </w:t>
      </w:r>
      <w:r w:rsidR="00ED79E5" w:rsidRPr="005C54D1">
        <w:rPr>
          <w:rFonts w:cs="Times New Roman"/>
        </w:rPr>
        <w:t>results concur</w:t>
      </w:r>
      <w:r w:rsidR="00B4258A" w:rsidRPr="005C54D1">
        <w:rPr>
          <w:rFonts w:cs="Times New Roman"/>
        </w:rPr>
        <w:t xml:space="preserve"> </w:t>
      </w:r>
      <w:r w:rsidR="007E7FA8" w:rsidRPr="005C54D1">
        <w:rPr>
          <w:rFonts w:cs="Times New Roman"/>
        </w:rPr>
        <w:t xml:space="preserve">with those by Alieto et al. (2024) who discovered that while learners found AI helpful for processing academic texts, they were still reluctant to depend on AI for skills that requires auditory or phonological feedback. In the same vein, </w:t>
      </w:r>
      <w:r w:rsidR="00B4258A" w:rsidRPr="005C54D1">
        <w:rPr>
          <w:rFonts w:cs="Times New Roman"/>
        </w:rPr>
        <w:t xml:space="preserve">Ho (2024) </w:t>
      </w:r>
      <w:r w:rsidR="007E7FA8" w:rsidRPr="005C54D1">
        <w:rPr>
          <w:rFonts w:cs="Times New Roman"/>
        </w:rPr>
        <w:t xml:space="preserve">found </w:t>
      </w:r>
      <w:r w:rsidR="00B4258A" w:rsidRPr="005C54D1">
        <w:rPr>
          <w:rFonts w:cs="Times New Roman"/>
        </w:rPr>
        <w:t>that although more than 85% of EFL students employed ChatGPT for writing assignments, less than 30% said they used AI tools for listening comprehension or pronunciation practice.</w:t>
      </w:r>
      <w:r w:rsidR="00112AD5" w:rsidRPr="005C54D1">
        <w:rPr>
          <w:rFonts w:cs="Times New Roman"/>
        </w:rPr>
        <w:t xml:space="preserve"> </w:t>
      </w:r>
      <w:r w:rsidR="00D57A22" w:rsidRPr="005C54D1">
        <w:rPr>
          <w:rFonts w:cs="Times New Roman"/>
        </w:rPr>
        <w:t xml:space="preserve">In addition, the current study also found the underutilization of AI apps which support pronunciation or listening comprehension such as </w:t>
      </w:r>
      <w:r w:rsidR="00D57A22" w:rsidRPr="005C54D1">
        <w:rPr>
          <w:rFonts w:cs="Times New Roman"/>
        </w:rPr>
        <w:lastRenderedPageBreak/>
        <w:t xml:space="preserve">ELSA Speak or Text-to-Speech functions. This result can be explained by the fact that the students are unfamiliar with the design, functions, or learning potential of those apps. </w:t>
      </w:r>
      <w:r w:rsidR="000627C8" w:rsidRPr="005C54D1">
        <w:rPr>
          <w:rFonts w:cs="Times New Roman"/>
        </w:rPr>
        <w:t xml:space="preserve">As suggested by Moulieswaran and Kumar (2023), many learners perceive </w:t>
      </w:r>
      <w:r w:rsidR="00AE30F2" w:rsidRPr="005C54D1">
        <w:rPr>
          <w:rFonts w:cs="Times New Roman"/>
        </w:rPr>
        <w:t xml:space="preserve">Text-to-Speech </w:t>
      </w:r>
      <w:r w:rsidR="000627C8" w:rsidRPr="005C54D1">
        <w:rPr>
          <w:rFonts w:cs="Times New Roman"/>
        </w:rPr>
        <w:t xml:space="preserve">tools as assistive technologies rather than mainstream learning applications, which limits their integration into daily language practice. Additionally, </w:t>
      </w:r>
      <w:r w:rsidR="005E0124" w:rsidRPr="005C54D1">
        <w:rPr>
          <w:rFonts w:cs="Times New Roman"/>
        </w:rPr>
        <w:t xml:space="preserve">although </w:t>
      </w:r>
      <w:r w:rsidR="000627C8" w:rsidRPr="005C54D1">
        <w:rPr>
          <w:rFonts w:cs="Times New Roman"/>
        </w:rPr>
        <w:t>tools such as ELSA Speak</w:t>
      </w:r>
      <w:r w:rsidR="00AE30F2" w:rsidRPr="005C54D1">
        <w:rPr>
          <w:rFonts w:cs="Times New Roman"/>
        </w:rPr>
        <w:t xml:space="preserve"> </w:t>
      </w:r>
      <w:r w:rsidR="005E0124" w:rsidRPr="005C54D1">
        <w:rPr>
          <w:rFonts w:cs="Times New Roman"/>
        </w:rPr>
        <w:t>can offer</w:t>
      </w:r>
      <w:r w:rsidR="000627C8" w:rsidRPr="005C54D1">
        <w:rPr>
          <w:rFonts w:cs="Times New Roman"/>
        </w:rPr>
        <w:t xml:space="preserve"> AI-driven pronunciation feedback and accent training</w:t>
      </w:r>
      <w:r w:rsidR="005E0124" w:rsidRPr="005C54D1">
        <w:rPr>
          <w:rFonts w:cs="Times New Roman"/>
        </w:rPr>
        <w:t xml:space="preserve">, it </w:t>
      </w:r>
      <w:r w:rsidR="000627C8" w:rsidRPr="005C54D1">
        <w:rPr>
          <w:rFonts w:cs="Times New Roman"/>
        </w:rPr>
        <w:t>require</w:t>
      </w:r>
      <w:r w:rsidR="005E0124" w:rsidRPr="005C54D1">
        <w:rPr>
          <w:rFonts w:cs="Times New Roman"/>
        </w:rPr>
        <w:t>s</w:t>
      </w:r>
      <w:r w:rsidR="000627C8" w:rsidRPr="005C54D1">
        <w:rPr>
          <w:rFonts w:cs="Times New Roman"/>
        </w:rPr>
        <w:t xml:space="preserve"> consistent use and a degree of technical confidence that students may not yet possess. The novelty or </w:t>
      </w:r>
      <w:r w:rsidR="00DE79B7" w:rsidRPr="005C54D1">
        <w:rPr>
          <w:rFonts w:cs="Times New Roman"/>
        </w:rPr>
        <w:t>sophistication</w:t>
      </w:r>
      <w:r w:rsidR="000627C8" w:rsidRPr="005C54D1">
        <w:rPr>
          <w:rFonts w:cs="Times New Roman"/>
        </w:rPr>
        <w:t xml:space="preserve"> of these tools, combined with their perceived lack of immediacy</w:t>
      </w:r>
      <w:r w:rsidR="00DE79B7" w:rsidRPr="005C54D1">
        <w:rPr>
          <w:rFonts w:cs="Times New Roman"/>
        </w:rPr>
        <w:t xml:space="preserve"> of real time from generative text-based alternatives, may</w:t>
      </w:r>
      <w:r w:rsidR="000627C8" w:rsidRPr="005C54D1">
        <w:rPr>
          <w:rFonts w:cs="Times New Roman"/>
        </w:rPr>
        <w:t xml:space="preserve"> may further discourage </w:t>
      </w:r>
      <w:r w:rsidR="00DE79B7" w:rsidRPr="005C54D1">
        <w:rPr>
          <w:rFonts w:cs="Times New Roman"/>
        </w:rPr>
        <w:t xml:space="preserve">learners from employing them in language learning. </w:t>
      </w:r>
    </w:p>
    <w:p w14:paraId="667F7232" w14:textId="2D61BD36" w:rsidR="00BA5F0F" w:rsidRPr="005C54D1" w:rsidRDefault="00A12B44" w:rsidP="00360844">
      <w:pPr>
        <w:spacing w:after="120" w:line="480" w:lineRule="auto"/>
        <w:ind w:firstLine="720"/>
        <w:jc w:val="both"/>
        <w:rPr>
          <w:rFonts w:cs="Times New Roman"/>
        </w:rPr>
      </w:pPr>
      <w:proofErr w:type="gramStart"/>
      <w:r w:rsidRPr="005C54D1">
        <w:rPr>
          <w:rFonts w:cs="Times New Roman"/>
        </w:rPr>
        <w:t>Last but not least</w:t>
      </w:r>
      <w:proofErr w:type="gramEnd"/>
      <w:r w:rsidRPr="005C54D1">
        <w:rPr>
          <w:rFonts w:cs="Times New Roman"/>
        </w:rPr>
        <w:t xml:space="preserve">, the observed differences between students’ self-ratings of AI competency and their test-based performance </w:t>
      </w:r>
      <w:r w:rsidR="00482AC8" w:rsidRPr="005C54D1">
        <w:rPr>
          <w:rFonts w:cs="Times New Roman"/>
        </w:rPr>
        <w:t xml:space="preserve">imply two problems. The first problem is that the students overestimate their ability to understand AI basics or use AI ethically and responsibly in language learning. </w:t>
      </w:r>
      <w:r w:rsidR="005E0A8F" w:rsidRPr="005C54D1">
        <w:rPr>
          <w:rFonts w:cs="Times New Roman"/>
        </w:rPr>
        <w:t xml:space="preserve">This overconfidence may stem from the intuitive and user-friendly nature of AI apps, which can obscure the need for conceptual knowledge and reflective evaluation. The second problem is that </w:t>
      </w:r>
      <w:r w:rsidR="00D81273" w:rsidRPr="005C54D1">
        <w:rPr>
          <w:rFonts w:cs="Times New Roman"/>
        </w:rPr>
        <w:t xml:space="preserve">the students may lack a comprehensive understanding of what AI competency comprises of. </w:t>
      </w:r>
      <w:r w:rsidR="00AC59A9" w:rsidRPr="005C54D1">
        <w:rPr>
          <w:rFonts w:cs="Times New Roman"/>
        </w:rPr>
        <w:t>This can be explained be the fact that students</w:t>
      </w:r>
      <w:r w:rsidR="00F151BC" w:rsidRPr="005C54D1">
        <w:rPr>
          <w:rFonts w:cs="Times New Roman"/>
        </w:rPr>
        <w:t xml:space="preserve"> engage with AI tools frequently but may lack the necessary understanding of AI, since frequent use only fosters technical familiarity, not deep understanding </w:t>
      </w:r>
      <w:r w:rsidR="00271C8B" w:rsidRPr="005C54D1">
        <w:rPr>
          <w:rFonts w:cs="Times New Roman"/>
        </w:rPr>
        <w:t>of AI mechanisms, limitations or responsible use.</w:t>
      </w:r>
      <w:r w:rsidR="008B05F3" w:rsidRPr="005C54D1">
        <w:rPr>
          <w:rFonts w:cs="Times New Roman"/>
        </w:rPr>
        <w:t xml:space="preserve"> </w:t>
      </w:r>
      <w:r w:rsidR="00F151BC" w:rsidRPr="005C54D1">
        <w:rPr>
          <w:rFonts w:cs="Times New Roman"/>
        </w:rPr>
        <w:t xml:space="preserve">Chen et al. (2021) and Xu and He (2022) also noted a lack of critical thinking and ethical reflection in learners who frequently use AI in their learning. </w:t>
      </w:r>
      <w:r w:rsidR="00E238E4" w:rsidRPr="005C54D1">
        <w:rPr>
          <w:rFonts w:cs="Times New Roman"/>
        </w:rPr>
        <w:t xml:space="preserve">It is possible for students to use AI-powered tools to complete assignments or tasks in their learning, they may be unaware of the biases, limitations, or privacy implications inherent in these tools. </w:t>
      </w:r>
      <w:r w:rsidR="00BA5F0F" w:rsidRPr="005C54D1">
        <w:rPr>
          <w:rFonts w:cs="Times New Roman"/>
        </w:rPr>
        <w:t xml:space="preserve">Such a discovery underscores the need to differentiate seemingly manipulative control of instruments from smart and strategic use. It also stresses the need for teaching interventions that bridge the gap between </w:t>
      </w:r>
      <w:r w:rsidR="00BA5F0F" w:rsidRPr="005C54D1">
        <w:rPr>
          <w:rFonts w:cs="Times New Roman"/>
        </w:rPr>
        <w:lastRenderedPageBreak/>
        <w:t>usage and understanding, whereby the students are proficient in using AI tools effectively and understand their internal processes, ethical considerations, and appropriate context of use.</w:t>
      </w:r>
    </w:p>
    <w:p w14:paraId="41421503" w14:textId="28394A30" w:rsidR="00193C16" w:rsidRPr="005C54D1" w:rsidRDefault="00193C16" w:rsidP="00AC5250">
      <w:pPr>
        <w:spacing w:after="120" w:line="480" w:lineRule="auto"/>
        <w:jc w:val="center"/>
        <w:rPr>
          <w:rFonts w:cs="Times New Roman"/>
          <w:b/>
          <w:bCs/>
        </w:rPr>
      </w:pPr>
      <w:r w:rsidRPr="005C54D1">
        <w:rPr>
          <w:rFonts w:cs="Times New Roman"/>
          <w:b/>
          <w:bCs/>
        </w:rPr>
        <w:t>6. Conclusion</w:t>
      </w:r>
    </w:p>
    <w:p w14:paraId="15C9888F" w14:textId="57317B38" w:rsidR="0088473F" w:rsidRPr="005C54D1" w:rsidRDefault="00D4217E" w:rsidP="00360844">
      <w:pPr>
        <w:spacing w:after="120" w:line="480" w:lineRule="auto"/>
        <w:ind w:firstLine="720"/>
        <w:jc w:val="both"/>
        <w:rPr>
          <w:rFonts w:cs="Times New Roman"/>
        </w:rPr>
      </w:pPr>
      <w:r w:rsidRPr="005C54D1">
        <w:rPr>
          <w:rFonts w:cs="Times New Roman"/>
        </w:rPr>
        <w:t xml:space="preserve">The </w:t>
      </w:r>
      <w:r w:rsidR="000C7C40" w:rsidRPr="005C54D1">
        <w:rPr>
          <w:rFonts w:cs="Times New Roman"/>
        </w:rPr>
        <w:t xml:space="preserve">results of the current study revealed that the students’ overall AI competency was at a high level, with consistently high mean scores across all four components of cognitive, skills, ethics, and attitudes. </w:t>
      </w:r>
      <w:r w:rsidR="00D360F0" w:rsidRPr="005C54D1">
        <w:rPr>
          <w:rFonts w:cs="Times New Roman"/>
        </w:rPr>
        <w:t>Based on the results, i</w:t>
      </w:r>
      <w:r w:rsidR="002E4B29" w:rsidRPr="005C54D1">
        <w:rPr>
          <w:rFonts w:cs="Times New Roman"/>
        </w:rPr>
        <w:t xml:space="preserve">t can be concluded that the students are not only confident and motivated to employ AI technologies in their </w:t>
      </w:r>
      <w:r w:rsidR="008230B3" w:rsidRPr="005C54D1">
        <w:rPr>
          <w:rFonts w:cs="Times New Roman"/>
        </w:rPr>
        <w:t>learning,</w:t>
      </w:r>
      <w:r w:rsidR="002E4B29" w:rsidRPr="005C54D1">
        <w:rPr>
          <w:rFonts w:cs="Times New Roman"/>
        </w:rPr>
        <w:t xml:space="preserve"> but </w:t>
      </w:r>
      <w:r w:rsidR="006D1B97" w:rsidRPr="005C54D1">
        <w:rPr>
          <w:rFonts w:cs="Times New Roman"/>
        </w:rPr>
        <w:t>they</w:t>
      </w:r>
      <w:r w:rsidR="002E4B29" w:rsidRPr="005C54D1">
        <w:rPr>
          <w:rFonts w:cs="Times New Roman"/>
        </w:rPr>
        <w:t xml:space="preserve"> are </w:t>
      </w:r>
      <w:r w:rsidR="006D1B97" w:rsidRPr="005C54D1">
        <w:rPr>
          <w:rFonts w:cs="Times New Roman"/>
        </w:rPr>
        <w:t xml:space="preserve">also </w:t>
      </w:r>
      <w:r w:rsidR="002E4B29" w:rsidRPr="005C54D1">
        <w:rPr>
          <w:rFonts w:cs="Times New Roman"/>
        </w:rPr>
        <w:t xml:space="preserve">familiar with various tools in their learning practice. </w:t>
      </w:r>
      <w:r w:rsidR="0016508B" w:rsidRPr="005C54D1">
        <w:rPr>
          <w:rFonts w:cs="Times New Roman"/>
        </w:rPr>
        <w:t xml:space="preserve">However, a slightly lower mean score for the cognitive component which was found. This could possibly reflect a lack of understanding among the students about the technology of AI. This gap occurred due to students’ restricted knowledge of AI fundamentals </w:t>
      </w:r>
      <w:proofErr w:type="gramStart"/>
      <w:r w:rsidR="0016508B" w:rsidRPr="005C54D1">
        <w:rPr>
          <w:rFonts w:cs="Times New Roman"/>
        </w:rPr>
        <w:t>due to the fact that</w:t>
      </w:r>
      <w:proofErr w:type="gramEnd"/>
      <w:r w:rsidR="0016508B" w:rsidRPr="005C54D1">
        <w:rPr>
          <w:rFonts w:cs="Times New Roman"/>
        </w:rPr>
        <w:t xml:space="preserve"> AI tools have become so familiar and easy to use. The students can still use all kinds of AI tools for help with grammar check, translation, and content or answer generation, but they may not understand how these tools were made, how they can tell if they are dependable, and how to judge their output</w:t>
      </w:r>
      <w:r w:rsidR="00565A62" w:rsidRPr="005C54D1">
        <w:rPr>
          <w:rFonts w:cs="Times New Roman"/>
        </w:rPr>
        <w:t>s</w:t>
      </w:r>
      <w:r w:rsidR="0016508B" w:rsidRPr="005C54D1">
        <w:rPr>
          <w:rFonts w:cs="Times New Roman"/>
        </w:rPr>
        <w:t xml:space="preserve"> critical</w:t>
      </w:r>
      <w:r w:rsidR="00565A62" w:rsidRPr="005C54D1">
        <w:rPr>
          <w:rFonts w:cs="Times New Roman"/>
        </w:rPr>
        <w:t>ly</w:t>
      </w:r>
      <w:r w:rsidR="0016508B" w:rsidRPr="005C54D1">
        <w:rPr>
          <w:rFonts w:cs="Times New Roman"/>
        </w:rPr>
        <w:t>.</w:t>
      </w:r>
      <w:r w:rsidR="0088473F" w:rsidRPr="005C54D1">
        <w:rPr>
          <w:rFonts w:cs="Times New Roman"/>
        </w:rPr>
        <w:t xml:space="preserve"> </w:t>
      </w:r>
      <w:r w:rsidR="000E64C2" w:rsidRPr="005C54D1">
        <w:rPr>
          <w:rFonts w:cs="Times New Roman"/>
        </w:rPr>
        <w:t>Lacking a deep understanding of how those AI tools are processing data, making predictions, or reproducing biases, students will also use them uncritically, and lose out on opportunities for situated and ethical learning. Therefore, this study emphasizes the need for explicit teaching and training in AI competence not only to be able to work with AI tools, but also to be able to question and critically evaluate AI technology in a responsible way.</w:t>
      </w:r>
    </w:p>
    <w:p w14:paraId="237960AA" w14:textId="2291C5A3" w:rsidR="007B7170" w:rsidRPr="005C54D1" w:rsidRDefault="00C81874" w:rsidP="00360844">
      <w:pPr>
        <w:spacing w:after="120" w:line="480" w:lineRule="auto"/>
        <w:ind w:firstLine="720"/>
        <w:jc w:val="both"/>
      </w:pPr>
      <w:r w:rsidRPr="005C54D1">
        <w:rPr>
          <w:rFonts w:cs="Times New Roman"/>
        </w:rPr>
        <w:t xml:space="preserve">Second, </w:t>
      </w:r>
      <w:r w:rsidR="00571AEF" w:rsidRPr="005C54D1">
        <w:t xml:space="preserve">ChatGPT and Google Translate were observed to be the two tools most commonly </w:t>
      </w:r>
      <w:r w:rsidR="00503547" w:rsidRPr="005C54D1">
        <w:t>employed</w:t>
      </w:r>
      <w:r w:rsidR="00571AEF" w:rsidRPr="005C54D1">
        <w:t xml:space="preserve"> by students in the process of </w:t>
      </w:r>
      <w:r w:rsidR="00503547" w:rsidRPr="005C54D1">
        <w:t>language learning</w:t>
      </w:r>
      <w:r w:rsidR="00571AEF" w:rsidRPr="005C54D1">
        <w:t xml:space="preserve">, and that is further evidence of the appeal that self-support tools with immediate on-the-fly support for language learning can have. On the other </w:t>
      </w:r>
      <w:r w:rsidR="00503547" w:rsidRPr="005C54D1">
        <w:t>hand,</w:t>
      </w:r>
      <w:r w:rsidR="00571AEF" w:rsidRPr="005C54D1">
        <w:t xml:space="preserve"> some </w:t>
      </w:r>
      <w:r w:rsidR="00503547" w:rsidRPr="005C54D1">
        <w:t xml:space="preserve">other </w:t>
      </w:r>
      <w:r w:rsidR="00571AEF" w:rsidRPr="005C54D1">
        <w:t>great resources</w:t>
      </w:r>
      <w:r w:rsidR="00503547" w:rsidRPr="005C54D1">
        <w:t xml:space="preserve"> such as </w:t>
      </w:r>
      <w:r w:rsidR="00571AEF" w:rsidRPr="005C54D1">
        <w:t>Duolingo and the Text-to-Speech are not used enough, expressing the necessity of informing about the synergy between AI technologies, especially between listening, pronunciation and text-to-speech.</w:t>
      </w:r>
      <w:r w:rsidR="009869E8" w:rsidRPr="005C54D1">
        <w:t xml:space="preserve"> </w:t>
      </w:r>
      <w:r w:rsidR="007B7170" w:rsidRPr="005C54D1">
        <w:rPr>
          <w:rFonts w:cs="Times New Roman"/>
        </w:rPr>
        <w:lastRenderedPageBreak/>
        <w:t xml:space="preserve">Therefore, it is of crucial importance for teachers to provide learners with explicit guidance on AI-powered tools choice, evaluation, and combination in accordance with their learning objectives to make sure that learners </w:t>
      </w:r>
      <w:r w:rsidR="00210B97" w:rsidRPr="005C54D1">
        <w:rPr>
          <w:rFonts w:cs="Times New Roman"/>
        </w:rPr>
        <w:t>develop</w:t>
      </w:r>
      <w:r w:rsidR="007B7170" w:rsidRPr="005C54D1">
        <w:rPr>
          <w:rFonts w:cs="Times New Roman"/>
        </w:rPr>
        <w:t xml:space="preserve"> a balanced, comprehensive, and sustainable </w:t>
      </w:r>
      <w:r w:rsidR="00210B97" w:rsidRPr="005C54D1">
        <w:rPr>
          <w:rFonts w:cs="Times New Roman"/>
        </w:rPr>
        <w:t>language skills.</w:t>
      </w:r>
    </w:p>
    <w:p w14:paraId="3117C3CB" w14:textId="7B7E43F4" w:rsidR="002301A4" w:rsidRPr="005C54D1" w:rsidRDefault="002301A4" w:rsidP="00360844">
      <w:pPr>
        <w:spacing w:after="120" w:line="480" w:lineRule="auto"/>
        <w:ind w:firstLine="720"/>
        <w:jc w:val="both"/>
      </w:pPr>
      <w:r w:rsidRPr="005C54D1">
        <w:rPr>
          <w:rFonts w:cs="Times New Roman"/>
        </w:rPr>
        <w:t>In addition, although most students appreciated the effectiveness of AI-powered tools for writing, translation, and handling academic language, some students were still sceptical or less experienced wit</w:t>
      </w:r>
      <w:r w:rsidR="007D3263" w:rsidRPr="005C54D1">
        <w:rPr>
          <w:rFonts w:cs="Times New Roman"/>
        </w:rPr>
        <w:t>h their applications to speaking and listening skills. This result highlights the importance of designing integrated instruction that familiarizes learners not only with generative and text-corrective AI tools but also with tools aimed at oral language development.</w:t>
      </w:r>
      <w:r w:rsidR="0064148B" w:rsidRPr="005C54D1">
        <w:rPr>
          <w:rFonts w:cs="Times New Roman"/>
        </w:rPr>
        <w:t xml:space="preserve"> </w:t>
      </w:r>
      <w:r w:rsidR="009869E8" w:rsidRPr="005C54D1">
        <w:t xml:space="preserve">Based on this result, it is suggested that teachers should design classroom tasks that use tools such as the Text-to-Speech or voice enabled chatbots to offer learners opportunities to practise their pronunciation, rhythm and listening skills with AI enhanced feedback. </w:t>
      </w:r>
      <w:r w:rsidR="00EE0176" w:rsidRPr="005C54D1">
        <w:t>In addition</w:t>
      </w:r>
      <w:r w:rsidR="009869E8" w:rsidRPr="005C54D1">
        <w:t xml:space="preserve">, teachers can help to make students aware of their assumptions and concerns about AI and oral skills, </w:t>
      </w:r>
      <w:proofErr w:type="gramStart"/>
      <w:r w:rsidR="009869E8" w:rsidRPr="005C54D1">
        <w:t>in order to</w:t>
      </w:r>
      <w:proofErr w:type="gramEnd"/>
      <w:r w:rsidR="009869E8" w:rsidRPr="005C54D1">
        <w:t xml:space="preserve"> overcome hesitance and underestimation towards these tools.</w:t>
      </w:r>
    </w:p>
    <w:p w14:paraId="0F218BB2" w14:textId="4A31C3A0" w:rsidR="00C41695" w:rsidRPr="005C54D1" w:rsidRDefault="00002E66" w:rsidP="00360844">
      <w:pPr>
        <w:spacing w:after="120" w:line="480" w:lineRule="auto"/>
        <w:ind w:firstLine="720"/>
        <w:jc w:val="both"/>
        <w:rPr>
          <w:rFonts w:cs="Times New Roman"/>
        </w:rPr>
      </w:pPr>
      <w:r w:rsidRPr="005C54D1">
        <w:rPr>
          <w:rFonts w:cs="Times New Roman"/>
        </w:rPr>
        <w:t>Last but not least, the fact that the students over</w:t>
      </w:r>
      <w:r w:rsidR="00311E45" w:rsidRPr="005C54D1">
        <w:rPr>
          <w:rFonts w:cs="Times New Roman"/>
        </w:rPr>
        <w:t>estimated</w:t>
      </w:r>
      <w:r w:rsidRPr="005C54D1">
        <w:rPr>
          <w:rFonts w:cs="Times New Roman"/>
        </w:rPr>
        <w:t xml:space="preserve"> their AI competency suggests the lack of deep understanding of AI basics and mechanisms, as wells as ethical considerations related to using AI responsibly. </w:t>
      </w:r>
      <w:r w:rsidR="007D3263" w:rsidRPr="005C54D1">
        <w:rPr>
          <w:rFonts w:cs="Times New Roman"/>
        </w:rPr>
        <w:t>This finding implies that current usage may foster superficial familiarity, rather than deep, strategic, and responsible engagement.</w:t>
      </w:r>
      <w:r w:rsidR="00071703" w:rsidRPr="005C54D1">
        <w:rPr>
          <w:rFonts w:cs="Times New Roman"/>
        </w:rPr>
        <w:t xml:space="preserve"> </w:t>
      </w:r>
      <w:r w:rsidR="00C41695" w:rsidRPr="005C54D1">
        <w:rPr>
          <w:rFonts w:cs="Times New Roman"/>
        </w:rPr>
        <w:t xml:space="preserve">Students might know how to enter prompts, get corrections or produce text, but may not have a sense of how AI systems are making decisions, what knowledge they’re mining or how bias and misinformation work their way into the results. Lacking this aspect of intellectual inquiry, learners may risk merely being consumers of AI -users who interface with products but are clearly not able to critically question the validity and appropriateness of the result. Teachers can involve students in introductory AI concepts that build knowledge about how AI systems function, and what algorithms and training data sets are, and how these things influence the text generated by tools </w:t>
      </w:r>
      <w:r w:rsidR="00C41695" w:rsidRPr="005C54D1">
        <w:rPr>
          <w:rFonts w:cs="Times New Roman"/>
        </w:rPr>
        <w:lastRenderedPageBreak/>
        <w:t>such as ChatGPT or Grammarly. Moreover, ethical and responsible use of AI in the curriculum is also needed to facilitate students’ learning of data privacy, academic integrity/plagiarism, algorithmic bias and risks of overdependence or misuse in academic environments. Such critical reflections tasks, involving analysis of AI outputs, comparing several tools, and justifying decisions, can, furthermore, serve to make learners not only regular users of AI but also informed, reflective and responsible users in the context of their language learning.</w:t>
      </w:r>
    </w:p>
    <w:p w14:paraId="7C820B9A" w14:textId="2D66B251" w:rsidR="00C41695" w:rsidRDefault="00C41695" w:rsidP="00360844">
      <w:pPr>
        <w:spacing w:after="120" w:line="480" w:lineRule="auto"/>
        <w:ind w:firstLine="720"/>
        <w:jc w:val="both"/>
        <w:rPr>
          <w:rFonts w:cs="Times New Roman"/>
        </w:rPr>
      </w:pPr>
      <w:r w:rsidRPr="005C54D1">
        <w:rPr>
          <w:rFonts w:cs="Times New Roman"/>
        </w:rPr>
        <w:t>There are some limitations existing in the present study</w:t>
      </w:r>
      <w:r w:rsidR="005219C9">
        <w:rPr>
          <w:rFonts w:cs="Times New Roman"/>
        </w:rPr>
        <w:t>. Firstly, s</w:t>
      </w:r>
      <w:r w:rsidRPr="005C54D1">
        <w:rPr>
          <w:rFonts w:cs="Times New Roman"/>
        </w:rPr>
        <w:t>elf-reported data is used for the evaluation of AI ability</w:t>
      </w:r>
      <w:r w:rsidR="005219C9">
        <w:rPr>
          <w:rFonts w:cs="Times New Roman"/>
        </w:rPr>
        <w:t>. Thus, the result is</w:t>
      </w:r>
      <w:r w:rsidRPr="005C54D1">
        <w:rPr>
          <w:rFonts w:cs="Times New Roman"/>
        </w:rPr>
        <w:t xml:space="preserve"> not always consistent with the reality as the results of this study showed. A test-based measure was also included to reduce the impact of this, but the self-assessment part could still be affected by social desirability bias or overestimate. Second, given the region specific educational and cultural context, the results may not be widely or cross-culturally applicable. Students’ access to, familiarity with, and institutional support for AI tools, on the other hand, may be markedly different in other settings, and could be likely to impact their skills and use of AI as a result.</w:t>
      </w:r>
      <w:r w:rsidR="00952E54" w:rsidRPr="005C54D1">
        <w:rPr>
          <w:rFonts w:cs="Times New Roman"/>
        </w:rPr>
        <w:t xml:space="preserve"> Furthermore, the study examined the use of AI tools within language learning contexts without investigating the pedagogical approaches or instructional conditions of implementing AI tools. Therefore, it did not consider the impact of teacher mediation, curriculum, and collaborating with peer students, </w:t>
      </w:r>
      <w:proofErr w:type="gramStart"/>
      <w:r w:rsidR="00952E54" w:rsidRPr="005C54D1">
        <w:rPr>
          <w:rFonts w:cs="Times New Roman"/>
        </w:rPr>
        <w:t>in regard to</w:t>
      </w:r>
      <w:proofErr w:type="gramEnd"/>
      <w:r w:rsidR="00952E54" w:rsidRPr="005C54D1">
        <w:rPr>
          <w:rFonts w:cs="Times New Roman"/>
        </w:rPr>
        <w:t xml:space="preserve"> </w:t>
      </w:r>
      <w:r w:rsidR="004D1329" w:rsidRPr="005C54D1">
        <w:rPr>
          <w:rFonts w:cs="Times New Roman"/>
        </w:rPr>
        <w:t>students’</w:t>
      </w:r>
      <w:r w:rsidR="00952E54" w:rsidRPr="005C54D1">
        <w:rPr>
          <w:rFonts w:cs="Times New Roman"/>
        </w:rPr>
        <w:t xml:space="preserve"> engagement with AI. Finally, it explored use frequency and perceived effectiveness of use, however, it did not assess learning outcomes or measure whether student’s dependant on AI tools sustained improvements in particular language skill areas. These acknowledged limitations indicate more longitudinal, mixed-methods research to explore not just the what and how of the AI tool use, but the why and with what effects.</w:t>
      </w:r>
    </w:p>
    <w:p w14:paraId="4EC06B56" w14:textId="77777777" w:rsidR="00C10E29" w:rsidRDefault="00C10E29">
      <w:pPr>
        <w:rPr>
          <w:rFonts w:cs="Times New Roman"/>
          <w:b/>
          <w:bCs/>
        </w:rPr>
      </w:pPr>
      <w:r>
        <w:rPr>
          <w:rFonts w:cs="Times New Roman"/>
          <w:b/>
          <w:bCs/>
        </w:rPr>
        <w:br w:type="page"/>
      </w:r>
    </w:p>
    <w:p w14:paraId="7A519757" w14:textId="16A839DC" w:rsidR="00193C16" w:rsidRPr="005C54D1" w:rsidRDefault="00193C16" w:rsidP="00360844">
      <w:pPr>
        <w:spacing w:line="480" w:lineRule="auto"/>
        <w:ind w:left="720" w:hanging="720"/>
        <w:rPr>
          <w:rFonts w:cs="Times New Roman"/>
          <w:b/>
          <w:bCs/>
        </w:rPr>
      </w:pPr>
      <w:r w:rsidRPr="005C54D1">
        <w:rPr>
          <w:rFonts w:cs="Times New Roman"/>
          <w:b/>
          <w:bCs/>
        </w:rPr>
        <w:lastRenderedPageBreak/>
        <w:t>References</w:t>
      </w:r>
    </w:p>
    <w:p w14:paraId="4A80E345" w14:textId="4D9BB47E" w:rsidR="00254ED8" w:rsidRPr="005C54D1" w:rsidRDefault="00254ED8" w:rsidP="004A0EC2">
      <w:pPr>
        <w:spacing w:line="276" w:lineRule="auto"/>
        <w:ind w:left="720" w:hanging="720"/>
        <w:rPr>
          <w:rFonts w:cs="Times New Roman"/>
        </w:rPr>
      </w:pPr>
      <w:r w:rsidRPr="005C54D1">
        <w:t xml:space="preserve">Al-Ahdal, A. A. M. H. (2020). Using Duolingo app to enhance vocabulary learning of Saudi EFL students. </w:t>
      </w:r>
      <w:r w:rsidRPr="005C54D1">
        <w:rPr>
          <w:i/>
          <w:iCs/>
        </w:rPr>
        <w:t>Asian EFL Journal, 27</w:t>
      </w:r>
      <w:r w:rsidRPr="005C54D1">
        <w:t>(1), 55–74.</w:t>
      </w:r>
    </w:p>
    <w:p w14:paraId="5AD58313" w14:textId="7316BDEB" w:rsidR="00BE34DF" w:rsidRPr="005C54D1" w:rsidRDefault="00BE34DF" w:rsidP="004A0EC2">
      <w:pPr>
        <w:spacing w:line="276" w:lineRule="auto"/>
        <w:ind w:left="720" w:hanging="720"/>
        <w:rPr>
          <w:rFonts w:cs="Times New Roman"/>
        </w:rPr>
      </w:pPr>
      <w:r w:rsidRPr="005C54D1">
        <w:rPr>
          <w:rFonts w:cs="Times New Roman"/>
        </w:rPr>
        <w:t xml:space="preserve">Alieto, E. O., Ramirez, L. A., &amp; Gabales, M. D. (2024). ESL learners’ beliefs and challenges in AI-assisted language learning. </w:t>
      </w:r>
      <w:r w:rsidRPr="005C54D1">
        <w:rPr>
          <w:rFonts w:cs="Times New Roman"/>
          <w:i/>
          <w:iCs/>
        </w:rPr>
        <w:t>International Journal of Educational Technology in Higher Education</w:t>
      </w:r>
      <w:r w:rsidRPr="005C54D1">
        <w:rPr>
          <w:rFonts w:cs="Times New Roman"/>
        </w:rPr>
        <w:t>, 21(1), 55–70.</w:t>
      </w:r>
    </w:p>
    <w:p w14:paraId="4C125355" w14:textId="42DE999D" w:rsidR="00BE34DF" w:rsidRPr="005C54D1" w:rsidRDefault="00BE34DF" w:rsidP="004A0EC2">
      <w:pPr>
        <w:spacing w:line="276" w:lineRule="auto"/>
        <w:ind w:left="720" w:hanging="720"/>
        <w:rPr>
          <w:rFonts w:cs="Times New Roman"/>
        </w:rPr>
      </w:pPr>
      <w:r w:rsidRPr="005C54D1">
        <w:rPr>
          <w:rFonts w:cs="Times New Roman"/>
        </w:rPr>
        <w:t xml:space="preserve">Alshahrani, S. (2023). The use of AI-assisted tools in EFL teaching: Perceptions and practices. </w:t>
      </w:r>
      <w:r w:rsidRPr="005C54D1">
        <w:rPr>
          <w:rFonts w:cs="Times New Roman"/>
          <w:i/>
          <w:iCs/>
        </w:rPr>
        <w:t>Arab World English Journal (AWEJ), 14</w:t>
      </w:r>
      <w:r w:rsidRPr="005C54D1">
        <w:rPr>
          <w:rFonts w:cs="Times New Roman"/>
        </w:rPr>
        <w:t xml:space="preserve">(1), 90–105. </w:t>
      </w:r>
      <w:hyperlink r:id="rId8" w:history="1">
        <w:r w:rsidR="00176F50" w:rsidRPr="005C54D1">
          <w:rPr>
            <w:rStyle w:val="Hyperlink"/>
            <w:rFonts w:cs="Times New Roman"/>
          </w:rPr>
          <w:t>https://doi.org/10.24093/awej/vol14no1.7</w:t>
        </w:r>
      </w:hyperlink>
    </w:p>
    <w:p w14:paraId="623C6C01" w14:textId="3A379740" w:rsidR="00176F50" w:rsidRDefault="00176F50" w:rsidP="004A0EC2">
      <w:pPr>
        <w:spacing w:line="276" w:lineRule="auto"/>
        <w:ind w:left="720" w:hanging="720"/>
        <w:rPr>
          <w:rFonts w:cs="Times New Roman"/>
        </w:rPr>
      </w:pPr>
      <w:r w:rsidRPr="005C54D1">
        <w:rPr>
          <w:rFonts w:cs="Times New Roman"/>
        </w:rPr>
        <w:t xml:space="preserve">Castilho, S., Doherty, S., Gaspari, F., &amp; Moorkens, J. (2018). Approaches to human and machine translation quality assessment. In J. Moorkens, S. Castilho, F. Gaspari, &amp; S. Doherty (Eds.), </w:t>
      </w:r>
      <w:r w:rsidRPr="005C54D1">
        <w:rPr>
          <w:rFonts w:cs="Times New Roman"/>
          <w:i/>
          <w:iCs/>
        </w:rPr>
        <w:t>Translation quality assessment: From principles to practice</w:t>
      </w:r>
      <w:r w:rsidRPr="005C54D1">
        <w:rPr>
          <w:rFonts w:cs="Times New Roman"/>
        </w:rPr>
        <w:t xml:space="preserve"> (pp. 9–38). Routledge.</w:t>
      </w:r>
    </w:p>
    <w:p w14:paraId="4FBA7461" w14:textId="40BDC5DC" w:rsidR="00BE7003" w:rsidRPr="005C54D1" w:rsidRDefault="00BE7003" w:rsidP="004A0EC2">
      <w:pPr>
        <w:spacing w:line="276" w:lineRule="auto"/>
        <w:ind w:left="720" w:hanging="720"/>
        <w:rPr>
          <w:rFonts w:cs="Times New Roman"/>
        </w:rPr>
      </w:pPr>
      <w:r w:rsidRPr="00BE7003">
        <w:rPr>
          <w:rFonts w:cs="Times New Roman"/>
        </w:rPr>
        <w:t xml:space="preserve">Bose, D., &amp; Khan, P. F. (2020). Artificial intelligence enabled smart learning. ETH Learning &amp; Teaching Journal, 2(2), 153–156. </w:t>
      </w:r>
      <w:hyperlink r:id="rId9" w:history="1">
        <w:r w:rsidR="007D3B85" w:rsidRPr="005410D3">
          <w:rPr>
            <w:rStyle w:val="Hyperlink"/>
            <w:rFonts w:cs="Times New Roman"/>
          </w:rPr>
          <w:t>https://doi.org/10.16906/lt-eth.v2i2.122</w:t>
        </w:r>
      </w:hyperlink>
      <w:r w:rsidR="007D3B85">
        <w:rPr>
          <w:rFonts w:cs="Times New Roman"/>
        </w:rPr>
        <w:t xml:space="preserve"> </w:t>
      </w:r>
    </w:p>
    <w:p w14:paraId="7613BF23" w14:textId="023940B8" w:rsidR="00BE34DF" w:rsidRPr="005C54D1" w:rsidRDefault="00BE34DF" w:rsidP="004A0EC2">
      <w:pPr>
        <w:spacing w:line="276" w:lineRule="auto"/>
        <w:ind w:left="720" w:hanging="720"/>
        <w:rPr>
          <w:rFonts w:cs="Times New Roman"/>
        </w:rPr>
      </w:pPr>
      <w:r w:rsidRPr="005C54D1">
        <w:rPr>
          <w:rFonts w:cs="Times New Roman"/>
        </w:rPr>
        <w:t xml:space="preserve">Chen, X., Yang, Z., &amp; Liu, Y. (2021). Exploring students’ self-directed use of AI writing tools in EFL writing. </w:t>
      </w:r>
      <w:r w:rsidRPr="005C54D1">
        <w:rPr>
          <w:rFonts w:cs="Times New Roman"/>
          <w:i/>
          <w:iCs/>
        </w:rPr>
        <w:t>Computer Assisted Language Learning</w:t>
      </w:r>
      <w:r w:rsidRPr="005C54D1">
        <w:rPr>
          <w:rFonts w:cs="Times New Roman"/>
        </w:rPr>
        <w:t xml:space="preserve">, Advance online publication. </w:t>
      </w:r>
      <w:hyperlink r:id="rId10" w:history="1">
        <w:r w:rsidR="007D2897" w:rsidRPr="005C54D1">
          <w:rPr>
            <w:rStyle w:val="Hyperlink"/>
            <w:rFonts w:cs="Times New Roman"/>
          </w:rPr>
          <w:t>https://doi.org/10.1080/09588221.2021.1939906</w:t>
        </w:r>
      </w:hyperlink>
    </w:p>
    <w:p w14:paraId="3C323F34" w14:textId="024AF31A" w:rsidR="00E574BD" w:rsidRPr="005C54D1" w:rsidRDefault="00E574BD" w:rsidP="004A0EC2">
      <w:pPr>
        <w:spacing w:line="276" w:lineRule="auto"/>
        <w:ind w:left="720" w:hanging="720"/>
      </w:pPr>
      <w:r w:rsidRPr="005C54D1">
        <w:t xml:space="preserve">Dizon, G., Tang, D., &amp; Yamamoto, Y. (2022). A case study of using Alexa for out-of-class, self-directed Japanese language learning. </w:t>
      </w:r>
      <w:r w:rsidRPr="005C54D1">
        <w:rPr>
          <w:rStyle w:val="Emphasis"/>
          <w:rFonts w:eastAsiaTheme="majorEastAsia"/>
        </w:rPr>
        <w:t>Computers and Education: Artificial Intelligence, 3</w:t>
      </w:r>
      <w:r w:rsidRPr="005C54D1">
        <w:t xml:space="preserve">, 100055. </w:t>
      </w:r>
      <w:hyperlink r:id="rId11" w:history="1">
        <w:r w:rsidRPr="005C54D1">
          <w:rPr>
            <w:rStyle w:val="Hyperlink"/>
          </w:rPr>
          <w:t>https://doi.org/10.1016/j.caeai.2022.100055</w:t>
        </w:r>
      </w:hyperlink>
    </w:p>
    <w:p w14:paraId="0D8111F5" w14:textId="41EAA10E" w:rsidR="00E574BD" w:rsidRPr="005C54D1" w:rsidRDefault="00E574BD" w:rsidP="004A0EC2">
      <w:pPr>
        <w:spacing w:line="276" w:lineRule="auto"/>
        <w:ind w:left="720" w:hanging="720"/>
      </w:pPr>
      <w:r w:rsidRPr="005C54D1">
        <w:t xml:space="preserve">Ebadi, S., &amp; Rahimi, M. (2019). Exploring the impact of online peer feedback via social media on EFL learners’ writing performance. </w:t>
      </w:r>
      <w:r w:rsidRPr="005C54D1">
        <w:rPr>
          <w:rStyle w:val="Emphasis"/>
          <w:rFonts w:eastAsiaTheme="majorEastAsia"/>
        </w:rPr>
        <w:t>Journal of Computer Assisted Learning, 35</w:t>
      </w:r>
      <w:r w:rsidRPr="005C54D1">
        <w:t>(3), 351–367.</w:t>
      </w:r>
    </w:p>
    <w:p w14:paraId="2AE2785B" w14:textId="4F27897A" w:rsidR="000672C9" w:rsidRPr="000672C9" w:rsidRDefault="000672C9" w:rsidP="000672C9">
      <w:pPr>
        <w:ind w:left="720" w:hanging="720"/>
      </w:pPr>
      <w:r w:rsidRPr="000672C9">
        <w:t xml:space="preserve">Floridi, L., Cowls, J., Beltrametti, M., Chatila, R., Chazerand, P., Dignum, V., Luetge, C., Madelin, R., Pagallo, U., Rossi, F., Schafer, B., Valcke, P., &amp; Vayena, E. (2018). AI4People—An ethical framework for a good AI society: Opportunities, risks, principles, and recommendations. </w:t>
      </w:r>
      <w:r w:rsidRPr="000672C9">
        <w:rPr>
          <w:i/>
          <w:iCs/>
        </w:rPr>
        <w:t>Minds and Machines</w:t>
      </w:r>
      <w:r w:rsidRPr="000672C9">
        <w:t xml:space="preserve">, 28(4), 689–707. </w:t>
      </w:r>
      <w:hyperlink r:id="rId12" w:history="1">
        <w:r w:rsidR="00EB40EF" w:rsidRPr="005410D3">
          <w:rPr>
            <w:rStyle w:val="Hyperlink"/>
          </w:rPr>
          <w:t>https://doi.org/10.1007/s11023-018-9482-5</w:t>
        </w:r>
      </w:hyperlink>
      <w:r w:rsidR="00EB40EF">
        <w:t xml:space="preserve"> </w:t>
      </w:r>
    </w:p>
    <w:p w14:paraId="478F69EA" w14:textId="04A13109" w:rsidR="00011987" w:rsidRPr="005C54D1" w:rsidRDefault="00011987" w:rsidP="004A0EC2">
      <w:pPr>
        <w:spacing w:line="276" w:lineRule="auto"/>
        <w:ind w:left="720" w:hanging="720"/>
      </w:pPr>
      <w:r w:rsidRPr="005C54D1">
        <w:t xml:space="preserve">Guo, X., Wang, Y., &amp; Li, Z. (2023). Chatbots in second language education: A systematic review from an activity theory perspective. </w:t>
      </w:r>
      <w:r w:rsidRPr="005C54D1">
        <w:rPr>
          <w:i/>
          <w:iCs/>
        </w:rPr>
        <w:t>Smart Learning Environments, 10</w:t>
      </w:r>
      <w:r w:rsidRPr="005C54D1">
        <w:t xml:space="preserve">(1), 1–18. </w:t>
      </w:r>
      <w:hyperlink r:id="rId13" w:history="1">
        <w:r w:rsidRPr="005C54D1">
          <w:rPr>
            <w:rStyle w:val="Hyperlink"/>
          </w:rPr>
          <w:t>https://doi.org/10.1186/s40561-023-00242-1</w:t>
        </w:r>
      </w:hyperlink>
      <w:r w:rsidRPr="005C54D1">
        <w:t xml:space="preserve"> </w:t>
      </w:r>
    </w:p>
    <w:p w14:paraId="0ED5511F" w14:textId="247E69E7" w:rsidR="00CD0905" w:rsidRPr="005C54D1" w:rsidRDefault="00CD0905" w:rsidP="004A0EC2">
      <w:pPr>
        <w:spacing w:line="276" w:lineRule="auto"/>
        <w:ind w:left="720" w:hanging="720"/>
      </w:pPr>
      <w:r w:rsidRPr="005C54D1">
        <w:t xml:space="preserve">Handini, B. S., Nurhasanah, &amp; Panly, F. I. (2022). The effect of artificial intelligent technology used (Duolingo application) to enhance English learning. </w:t>
      </w:r>
      <w:r w:rsidRPr="005C54D1">
        <w:rPr>
          <w:i/>
          <w:iCs/>
        </w:rPr>
        <w:t>ELLITE: Journal of English Language, Literature, and Teaching, 7</w:t>
      </w:r>
      <w:r w:rsidRPr="005C54D1">
        <w:t xml:space="preserve">(2), 86–94. </w:t>
      </w:r>
      <w:hyperlink r:id="rId14" w:history="1">
        <w:r w:rsidRPr="005C54D1">
          <w:rPr>
            <w:rStyle w:val="Hyperlink"/>
          </w:rPr>
          <w:t>https://doi.org/10.32528/ellite.v7i2.8354</w:t>
        </w:r>
      </w:hyperlink>
      <w:r w:rsidRPr="005C54D1">
        <w:t xml:space="preserve"> </w:t>
      </w:r>
    </w:p>
    <w:p w14:paraId="4B9145B6" w14:textId="2ED19728" w:rsidR="00E63E22" w:rsidRPr="005C54D1" w:rsidRDefault="00E63E22" w:rsidP="004A0EC2">
      <w:pPr>
        <w:spacing w:line="276" w:lineRule="auto"/>
        <w:ind w:left="720" w:hanging="720"/>
        <w:rPr>
          <w:rFonts w:cs="Times New Roman"/>
        </w:rPr>
      </w:pPr>
      <w:r w:rsidRPr="005C54D1">
        <w:rPr>
          <w:rFonts w:cs="Times New Roman"/>
        </w:rPr>
        <w:lastRenderedPageBreak/>
        <w:t xml:space="preserve">Ho, P. X. P. (2024). </w:t>
      </w:r>
      <w:r w:rsidRPr="00FB61BD">
        <w:rPr>
          <w:rFonts w:cs="Times New Roman"/>
        </w:rPr>
        <w:t>Using ChatGPT in English Language Learning: A Study on I.T. Students’ Attitudes, Habits, and Perceptions</w:t>
      </w:r>
      <w:r w:rsidRPr="005C54D1">
        <w:rPr>
          <w:rFonts w:cs="Times New Roman"/>
        </w:rPr>
        <w:t xml:space="preserve">. </w:t>
      </w:r>
      <w:r w:rsidRPr="00FB61BD">
        <w:rPr>
          <w:rFonts w:cs="Times New Roman"/>
          <w:i/>
          <w:iCs/>
        </w:rPr>
        <w:t>International Journal of TESOL &amp; Education</w:t>
      </w:r>
      <w:r w:rsidRPr="005C54D1">
        <w:rPr>
          <w:rFonts w:cs="Times New Roman"/>
        </w:rPr>
        <w:t xml:space="preserve">, 4(1), 55–68. </w:t>
      </w:r>
      <w:hyperlink r:id="rId15" w:history="1">
        <w:r w:rsidR="000F1815" w:rsidRPr="005C54D1">
          <w:rPr>
            <w:rStyle w:val="Hyperlink"/>
            <w:rFonts w:cs="Times New Roman"/>
          </w:rPr>
          <w:t>https://doi.org/10.54855/ijte.24414</w:t>
        </w:r>
      </w:hyperlink>
    </w:p>
    <w:p w14:paraId="5C4F255F" w14:textId="2CCC2685" w:rsidR="000F1815" w:rsidRPr="005C54D1" w:rsidRDefault="000F1815" w:rsidP="004A0EC2">
      <w:pPr>
        <w:spacing w:line="276" w:lineRule="auto"/>
        <w:ind w:left="720" w:hanging="720"/>
        <w:rPr>
          <w:rFonts w:cs="Times New Roman"/>
        </w:rPr>
      </w:pPr>
      <w:r w:rsidRPr="005C54D1">
        <w:rPr>
          <w:rFonts w:cs="Times New Roman"/>
        </w:rPr>
        <w:t xml:space="preserve">Holmes, W., Bialik, M., &amp; Fadel, C. (2019). </w:t>
      </w:r>
      <w:r w:rsidRPr="005C54D1">
        <w:rPr>
          <w:rFonts w:cs="Times New Roman"/>
          <w:i/>
          <w:iCs/>
        </w:rPr>
        <w:t>Artificial intelligence in education: Promises and implications for teaching and learning</w:t>
      </w:r>
      <w:r w:rsidRPr="005C54D1">
        <w:rPr>
          <w:rFonts w:cs="Times New Roman"/>
        </w:rPr>
        <w:t xml:space="preserve"> (pp. 1–180). Center for Curriculum Redesign. Retrieved from </w:t>
      </w:r>
      <w:hyperlink r:id="rId16" w:history="1">
        <w:r w:rsidRPr="005C54D1">
          <w:rPr>
            <w:rStyle w:val="Hyperlink"/>
            <w:rFonts w:cs="Times New Roman"/>
          </w:rPr>
          <w:t>https://curriculumredesign.org/wp-content/uploads/AIED-Book-Excerpt-CCR.pdf</w:t>
        </w:r>
      </w:hyperlink>
      <w:r w:rsidRPr="005C54D1">
        <w:rPr>
          <w:rFonts w:cs="Times New Roman"/>
        </w:rPr>
        <w:t xml:space="preserve"> </w:t>
      </w:r>
    </w:p>
    <w:p w14:paraId="1C62324B" w14:textId="0B88A0E3" w:rsidR="007D2897" w:rsidRPr="005C54D1" w:rsidRDefault="007D2897" w:rsidP="004A0EC2">
      <w:pPr>
        <w:spacing w:line="276" w:lineRule="auto"/>
        <w:ind w:left="720" w:hanging="720"/>
        <w:rPr>
          <w:rFonts w:cs="Times New Roman"/>
        </w:rPr>
      </w:pPr>
      <w:r w:rsidRPr="005C54D1">
        <w:t xml:space="preserve">Jin, L., &amp; Zhang, H. (2021). Enhancing listening skills through AI speech recognition tools: An RCT in China. </w:t>
      </w:r>
      <w:r w:rsidRPr="005C54D1">
        <w:rPr>
          <w:i/>
          <w:iCs/>
        </w:rPr>
        <w:t>Journal of Educational Technology Development and Exchange, 14</w:t>
      </w:r>
      <w:r w:rsidRPr="005C54D1">
        <w:t>(2), 105–124. https://doi.org/10.18785/jetde.1402.07</w:t>
      </w:r>
    </w:p>
    <w:p w14:paraId="6E98AB0E" w14:textId="224169F4" w:rsidR="00BE34DF" w:rsidRDefault="00BE34DF" w:rsidP="004A0EC2">
      <w:pPr>
        <w:spacing w:line="276" w:lineRule="auto"/>
        <w:ind w:left="720" w:hanging="720"/>
      </w:pPr>
      <w:r w:rsidRPr="005C54D1">
        <w:rPr>
          <w:rFonts w:cs="Times New Roman"/>
        </w:rPr>
        <w:t xml:space="preserve">Kasneci, E., Sessler, K., Kühl, N. et al. (2023). ChatGPT for good? On opportunities and challenges of large language models for education. </w:t>
      </w:r>
      <w:r w:rsidRPr="005C54D1">
        <w:rPr>
          <w:rFonts w:cs="Times New Roman"/>
          <w:i/>
          <w:iCs/>
        </w:rPr>
        <w:t>Learning and Individual Differences, 103</w:t>
      </w:r>
      <w:r w:rsidRPr="005C54D1">
        <w:rPr>
          <w:rFonts w:cs="Times New Roman"/>
        </w:rPr>
        <w:t xml:space="preserve">, 102274. </w:t>
      </w:r>
      <w:hyperlink r:id="rId17" w:history="1">
        <w:r w:rsidR="007D2897" w:rsidRPr="005C54D1">
          <w:rPr>
            <w:rStyle w:val="Hyperlink"/>
            <w:rFonts w:cs="Times New Roman"/>
          </w:rPr>
          <w:t>https://doi.org/10.1016/j.lindif.2023.102274</w:t>
        </w:r>
      </w:hyperlink>
    </w:p>
    <w:p w14:paraId="777F9640" w14:textId="4D8A12B5" w:rsidR="003560AA" w:rsidRDefault="003560AA" w:rsidP="004A0EC2">
      <w:pPr>
        <w:spacing w:line="276" w:lineRule="auto"/>
        <w:ind w:left="720" w:hanging="720"/>
      </w:pPr>
      <w:r w:rsidRPr="003560AA">
        <w:t xml:space="preserve">Kholis, A. K. (2021). ELSA Speak App: Automatic Speech Recognition (ASR) for supplementing English pronunciation skills. </w:t>
      </w:r>
      <w:r w:rsidRPr="00BF4B61">
        <w:rPr>
          <w:i/>
          <w:iCs/>
        </w:rPr>
        <w:t>Pedagogy: Journal of English Language Teaching</w:t>
      </w:r>
      <w:r w:rsidRPr="003560AA">
        <w:t xml:space="preserve">, 9(1), 1–14. </w:t>
      </w:r>
      <w:hyperlink r:id="rId18" w:history="1">
        <w:r w:rsidRPr="005410D3">
          <w:rPr>
            <w:rStyle w:val="Hyperlink"/>
          </w:rPr>
          <w:t>https://doi.org/10.32332/joelt.v9i1.2723</w:t>
        </w:r>
      </w:hyperlink>
      <w:r>
        <w:t xml:space="preserve"> </w:t>
      </w:r>
    </w:p>
    <w:p w14:paraId="12033E34" w14:textId="7A43E58F" w:rsidR="00046DF4" w:rsidRPr="005C54D1" w:rsidRDefault="00046DF4" w:rsidP="004A0EC2">
      <w:pPr>
        <w:spacing w:line="276" w:lineRule="auto"/>
        <w:ind w:left="720" w:hanging="720"/>
        <w:rPr>
          <w:rFonts w:cs="Times New Roman"/>
        </w:rPr>
      </w:pPr>
      <w:r w:rsidRPr="00046DF4">
        <w:rPr>
          <w:rFonts w:cs="Times New Roman"/>
        </w:rPr>
        <w:t xml:space="preserve">Kim, K.-H., &amp; Lee, J.-S. (2023). Investigating AI-driven language learning tools: Impacts on pronunciation and listening skills. </w:t>
      </w:r>
      <w:r w:rsidRPr="00C61A7C">
        <w:rPr>
          <w:rFonts w:cs="Times New Roman"/>
          <w:i/>
          <w:iCs/>
        </w:rPr>
        <w:t>Computer Assisted Language Learning</w:t>
      </w:r>
      <w:r w:rsidRPr="00046DF4">
        <w:rPr>
          <w:rFonts w:cs="Times New Roman"/>
        </w:rPr>
        <w:t xml:space="preserve">, 36(4), 455–478. </w:t>
      </w:r>
      <w:hyperlink r:id="rId19" w:history="1">
        <w:r w:rsidR="00670D79" w:rsidRPr="005410D3">
          <w:rPr>
            <w:rStyle w:val="Hyperlink"/>
            <w:rFonts w:cs="Times New Roman"/>
          </w:rPr>
          <w:t>https://doi.org/10.1080/09588221.2022.2135678</w:t>
        </w:r>
      </w:hyperlink>
      <w:r w:rsidR="00670D79">
        <w:rPr>
          <w:rFonts w:cs="Times New Roman"/>
        </w:rPr>
        <w:t xml:space="preserve"> </w:t>
      </w:r>
    </w:p>
    <w:p w14:paraId="139698FE" w14:textId="415E08E0" w:rsidR="00F4275E" w:rsidRPr="005C54D1" w:rsidRDefault="00F4275E" w:rsidP="004A0EC2">
      <w:pPr>
        <w:spacing w:line="276" w:lineRule="auto"/>
        <w:ind w:left="720" w:hanging="720"/>
        <w:rPr>
          <w:rFonts w:cs="Times New Roman"/>
        </w:rPr>
      </w:pPr>
      <w:r w:rsidRPr="005C54D1">
        <w:rPr>
          <w:rFonts w:cs="Times New Roman"/>
        </w:rPr>
        <w:t xml:space="preserve">Kusumadewi, H. (2018). The effects of using Duolingo towards students’ vocabulary mastery: An experiment of junior high school students at Omega Sains Institute. </w:t>
      </w:r>
      <w:r w:rsidRPr="005C54D1">
        <w:rPr>
          <w:rFonts w:cs="Times New Roman"/>
          <w:i/>
          <w:iCs/>
        </w:rPr>
        <w:t>Indonesian Journal of English Teaching, 7</w:t>
      </w:r>
      <w:r w:rsidRPr="005C54D1">
        <w:rPr>
          <w:rFonts w:cs="Times New Roman"/>
        </w:rPr>
        <w:t xml:space="preserve">(2), 172–186. </w:t>
      </w:r>
      <w:hyperlink r:id="rId20" w:tgtFrame="_new" w:history="1">
        <w:r w:rsidRPr="005C54D1">
          <w:rPr>
            <w:rStyle w:val="Hyperlink"/>
            <w:rFonts w:cs="Times New Roman"/>
          </w:rPr>
          <w:t>https://doi.org/10.15642/IJET2.2018.7.2.172</w:t>
        </w:r>
        <w:r w:rsidRPr="005C54D1">
          <w:rPr>
            <w:rStyle w:val="Hyperlink"/>
            <w:rFonts w:cs="Times New Roman"/>
          </w:rPr>
          <w:noBreakHyphen/>
          <w:t>186</w:t>
        </w:r>
      </w:hyperlink>
    </w:p>
    <w:p w14:paraId="669755BF" w14:textId="49872FFE" w:rsidR="00750C38" w:rsidRPr="005C54D1" w:rsidRDefault="00750C38" w:rsidP="004A0EC2">
      <w:pPr>
        <w:spacing w:line="276" w:lineRule="auto"/>
        <w:ind w:left="720" w:hanging="720"/>
        <w:rPr>
          <w:rFonts w:cs="Times New Roman"/>
        </w:rPr>
      </w:pPr>
      <w:r w:rsidRPr="005C54D1">
        <w:rPr>
          <w:rFonts w:cs="Times New Roman"/>
        </w:rPr>
        <w:t xml:space="preserve">Luckin, R., Holmes, W., Griffiths, M., &amp; Forcier, L. B. (2016). </w:t>
      </w:r>
      <w:r w:rsidRPr="005C54D1">
        <w:rPr>
          <w:rFonts w:cs="Times New Roman"/>
          <w:i/>
          <w:iCs/>
        </w:rPr>
        <w:t>Intelligence unleashed: An argument for AI in education</w:t>
      </w:r>
      <w:r w:rsidRPr="005C54D1">
        <w:rPr>
          <w:rFonts w:cs="Times New Roman"/>
        </w:rPr>
        <w:t xml:space="preserve"> [Report]. Pearson. </w:t>
      </w:r>
      <w:hyperlink r:id="rId21" w:history="1">
        <w:r w:rsidR="00223F88" w:rsidRPr="005410D3">
          <w:rPr>
            <w:rStyle w:val="Hyperlink"/>
            <w:rFonts w:cs="Times New Roman"/>
          </w:rPr>
          <w:t>https://www.pearson.com/intelligence-unleashed</w:t>
        </w:r>
      </w:hyperlink>
      <w:r w:rsidR="00223F88">
        <w:rPr>
          <w:rFonts w:cs="Times New Roman"/>
        </w:rPr>
        <w:t xml:space="preserve"> </w:t>
      </w:r>
    </w:p>
    <w:p w14:paraId="37C57CCD" w14:textId="7C799ECA" w:rsidR="007D2897" w:rsidRPr="005C54D1" w:rsidRDefault="007D2897" w:rsidP="004A0EC2">
      <w:pPr>
        <w:spacing w:line="276" w:lineRule="auto"/>
        <w:ind w:left="720" w:hanging="720"/>
      </w:pPr>
      <w:r w:rsidRPr="005C54D1">
        <w:t xml:space="preserve">Ma, W., Adesope, O. O., Nesbit, J. C., &amp; Liu, Q. (2014). Intelligent tutoring systems and learning outcomes: A meta-analysis. </w:t>
      </w:r>
      <w:r w:rsidRPr="005C54D1">
        <w:rPr>
          <w:i/>
          <w:iCs/>
        </w:rPr>
        <w:t>Journal of Educational Psychology, 106</w:t>
      </w:r>
      <w:r w:rsidRPr="005C54D1">
        <w:t xml:space="preserve">(4), 901–918. </w:t>
      </w:r>
      <w:hyperlink r:id="rId22" w:history="1">
        <w:r w:rsidR="001C002D" w:rsidRPr="005C54D1">
          <w:rPr>
            <w:rStyle w:val="Hyperlink"/>
          </w:rPr>
          <w:t>https://doi.org/10.1037/a0037123</w:t>
        </w:r>
      </w:hyperlink>
    </w:p>
    <w:p w14:paraId="51CA0E39" w14:textId="4F9071B4" w:rsidR="001C002D" w:rsidRPr="005C54D1" w:rsidRDefault="001C002D" w:rsidP="004A0EC2">
      <w:pPr>
        <w:spacing w:line="276" w:lineRule="auto"/>
        <w:ind w:left="720" w:hanging="720"/>
      </w:pPr>
      <w:r w:rsidRPr="005C54D1">
        <w:t xml:space="preserve">Marlina, L. (2022). Improving EFL listening through AI-based applications: A classroom-based study. </w:t>
      </w:r>
      <w:r w:rsidRPr="005C54D1">
        <w:rPr>
          <w:i/>
          <w:iCs/>
        </w:rPr>
        <w:t>Indonesian Journal of Applied Linguistics, 12</w:t>
      </w:r>
      <w:r w:rsidRPr="005C54D1">
        <w:t xml:space="preserve">(1), 23–33. </w:t>
      </w:r>
      <w:hyperlink r:id="rId23" w:history="1">
        <w:r w:rsidRPr="005C54D1">
          <w:rPr>
            <w:rStyle w:val="Hyperlink"/>
          </w:rPr>
          <w:t>https://doi.org/10.17509/ijal.v12i1.43192</w:t>
        </w:r>
      </w:hyperlink>
    </w:p>
    <w:p w14:paraId="53EAA313" w14:textId="1D4CAF01" w:rsidR="00755B20" w:rsidRPr="005C54D1" w:rsidRDefault="00755B20" w:rsidP="004A0EC2">
      <w:pPr>
        <w:spacing w:line="276" w:lineRule="auto"/>
        <w:ind w:left="720" w:hanging="720"/>
      </w:pPr>
      <w:r w:rsidRPr="005C54D1">
        <w:t>Moulieswaran, N., &amp; Kumar, P. N. S. (2023). Investigating ESL learners’ perception and problems towards artificial intelligence</w:t>
      </w:r>
      <w:r w:rsidRPr="005C54D1">
        <w:noBreakHyphen/>
        <w:t xml:space="preserve">assisted English language learning and teaching. </w:t>
      </w:r>
      <w:r w:rsidRPr="005C54D1">
        <w:rPr>
          <w:i/>
          <w:iCs/>
        </w:rPr>
        <w:t>World Journal of English Language, 13</w:t>
      </w:r>
      <w:r w:rsidRPr="005C54D1">
        <w:t>(5), 290. https://doi.org/10.5430/wjel.v13n5p290</w:t>
      </w:r>
    </w:p>
    <w:p w14:paraId="5B977FAA" w14:textId="5FE36748" w:rsidR="001C002D" w:rsidRPr="005C54D1" w:rsidRDefault="001C002D" w:rsidP="004A0EC2">
      <w:pPr>
        <w:spacing w:line="276" w:lineRule="auto"/>
        <w:ind w:left="720" w:hanging="720"/>
        <w:rPr>
          <w:rFonts w:cs="Times New Roman"/>
        </w:rPr>
      </w:pPr>
      <w:r w:rsidRPr="005C54D1">
        <w:lastRenderedPageBreak/>
        <w:t xml:space="preserve">Mostow, J., &amp; Aist, G. (2001). Evaluating a reading coach that listens: An analysis of oral reading fluency. </w:t>
      </w:r>
      <w:r w:rsidRPr="005C54D1">
        <w:rPr>
          <w:i/>
          <w:iCs/>
        </w:rPr>
        <w:t>Journal of Educational Computing Research, 29</w:t>
      </w:r>
      <w:r w:rsidRPr="005C54D1">
        <w:t>(3), 267–296. https://doi.org/10.2190/4YAV-K6VH-PH21-5CCJ</w:t>
      </w:r>
    </w:p>
    <w:p w14:paraId="71E73656" w14:textId="1DDD8403" w:rsidR="00BE34DF" w:rsidRDefault="00BE34DF" w:rsidP="004A0EC2">
      <w:pPr>
        <w:spacing w:line="276" w:lineRule="auto"/>
        <w:ind w:left="720" w:hanging="720"/>
      </w:pPr>
      <w:r w:rsidRPr="005C54D1">
        <w:rPr>
          <w:rFonts w:cs="Times New Roman"/>
        </w:rPr>
        <w:t xml:space="preserve">Ng, K. K., Chan, K. Y., &amp; Cheung, W. M. (2024). Development and validation of the Artificial Intelligence Literacy Questionnaire (AILQ). </w:t>
      </w:r>
      <w:r w:rsidRPr="005C54D1">
        <w:rPr>
          <w:rFonts w:cs="Times New Roman"/>
          <w:i/>
          <w:iCs/>
        </w:rPr>
        <w:t>British Journal of Educational Technology</w:t>
      </w:r>
      <w:r w:rsidRPr="005C54D1">
        <w:rPr>
          <w:rFonts w:cs="Times New Roman"/>
        </w:rPr>
        <w:t xml:space="preserve">, Advance online publication. </w:t>
      </w:r>
      <w:hyperlink r:id="rId24" w:history="1">
        <w:r w:rsidR="0090413A" w:rsidRPr="005C54D1">
          <w:rPr>
            <w:rStyle w:val="Hyperlink"/>
            <w:rFonts w:cs="Times New Roman"/>
          </w:rPr>
          <w:t>https://doi.org/10.1111/bjet.13452</w:t>
        </w:r>
      </w:hyperlink>
    </w:p>
    <w:p w14:paraId="37ADC444" w14:textId="1E73373B" w:rsidR="00137A7F" w:rsidRPr="005C54D1" w:rsidRDefault="00137A7F" w:rsidP="004A0EC2">
      <w:pPr>
        <w:spacing w:line="276" w:lineRule="auto"/>
        <w:ind w:left="720" w:hanging="720"/>
        <w:rPr>
          <w:rFonts w:cs="Times New Roman"/>
        </w:rPr>
      </w:pPr>
      <w:r w:rsidRPr="00137A7F">
        <w:rPr>
          <w:rFonts w:cs="Times New Roman"/>
        </w:rPr>
        <w:t xml:space="preserve">Niswa, K., &amp; Amsari, S. (2025). Quillbot as an AI-powered English writing assistant: An alternative for students to write English. </w:t>
      </w:r>
      <w:r w:rsidRPr="00137A7F">
        <w:rPr>
          <w:rFonts w:cs="Times New Roman"/>
          <w:i/>
          <w:iCs/>
        </w:rPr>
        <w:t>Proceeding of the International Seminar on Islamic Studies</w:t>
      </w:r>
      <w:r w:rsidRPr="00137A7F">
        <w:rPr>
          <w:rFonts w:cs="Times New Roman"/>
        </w:rPr>
        <w:t>, 6(1), Malaysia.</w:t>
      </w:r>
    </w:p>
    <w:p w14:paraId="68768EF3" w14:textId="1DFE911C" w:rsidR="00BA4908" w:rsidRPr="005C54D1" w:rsidRDefault="00BA4908" w:rsidP="004A0EC2">
      <w:pPr>
        <w:spacing w:line="276" w:lineRule="auto"/>
        <w:ind w:left="720" w:hanging="720"/>
        <w:rPr>
          <w:rFonts w:cs="Times New Roman"/>
        </w:rPr>
      </w:pPr>
      <w:r w:rsidRPr="005C54D1">
        <w:rPr>
          <w:rFonts w:cs="Times New Roman"/>
        </w:rPr>
        <w:t xml:space="preserve">Nguyễn, Y. N., &amp; Nguyễn, T. X. H. (2025). Artificial intelligence tools: An investigation on English language undergraduate students’ attitudes about the benefits and drawbacks. </w:t>
      </w:r>
      <w:r w:rsidRPr="005C54D1">
        <w:rPr>
          <w:rFonts w:cs="Times New Roman"/>
          <w:i/>
          <w:iCs/>
        </w:rPr>
        <w:t>Thu Dau Mot University Journal of Science, 7</w:t>
      </w:r>
      <w:r w:rsidRPr="005C54D1">
        <w:rPr>
          <w:rFonts w:cs="Times New Roman"/>
        </w:rPr>
        <w:t xml:space="preserve">(2), 371–384. </w:t>
      </w:r>
      <w:hyperlink r:id="rId25" w:history="1">
        <w:r w:rsidR="009624CF" w:rsidRPr="005C54D1">
          <w:rPr>
            <w:rStyle w:val="Hyperlink"/>
            <w:rFonts w:cs="Times New Roman"/>
          </w:rPr>
          <w:t>https://doi.org/10.37550/tdmu.EJS/2025.02.638</w:t>
        </w:r>
      </w:hyperlink>
      <w:r w:rsidR="009624CF" w:rsidRPr="005C54D1">
        <w:rPr>
          <w:rFonts w:cs="Times New Roman"/>
        </w:rPr>
        <w:t xml:space="preserve"> </w:t>
      </w:r>
    </w:p>
    <w:p w14:paraId="7D24114C" w14:textId="621F0602" w:rsidR="0090413A" w:rsidRPr="005C54D1" w:rsidRDefault="0090413A" w:rsidP="004A0EC2">
      <w:pPr>
        <w:spacing w:line="276" w:lineRule="auto"/>
        <w:ind w:left="720" w:hanging="720"/>
      </w:pPr>
      <w:r w:rsidRPr="005C54D1">
        <w:t xml:space="preserve">Roediger, H. L., &amp; Karpicke, J. D. (2006). The testing effect: Enhancing retention through retrieval. </w:t>
      </w:r>
      <w:r w:rsidRPr="005C54D1">
        <w:rPr>
          <w:i/>
          <w:iCs/>
        </w:rPr>
        <w:t>Psychological Science, 17</w:t>
      </w:r>
      <w:r w:rsidRPr="005C54D1">
        <w:t xml:space="preserve">(3), 249–255. </w:t>
      </w:r>
      <w:hyperlink r:id="rId26" w:history="1">
        <w:r w:rsidR="00E574BD" w:rsidRPr="005C54D1">
          <w:rPr>
            <w:rStyle w:val="Hyperlink"/>
          </w:rPr>
          <w:t>https://doi.org/10.1111/j.1467-9280.2006.01693.x</w:t>
        </w:r>
      </w:hyperlink>
      <w:r w:rsidR="00847344" w:rsidRPr="005C54D1">
        <w:t xml:space="preserve"> </w:t>
      </w:r>
    </w:p>
    <w:p w14:paraId="4ECD7FDB" w14:textId="103B2C5C" w:rsidR="00AC504C" w:rsidRPr="005C54D1" w:rsidRDefault="00AC504C" w:rsidP="004A0EC2">
      <w:pPr>
        <w:spacing w:line="276" w:lineRule="auto"/>
        <w:ind w:left="720" w:hanging="720"/>
      </w:pPr>
      <w:r w:rsidRPr="005C54D1">
        <w:t xml:space="preserve">Silitonga, L. M., Hawanti, S., Aziez, F., Furqon, M., &amp; Yulianto, N. (2023). The impact of AI chatbot-based learning on students’ motivation in English writing classrooms. In </w:t>
      </w:r>
      <w:r w:rsidRPr="005C54D1">
        <w:rPr>
          <w:i/>
          <w:iCs/>
        </w:rPr>
        <w:t>Innovative Technologies and Learning</w:t>
      </w:r>
      <w:r w:rsidRPr="005C54D1">
        <w:t xml:space="preserve"> (Lecture Notes in Computer Science, Vol. 14817, pp. 542–549). Springer. https://doi.org/10.1007/978-3-031-40113-8_53</w:t>
      </w:r>
    </w:p>
    <w:p w14:paraId="62B6DCD9" w14:textId="41E4C0B8" w:rsidR="00E574BD" w:rsidRPr="005C54D1" w:rsidRDefault="00E574BD" w:rsidP="004A0EC2">
      <w:pPr>
        <w:spacing w:line="276" w:lineRule="auto"/>
        <w:ind w:left="720" w:hanging="720"/>
      </w:pPr>
      <w:r w:rsidRPr="005C54D1">
        <w:t xml:space="preserve">Siregar, I., &amp; Hasibuan, R. (2021). Improving students’ pronunciation skill using ELSA Speak application. </w:t>
      </w:r>
      <w:r w:rsidRPr="005C54D1">
        <w:rPr>
          <w:rStyle w:val="Emphasis"/>
          <w:rFonts w:eastAsiaTheme="majorEastAsia"/>
        </w:rPr>
        <w:t>Journal of English Language Teaching and Learning, 12</w:t>
      </w:r>
      <w:r w:rsidRPr="005C54D1">
        <w:t>(2), 143–153.</w:t>
      </w:r>
    </w:p>
    <w:p w14:paraId="296201E0" w14:textId="1D1461E8" w:rsidR="00962AE8" w:rsidRPr="005C54D1" w:rsidRDefault="00962AE8" w:rsidP="004A0EC2">
      <w:pPr>
        <w:spacing w:line="276" w:lineRule="auto"/>
        <w:ind w:left="720" w:hanging="720"/>
      </w:pPr>
      <w:r w:rsidRPr="005C54D1">
        <w:t xml:space="preserve">UNESCO. (2021). </w:t>
      </w:r>
      <w:r w:rsidRPr="005C54D1">
        <w:rPr>
          <w:i/>
          <w:iCs/>
        </w:rPr>
        <w:t xml:space="preserve">AI and education: Guidance for </w:t>
      </w:r>
      <w:proofErr w:type="gramStart"/>
      <w:r w:rsidRPr="005C54D1">
        <w:rPr>
          <w:i/>
          <w:iCs/>
        </w:rPr>
        <w:t>policy-makers</w:t>
      </w:r>
      <w:r w:rsidRPr="005C54D1">
        <w:t xml:space="preserve"> [Report]</w:t>
      </w:r>
      <w:proofErr w:type="gramEnd"/>
      <w:r w:rsidRPr="005C54D1">
        <w:t>. UNESCO.</w:t>
      </w:r>
      <w:r w:rsidR="000053A5" w:rsidRPr="005C54D1">
        <w:t xml:space="preserve"> </w:t>
      </w:r>
      <w:hyperlink r:id="rId27" w:history="1">
        <w:r w:rsidR="000053A5" w:rsidRPr="005C54D1">
          <w:rPr>
            <w:rStyle w:val="Hyperlink"/>
          </w:rPr>
          <w:t>https://unesdoc.unesco.org/ark:/48223/pf0000376709</w:t>
        </w:r>
      </w:hyperlink>
      <w:r w:rsidR="000053A5" w:rsidRPr="005C54D1">
        <w:t xml:space="preserve"> </w:t>
      </w:r>
    </w:p>
    <w:p w14:paraId="47334F4D" w14:textId="31FBC716" w:rsidR="00962AE8" w:rsidRPr="005C54D1" w:rsidRDefault="00962AE8" w:rsidP="004A0EC2">
      <w:pPr>
        <w:spacing w:line="276" w:lineRule="auto"/>
        <w:ind w:left="720" w:hanging="720"/>
        <w:rPr>
          <w:rFonts w:cs="Times New Roman"/>
        </w:rPr>
      </w:pPr>
      <w:r w:rsidRPr="005C54D1">
        <w:rPr>
          <w:rFonts w:cs="Times New Roman"/>
        </w:rPr>
        <w:t xml:space="preserve">UNESCO. (2024, August 8). </w:t>
      </w:r>
      <w:r w:rsidRPr="005C54D1">
        <w:rPr>
          <w:rFonts w:cs="Times New Roman"/>
          <w:i/>
          <w:iCs/>
        </w:rPr>
        <w:t>AI competency framework for students</w:t>
      </w:r>
      <w:r w:rsidRPr="005C54D1">
        <w:rPr>
          <w:rFonts w:cs="Times New Roman"/>
        </w:rPr>
        <w:t xml:space="preserve"> [Report]. UNESCO. </w:t>
      </w:r>
      <w:hyperlink r:id="rId28" w:history="1">
        <w:r w:rsidRPr="005C54D1">
          <w:rPr>
            <w:rStyle w:val="Hyperlink"/>
            <w:rFonts w:cs="Times New Roman"/>
          </w:rPr>
          <w:t>https://www.unesco.org/en/articles/ai-competency-framework-students</w:t>
        </w:r>
      </w:hyperlink>
      <w:r w:rsidRPr="005C54D1">
        <w:rPr>
          <w:rFonts w:cs="Times New Roman"/>
        </w:rPr>
        <w:t xml:space="preserve"> </w:t>
      </w:r>
    </w:p>
    <w:p w14:paraId="402E783D" w14:textId="61364785" w:rsidR="00F65CC7" w:rsidRPr="005C54D1" w:rsidRDefault="00F65CC7" w:rsidP="004A0EC2">
      <w:pPr>
        <w:spacing w:line="276" w:lineRule="auto"/>
        <w:ind w:left="720" w:hanging="720"/>
        <w:rPr>
          <w:rFonts w:cs="Times New Roman"/>
        </w:rPr>
      </w:pPr>
      <w:r w:rsidRPr="005C54D1">
        <w:rPr>
          <w:rFonts w:cs="Times New Roman"/>
        </w:rPr>
        <w:t xml:space="preserve">Weidinger, L., Mellor, J., Rauh, M., Griffin, C., Uesato, J., Huang, P.-S., Cheng, M., Glaese, A., Balle, B., Kasirzadeh, A., Kenton, Z., Brown, S., Hawkins, W., Stepleton, T., Biles, C., Birhane, A., Hendricks, L. A., Rimell, L., Isaac, W., … Gabriel, I. (2021). </w:t>
      </w:r>
      <w:r w:rsidRPr="005C54D1">
        <w:rPr>
          <w:rFonts w:cs="Times New Roman"/>
          <w:i/>
          <w:iCs/>
        </w:rPr>
        <w:t>Ethical and social risks of harm from language models</w:t>
      </w:r>
      <w:r w:rsidRPr="005C54D1">
        <w:rPr>
          <w:rFonts w:cs="Times New Roman"/>
        </w:rPr>
        <w:t xml:space="preserve">. arXiv. </w:t>
      </w:r>
      <w:hyperlink r:id="rId29" w:tgtFrame="_new" w:history="1">
        <w:r w:rsidRPr="005C54D1">
          <w:rPr>
            <w:rStyle w:val="Hyperlink"/>
            <w:rFonts w:cs="Times New Roman"/>
          </w:rPr>
          <w:t>https://arxiv.org/abs/2112.04359</w:t>
        </w:r>
      </w:hyperlink>
    </w:p>
    <w:p w14:paraId="4E1C83FE" w14:textId="77777777" w:rsidR="00BE34DF" w:rsidRPr="005C54D1" w:rsidRDefault="00BE34DF" w:rsidP="004A0EC2">
      <w:pPr>
        <w:spacing w:line="276" w:lineRule="auto"/>
        <w:ind w:left="720" w:hanging="720"/>
        <w:rPr>
          <w:rFonts w:cs="Times New Roman"/>
        </w:rPr>
      </w:pPr>
      <w:r w:rsidRPr="005C54D1">
        <w:rPr>
          <w:rFonts w:cs="Times New Roman"/>
        </w:rPr>
        <w:t xml:space="preserve">Xu, J., &amp; He, W. (2022). EFL students’ perceptions of AI-based feedback tools: Agency, adaptation, and ethical concerns. </w:t>
      </w:r>
      <w:r w:rsidRPr="005C54D1">
        <w:rPr>
          <w:rFonts w:cs="Times New Roman"/>
          <w:i/>
          <w:iCs/>
        </w:rPr>
        <w:t>Language Learning &amp; Technology, 26</w:t>
      </w:r>
      <w:r w:rsidRPr="005C54D1">
        <w:rPr>
          <w:rFonts w:cs="Times New Roman"/>
        </w:rPr>
        <w:t>(3), 44–63.</w:t>
      </w:r>
    </w:p>
    <w:p w14:paraId="648635D1" w14:textId="7B9832FD" w:rsidR="009322E5" w:rsidRPr="00BE34DF" w:rsidRDefault="009322E5" w:rsidP="004A0EC2">
      <w:pPr>
        <w:spacing w:line="276" w:lineRule="auto"/>
        <w:ind w:left="720" w:hanging="720"/>
        <w:rPr>
          <w:rFonts w:cs="Times New Roman"/>
        </w:rPr>
      </w:pPr>
      <w:r w:rsidRPr="005C54D1">
        <w:rPr>
          <w:rFonts w:cs="Times New Roman"/>
        </w:rPr>
        <w:t>Zawacki</w:t>
      </w:r>
      <w:r w:rsidRPr="005C54D1">
        <w:rPr>
          <w:rFonts w:cs="Times New Roman"/>
        </w:rPr>
        <w:noBreakHyphen/>
        <w:t xml:space="preserve">Richter, O., Marín, V. I., Bond, M., &amp; Gouverneur, F. (2019). Systematic review of research on artificial intelligence applications in higher education—Where are the educators? </w:t>
      </w:r>
      <w:r w:rsidRPr="005C54D1">
        <w:rPr>
          <w:rFonts w:cs="Times New Roman"/>
          <w:i/>
          <w:iCs/>
        </w:rPr>
        <w:t xml:space="preserve">International Journal of Educational Technology in Higher Education, </w:t>
      </w:r>
      <w:r w:rsidRPr="006200A7">
        <w:rPr>
          <w:rFonts w:cs="Times New Roman"/>
        </w:rPr>
        <w:t xml:space="preserve">16, </w:t>
      </w:r>
      <w:r w:rsidRPr="005C54D1">
        <w:rPr>
          <w:rFonts w:cs="Times New Roman"/>
        </w:rPr>
        <w:t xml:space="preserve">Article 39. </w:t>
      </w:r>
      <w:hyperlink r:id="rId30" w:history="1">
        <w:r w:rsidR="00061ED7" w:rsidRPr="00910E62">
          <w:rPr>
            <w:rStyle w:val="Hyperlink"/>
            <w:rFonts w:cs="Times New Roman"/>
          </w:rPr>
          <w:t>https://doi.org/10.1186/s41239-019-0171-0</w:t>
        </w:r>
      </w:hyperlink>
      <w:r w:rsidR="00061ED7">
        <w:rPr>
          <w:rFonts w:cs="Times New Roman"/>
        </w:rPr>
        <w:t xml:space="preserve"> </w:t>
      </w:r>
    </w:p>
    <w:p w14:paraId="7929CAE2" w14:textId="77777777" w:rsidR="00737689" w:rsidRPr="00BA17C7" w:rsidRDefault="00737689" w:rsidP="00737689">
      <w:pPr>
        <w:pStyle w:val="Heading1"/>
        <w:spacing w:after="240"/>
      </w:pPr>
      <w:r w:rsidRPr="00BA17C7">
        <w:lastRenderedPageBreak/>
        <w:t>Acknowledgments</w:t>
      </w:r>
    </w:p>
    <w:p w14:paraId="535942B3" w14:textId="77777777" w:rsidR="00737689" w:rsidRPr="00C10E29" w:rsidRDefault="00737689" w:rsidP="00737689">
      <w:pPr>
        <w:spacing w:after="240" w:line="276" w:lineRule="auto"/>
        <w:jc w:val="both"/>
        <w:rPr>
          <w:rFonts w:eastAsia="Times New Roman"/>
          <w:kern w:val="0"/>
        </w:rPr>
      </w:pPr>
      <w:r w:rsidRPr="00BA17C7">
        <w:rPr>
          <w:rFonts w:eastAsia="Times New Roman"/>
          <w:kern w:val="0"/>
        </w:rPr>
        <w:t>The authors would like to express special thanks to Faculty of Foreign Languages, HCMC University of Foreign Languages and Information Technology and all the students participated in the current study for all the necessary support for the completion of this study.</w:t>
      </w:r>
    </w:p>
    <w:p w14:paraId="51FC5CAB" w14:textId="3A7B68C9" w:rsidR="00BE34DF" w:rsidRDefault="00360844" w:rsidP="00966DE9">
      <w:pPr>
        <w:rPr>
          <w:rFonts w:cs="Times New Roman"/>
          <w:b/>
          <w:bCs/>
        </w:rPr>
      </w:pPr>
      <w:r w:rsidRPr="00360844">
        <w:rPr>
          <w:rFonts w:cs="Times New Roman"/>
          <w:b/>
          <w:bCs/>
        </w:rPr>
        <w:t>Bionote</w:t>
      </w:r>
    </w:p>
    <w:p w14:paraId="189DBDF6" w14:textId="77777777" w:rsidR="00236B98" w:rsidRPr="001B2450" w:rsidRDefault="00236B98" w:rsidP="004A0EC2">
      <w:pPr>
        <w:spacing w:before="120" w:after="120" w:line="276" w:lineRule="auto"/>
        <w:jc w:val="both"/>
        <w:rPr>
          <w:rFonts w:eastAsia="Calibri"/>
          <w:i/>
          <w:kern w:val="0"/>
          <w:szCs w:val="22"/>
        </w:rPr>
      </w:pPr>
      <w:r w:rsidRPr="001B2450">
        <w:rPr>
          <w:rFonts w:eastAsia="Calibri"/>
          <w:i/>
          <w:kern w:val="0"/>
          <w:szCs w:val="22"/>
        </w:rPr>
        <w:t xml:space="preserve">Vo Thi Bich Phuong is currently a lecturer at </w:t>
      </w:r>
      <w:r>
        <w:rPr>
          <w:rFonts w:eastAsia="Calibri"/>
          <w:i/>
          <w:kern w:val="0"/>
          <w:szCs w:val="22"/>
        </w:rPr>
        <w:t xml:space="preserve">HCMC </w:t>
      </w:r>
      <w:r w:rsidRPr="001B2450">
        <w:rPr>
          <w:rFonts w:eastAsia="Calibri"/>
          <w:i/>
          <w:kern w:val="0"/>
          <w:szCs w:val="22"/>
        </w:rPr>
        <w:t>University</w:t>
      </w:r>
      <w:r>
        <w:rPr>
          <w:rFonts w:eastAsia="Calibri"/>
          <w:i/>
          <w:kern w:val="0"/>
          <w:szCs w:val="22"/>
        </w:rPr>
        <w:t xml:space="preserve"> of Foreign Languages and Information Technology</w:t>
      </w:r>
      <w:r w:rsidRPr="001B2450">
        <w:rPr>
          <w:rFonts w:eastAsia="Calibri"/>
          <w:i/>
          <w:kern w:val="0"/>
          <w:szCs w:val="22"/>
        </w:rPr>
        <w:t>. She earned her MA in TESOL at HCMC University of Social Sciences and Humanities in 2016. Her academic areas of interest predominantly include learner autonomy, TESOL methodology, Computer-assisted language learning, and blended learning.</w:t>
      </w:r>
    </w:p>
    <w:p w14:paraId="0E3267D2" w14:textId="77777777" w:rsidR="00360844" w:rsidRPr="00360844" w:rsidRDefault="00360844" w:rsidP="00966DE9">
      <w:pPr>
        <w:rPr>
          <w:rFonts w:cs="Times New Roman"/>
          <w:b/>
          <w:bCs/>
        </w:rPr>
      </w:pPr>
    </w:p>
    <w:sectPr w:rsidR="00360844" w:rsidRPr="00360844" w:rsidSect="000157C7">
      <w:footerReference w:type="default" r:id="rId3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41DFA" w14:textId="77777777" w:rsidR="00C73CF4" w:rsidRDefault="00C73CF4" w:rsidP="00270099">
      <w:pPr>
        <w:spacing w:after="0" w:line="240" w:lineRule="auto"/>
      </w:pPr>
      <w:r>
        <w:separator/>
      </w:r>
    </w:p>
  </w:endnote>
  <w:endnote w:type="continuationSeparator" w:id="0">
    <w:p w14:paraId="354C3F63" w14:textId="77777777" w:rsidR="00C73CF4" w:rsidRDefault="00C73CF4" w:rsidP="0027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CF72A" w14:textId="3537DEDA" w:rsidR="00270099" w:rsidRPr="00F52619" w:rsidRDefault="00F52619">
    <w:pPr>
      <w:pStyle w:val="Footer"/>
      <w:rPr>
        <w:sz w:val="20"/>
        <w:szCs w:val="20"/>
      </w:rPr>
    </w:pPr>
    <w:r w:rsidRPr="00F52619">
      <w:rPr>
        <w:sz w:val="20"/>
        <w:szCs w:val="20"/>
      </w:rPr>
      <w:t>Phuong Vo Thi Bich, MA, Faculty of Foreign Language</w:t>
    </w:r>
    <w:r w:rsidR="002B5BE9">
      <w:rPr>
        <w:sz w:val="20"/>
        <w:szCs w:val="20"/>
      </w:rPr>
      <w:t>s</w:t>
    </w:r>
    <w:r w:rsidRPr="00F52619">
      <w:rPr>
        <w:sz w:val="20"/>
        <w:szCs w:val="20"/>
      </w:rPr>
      <w:t xml:space="preserve">, HCMC University of Foreign Languages and Information Technology, HCMC, Vietnam; Email: </w:t>
    </w:r>
    <w:hyperlink r:id="rId1" w:history="1">
      <w:r w:rsidRPr="00F52619">
        <w:rPr>
          <w:rStyle w:val="Hyperlink"/>
          <w:sz w:val="20"/>
          <w:szCs w:val="20"/>
        </w:rPr>
        <w:t>phuongvtb@huflit.edu.vn</w:t>
      </w:r>
    </w:hyperlink>
    <w:r w:rsidR="00B13BDE">
      <w:rPr>
        <w:sz w:val="20"/>
        <w:szCs w:val="20"/>
      </w:rPr>
      <w:tab/>
    </w:r>
    <w:r w:rsidR="00B13BDE" w:rsidRPr="00B13BDE">
      <w:rPr>
        <w:sz w:val="20"/>
        <w:szCs w:val="20"/>
      </w:rPr>
      <w:fldChar w:fldCharType="begin"/>
    </w:r>
    <w:r w:rsidR="00B13BDE" w:rsidRPr="00B13BDE">
      <w:rPr>
        <w:sz w:val="20"/>
        <w:szCs w:val="20"/>
      </w:rPr>
      <w:instrText xml:space="preserve"> PAGE   \* MERGEFORMAT </w:instrText>
    </w:r>
    <w:r w:rsidR="00B13BDE" w:rsidRPr="00B13BDE">
      <w:rPr>
        <w:sz w:val="20"/>
        <w:szCs w:val="20"/>
      </w:rPr>
      <w:fldChar w:fldCharType="separate"/>
    </w:r>
    <w:r w:rsidR="00B13BDE" w:rsidRPr="00B13BDE">
      <w:rPr>
        <w:noProof/>
        <w:sz w:val="20"/>
        <w:szCs w:val="20"/>
      </w:rPr>
      <w:t>1</w:t>
    </w:r>
    <w:r w:rsidR="00B13BDE" w:rsidRPr="00B13BD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F5D6E" w14:textId="77777777" w:rsidR="00C73CF4" w:rsidRDefault="00C73CF4" w:rsidP="00270099">
      <w:pPr>
        <w:spacing w:after="0" w:line="240" w:lineRule="auto"/>
      </w:pPr>
      <w:r>
        <w:separator/>
      </w:r>
    </w:p>
  </w:footnote>
  <w:footnote w:type="continuationSeparator" w:id="0">
    <w:p w14:paraId="4A1A0452" w14:textId="77777777" w:rsidR="00C73CF4" w:rsidRDefault="00C73CF4" w:rsidP="00270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3D99"/>
    <w:multiLevelType w:val="hybridMultilevel"/>
    <w:tmpl w:val="9DE8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40A01"/>
    <w:multiLevelType w:val="hybridMultilevel"/>
    <w:tmpl w:val="0408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723F5"/>
    <w:multiLevelType w:val="multilevel"/>
    <w:tmpl w:val="3FDEB63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9E38C9"/>
    <w:multiLevelType w:val="multilevel"/>
    <w:tmpl w:val="55DA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5481A"/>
    <w:multiLevelType w:val="hybridMultilevel"/>
    <w:tmpl w:val="C582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6073D"/>
    <w:multiLevelType w:val="hybridMultilevel"/>
    <w:tmpl w:val="9CB8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A731B"/>
    <w:multiLevelType w:val="multilevel"/>
    <w:tmpl w:val="4A40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C6AF0"/>
    <w:multiLevelType w:val="hybridMultilevel"/>
    <w:tmpl w:val="772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228E2"/>
    <w:multiLevelType w:val="hybridMultilevel"/>
    <w:tmpl w:val="62AE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230CA"/>
    <w:multiLevelType w:val="hybridMultilevel"/>
    <w:tmpl w:val="D6588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20389"/>
    <w:multiLevelType w:val="multilevel"/>
    <w:tmpl w:val="9E66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7789C"/>
    <w:multiLevelType w:val="hybridMultilevel"/>
    <w:tmpl w:val="E4D0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C3315"/>
    <w:multiLevelType w:val="multilevel"/>
    <w:tmpl w:val="F89A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6631C"/>
    <w:multiLevelType w:val="hybridMultilevel"/>
    <w:tmpl w:val="FA3A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6006D"/>
    <w:multiLevelType w:val="multilevel"/>
    <w:tmpl w:val="1A14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84DC8"/>
    <w:multiLevelType w:val="hybridMultilevel"/>
    <w:tmpl w:val="77DA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A129AE"/>
    <w:multiLevelType w:val="hybridMultilevel"/>
    <w:tmpl w:val="1FD0F8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8FC2500"/>
    <w:multiLevelType w:val="hybridMultilevel"/>
    <w:tmpl w:val="462E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88014E"/>
    <w:multiLevelType w:val="hybridMultilevel"/>
    <w:tmpl w:val="4FB08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59632A"/>
    <w:multiLevelType w:val="multilevel"/>
    <w:tmpl w:val="1874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90630"/>
    <w:multiLevelType w:val="hybridMultilevel"/>
    <w:tmpl w:val="177E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74B21"/>
    <w:multiLevelType w:val="hybridMultilevel"/>
    <w:tmpl w:val="DB56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261E1"/>
    <w:multiLevelType w:val="hybridMultilevel"/>
    <w:tmpl w:val="8094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846232">
    <w:abstractNumId w:val="21"/>
  </w:num>
  <w:num w:numId="2" w16cid:durableId="2111587690">
    <w:abstractNumId w:val="15"/>
  </w:num>
  <w:num w:numId="3" w16cid:durableId="957757981">
    <w:abstractNumId w:val="13"/>
  </w:num>
  <w:num w:numId="4" w16cid:durableId="1608610843">
    <w:abstractNumId w:val="1"/>
  </w:num>
  <w:num w:numId="5" w16cid:durableId="1075010843">
    <w:abstractNumId w:val="9"/>
  </w:num>
  <w:num w:numId="6" w16cid:durableId="1302418365">
    <w:abstractNumId w:val="17"/>
  </w:num>
  <w:num w:numId="7" w16cid:durableId="375394618">
    <w:abstractNumId w:val="7"/>
  </w:num>
  <w:num w:numId="8" w16cid:durableId="1848639494">
    <w:abstractNumId w:val="0"/>
  </w:num>
  <w:num w:numId="9" w16cid:durableId="1292397505">
    <w:abstractNumId w:val="5"/>
  </w:num>
  <w:num w:numId="10" w16cid:durableId="1461067123">
    <w:abstractNumId w:val="22"/>
  </w:num>
  <w:num w:numId="11" w16cid:durableId="543180803">
    <w:abstractNumId w:val="20"/>
  </w:num>
  <w:num w:numId="12" w16cid:durableId="983125551">
    <w:abstractNumId w:val="8"/>
  </w:num>
  <w:num w:numId="13" w16cid:durableId="1897080371">
    <w:abstractNumId w:val="11"/>
  </w:num>
  <w:num w:numId="14" w16cid:durableId="730932398">
    <w:abstractNumId w:val="18"/>
  </w:num>
  <w:num w:numId="15" w16cid:durableId="1759130487">
    <w:abstractNumId w:val="4"/>
  </w:num>
  <w:num w:numId="16" w16cid:durableId="1264727888">
    <w:abstractNumId w:val="14"/>
  </w:num>
  <w:num w:numId="17" w16cid:durableId="404306473">
    <w:abstractNumId w:val="19"/>
  </w:num>
  <w:num w:numId="18" w16cid:durableId="20670736">
    <w:abstractNumId w:val="6"/>
  </w:num>
  <w:num w:numId="19" w16cid:durableId="106589613">
    <w:abstractNumId w:val="10"/>
  </w:num>
  <w:num w:numId="20" w16cid:durableId="97261410">
    <w:abstractNumId w:val="12"/>
  </w:num>
  <w:num w:numId="21" w16cid:durableId="896430444">
    <w:abstractNumId w:val="3"/>
  </w:num>
  <w:num w:numId="22" w16cid:durableId="1107122645">
    <w:abstractNumId w:val="16"/>
  </w:num>
  <w:num w:numId="23" w16cid:durableId="1446269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D0"/>
    <w:rsid w:val="00002E66"/>
    <w:rsid w:val="000053A5"/>
    <w:rsid w:val="00006A8E"/>
    <w:rsid w:val="00011987"/>
    <w:rsid w:val="000126A8"/>
    <w:rsid w:val="000157C7"/>
    <w:rsid w:val="00015B58"/>
    <w:rsid w:val="00022F2B"/>
    <w:rsid w:val="00033620"/>
    <w:rsid w:val="00035A84"/>
    <w:rsid w:val="0004606B"/>
    <w:rsid w:val="00046DF4"/>
    <w:rsid w:val="00047738"/>
    <w:rsid w:val="00054127"/>
    <w:rsid w:val="00054FDF"/>
    <w:rsid w:val="000550C7"/>
    <w:rsid w:val="00056DE5"/>
    <w:rsid w:val="00061ED7"/>
    <w:rsid w:val="00062563"/>
    <w:rsid w:val="000627C8"/>
    <w:rsid w:val="00066471"/>
    <w:rsid w:val="0006693D"/>
    <w:rsid w:val="000672C9"/>
    <w:rsid w:val="00067607"/>
    <w:rsid w:val="000714F5"/>
    <w:rsid w:val="00071703"/>
    <w:rsid w:val="0007357D"/>
    <w:rsid w:val="000740DF"/>
    <w:rsid w:val="00077EFE"/>
    <w:rsid w:val="00083185"/>
    <w:rsid w:val="000831C6"/>
    <w:rsid w:val="00087C51"/>
    <w:rsid w:val="00091332"/>
    <w:rsid w:val="000926EE"/>
    <w:rsid w:val="0009335C"/>
    <w:rsid w:val="00096CBD"/>
    <w:rsid w:val="0009719F"/>
    <w:rsid w:val="000A7AB3"/>
    <w:rsid w:val="000B3B9F"/>
    <w:rsid w:val="000B4136"/>
    <w:rsid w:val="000C2D47"/>
    <w:rsid w:val="000C551B"/>
    <w:rsid w:val="000C7C40"/>
    <w:rsid w:val="000D0BB0"/>
    <w:rsid w:val="000D0C73"/>
    <w:rsid w:val="000D6912"/>
    <w:rsid w:val="000D7B18"/>
    <w:rsid w:val="000D7DE1"/>
    <w:rsid w:val="000E2134"/>
    <w:rsid w:val="000E3E40"/>
    <w:rsid w:val="000E4629"/>
    <w:rsid w:val="000E5994"/>
    <w:rsid w:val="000E64C2"/>
    <w:rsid w:val="000E7FC9"/>
    <w:rsid w:val="000F1815"/>
    <w:rsid w:val="000F5810"/>
    <w:rsid w:val="0010126A"/>
    <w:rsid w:val="001052E4"/>
    <w:rsid w:val="001068D3"/>
    <w:rsid w:val="00110628"/>
    <w:rsid w:val="00112AD5"/>
    <w:rsid w:val="001150BB"/>
    <w:rsid w:val="00124C66"/>
    <w:rsid w:val="001253CF"/>
    <w:rsid w:val="00125CC8"/>
    <w:rsid w:val="00125D53"/>
    <w:rsid w:val="00134673"/>
    <w:rsid w:val="00135FBF"/>
    <w:rsid w:val="00137A7F"/>
    <w:rsid w:val="00145BAD"/>
    <w:rsid w:val="00151ADA"/>
    <w:rsid w:val="00155774"/>
    <w:rsid w:val="0016037D"/>
    <w:rsid w:val="001603FE"/>
    <w:rsid w:val="001608AB"/>
    <w:rsid w:val="00163E20"/>
    <w:rsid w:val="0016508B"/>
    <w:rsid w:val="001654AA"/>
    <w:rsid w:val="00170D31"/>
    <w:rsid w:val="00170F43"/>
    <w:rsid w:val="00176F50"/>
    <w:rsid w:val="0018363B"/>
    <w:rsid w:val="0018489A"/>
    <w:rsid w:val="00186FB7"/>
    <w:rsid w:val="001925E5"/>
    <w:rsid w:val="00192E34"/>
    <w:rsid w:val="00193C16"/>
    <w:rsid w:val="0019529E"/>
    <w:rsid w:val="001A042D"/>
    <w:rsid w:val="001A2AF5"/>
    <w:rsid w:val="001A3C5A"/>
    <w:rsid w:val="001A49BE"/>
    <w:rsid w:val="001B1151"/>
    <w:rsid w:val="001B1327"/>
    <w:rsid w:val="001B21E6"/>
    <w:rsid w:val="001B6918"/>
    <w:rsid w:val="001C002D"/>
    <w:rsid w:val="001C16B4"/>
    <w:rsid w:val="001C21C7"/>
    <w:rsid w:val="001C2E46"/>
    <w:rsid w:val="001C33D6"/>
    <w:rsid w:val="001D0987"/>
    <w:rsid w:val="001D0FBF"/>
    <w:rsid w:val="001D2321"/>
    <w:rsid w:val="001D2494"/>
    <w:rsid w:val="001E3540"/>
    <w:rsid w:val="001E3A08"/>
    <w:rsid w:val="001E483F"/>
    <w:rsid w:val="001E4C1B"/>
    <w:rsid w:val="001E628F"/>
    <w:rsid w:val="001E6C84"/>
    <w:rsid w:val="001E6D98"/>
    <w:rsid w:val="001F0AD7"/>
    <w:rsid w:val="001F1710"/>
    <w:rsid w:val="001F2523"/>
    <w:rsid w:val="001F2C24"/>
    <w:rsid w:val="001F5C6C"/>
    <w:rsid w:val="002008D5"/>
    <w:rsid w:val="0020444D"/>
    <w:rsid w:val="00205D25"/>
    <w:rsid w:val="00206A21"/>
    <w:rsid w:val="002070D6"/>
    <w:rsid w:val="00207784"/>
    <w:rsid w:val="00207FAE"/>
    <w:rsid w:val="00210B97"/>
    <w:rsid w:val="002111A0"/>
    <w:rsid w:val="00215580"/>
    <w:rsid w:val="00221391"/>
    <w:rsid w:val="002239ED"/>
    <w:rsid w:val="00223F88"/>
    <w:rsid w:val="002245B3"/>
    <w:rsid w:val="0022625A"/>
    <w:rsid w:val="00226641"/>
    <w:rsid w:val="002301A4"/>
    <w:rsid w:val="0023138E"/>
    <w:rsid w:val="00234E48"/>
    <w:rsid w:val="00236B98"/>
    <w:rsid w:val="0024505F"/>
    <w:rsid w:val="0024536C"/>
    <w:rsid w:val="002540A8"/>
    <w:rsid w:val="00254E88"/>
    <w:rsid w:val="00254ED8"/>
    <w:rsid w:val="00257C7B"/>
    <w:rsid w:val="002604D1"/>
    <w:rsid w:val="00262D79"/>
    <w:rsid w:val="00263F18"/>
    <w:rsid w:val="00265137"/>
    <w:rsid w:val="00270099"/>
    <w:rsid w:val="00271C8B"/>
    <w:rsid w:val="002734B6"/>
    <w:rsid w:val="0027682D"/>
    <w:rsid w:val="00276F78"/>
    <w:rsid w:val="00277EF5"/>
    <w:rsid w:val="00280F22"/>
    <w:rsid w:val="002824CC"/>
    <w:rsid w:val="002826F9"/>
    <w:rsid w:val="002872C5"/>
    <w:rsid w:val="002945CC"/>
    <w:rsid w:val="002966DA"/>
    <w:rsid w:val="002A010B"/>
    <w:rsid w:val="002A0178"/>
    <w:rsid w:val="002B04B4"/>
    <w:rsid w:val="002B0ACE"/>
    <w:rsid w:val="002B4B37"/>
    <w:rsid w:val="002B52A2"/>
    <w:rsid w:val="002B5BE9"/>
    <w:rsid w:val="002B72B8"/>
    <w:rsid w:val="002C505E"/>
    <w:rsid w:val="002D21B5"/>
    <w:rsid w:val="002E3919"/>
    <w:rsid w:val="002E4B29"/>
    <w:rsid w:val="002E5FD5"/>
    <w:rsid w:val="002F3500"/>
    <w:rsid w:val="002F4AB3"/>
    <w:rsid w:val="002F5B19"/>
    <w:rsid w:val="002F5DFC"/>
    <w:rsid w:val="00302A7A"/>
    <w:rsid w:val="00311639"/>
    <w:rsid w:val="00311E45"/>
    <w:rsid w:val="0031259D"/>
    <w:rsid w:val="00314EE6"/>
    <w:rsid w:val="003168CB"/>
    <w:rsid w:val="00321F49"/>
    <w:rsid w:val="00324610"/>
    <w:rsid w:val="00331BC0"/>
    <w:rsid w:val="003340A9"/>
    <w:rsid w:val="00334720"/>
    <w:rsid w:val="00334E5E"/>
    <w:rsid w:val="00337353"/>
    <w:rsid w:val="003400EE"/>
    <w:rsid w:val="00344EA6"/>
    <w:rsid w:val="00345538"/>
    <w:rsid w:val="00345976"/>
    <w:rsid w:val="003511B8"/>
    <w:rsid w:val="00353328"/>
    <w:rsid w:val="003560AA"/>
    <w:rsid w:val="00360844"/>
    <w:rsid w:val="00362BDB"/>
    <w:rsid w:val="0036549D"/>
    <w:rsid w:val="00370571"/>
    <w:rsid w:val="003733EA"/>
    <w:rsid w:val="00373E4C"/>
    <w:rsid w:val="003776FF"/>
    <w:rsid w:val="00383C7C"/>
    <w:rsid w:val="0039614E"/>
    <w:rsid w:val="003A0189"/>
    <w:rsid w:val="003A4831"/>
    <w:rsid w:val="003B272C"/>
    <w:rsid w:val="003B3045"/>
    <w:rsid w:val="003B3091"/>
    <w:rsid w:val="003C0A8B"/>
    <w:rsid w:val="003C3770"/>
    <w:rsid w:val="003C3987"/>
    <w:rsid w:val="003C3C11"/>
    <w:rsid w:val="003C58F6"/>
    <w:rsid w:val="003D0994"/>
    <w:rsid w:val="003D5237"/>
    <w:rsid w:val="003D6A66"/>
    <w:rsid w:val="003D6C2E"/>
    <w:rsid w:val="003E1885"/>
    <w:rsid w:val="003E1BF9"/>
    <w:rsid w:val="003E3525"/>
    <w:rsid w:val="003E6014"/>
    <w:rsid w:val="003E7D65"/>
    <w:rsid w:val="003E7DA2"/>
    <w:rsid w:val="003F0242"/>
    <w:rsid w:val="003F1460"/>
    <w:rsid w:val="003F7B0F"/>
    <w:rsid w:val="0040200F"/>
    <w:rsid w:val="00403928"/>
    <w:rsid w:val="00405CC0"/>
    <w:rsid w:val="00406D36"/>
    <w:rsid w:val="00417A4A"/>
    <w:rsid w:val="00421D8A"/>
    <w:rsid w:val="00422DF2"/>
    <w:rsid w:val="00424DE9"/>
    <w:rsid w:val="004305F6"/>
    <w:rsid w:val="00434C87"/>
    <w:rsid w:val="00440524"/>
    <w:rsid w:val="004416F0"/>
    <w:rsid w:val="0044291A"/>
    <w:rsid w:val="00444BCF"/>
    <w:rsid w:val="00450E87"/>
    <w:rsid w:val="00450FE5"/>
    <w:rsid w:val="00451FB2"/>
    <w:rsid w:val="00453F27"/>
    <w:rsid w:val="004600CF"/>
    <w:rsid w:val="00461D93"/>
    <w:rsid w:val="00466737"/>
    <w:rsid w:val="00466C13"/>
    <w:rsid w:val="00482AC8"/>
    <w:rsid w:val="00490DB4"/>
    <w:rsid w:val="0049548D"/>
    <w:rsid w:val="00496A69"/>
    <w:rsid w:val="004A0125"/>
    <w:rsid w:val="004A0DF0"/>
    <w:rsid w:val="004A0EC2"/>
    <w:rsid w:val="004A480A"/>
    <w:rsid w:val="004A7AB6"/>
    <w:rsid w:val="004A7B6C"/>
    <w:rsid w:val="004B126C"/>
    <w:rsid w:val="004B2D3D"/>
    <w:rsid w:val="004B549F"/>
    <w:rsid w:val="004B5AC1"/>
    <w:rsid w:val="004C1999"/>
    <w:rsid w:val="004D1329"/>
    <w:rsid w:val="004D1B08"/>
    <w:rsid w:val="004D22BC"/>
    <w:rsid w:val="004D3647"/>
    <w:rsid w:val="004D7D82"/>
    <w:rsid w:val="004E38F8"/>
    <w:rsid w:val="004E43E2"/>
    <w:rsid w:val="004E4AF3"/>
    <w:rsid w:val="004F4933"/>
    <w:rsid w:val="004F6EEF"/>
    <w:rsid w:val="005024FC"/>
    <w:rsid w:val="00503547"/>
    <w:rsid w:val="005040B7"/>
    <w:rsid w:val="00505EE1"/>
    <w:rsid w:val="005073BD"/>
    <w:rsid w:val="00507743"/>
    <w:rsid w:val="00514077"/>
    <w:rsid w:val="005219C9"/>
    <w:rsid w:val="005255D6"/>
    <w:rsid w:val="005258E8"/>
    <w:rsid w:val="00527EE1"/>
    <w:rsid w:val="00527FCE"/>
    <w:rsid w:val="00533822"/>
    <w:rsid w:val="0054625E"/>
    <w:rsid w:val="005473E1"/>
    <w:rsid w:val="005504B8"/>
    <w:rsid w:val="005509E8"/>
    <w:rsid w:val="00553751"/>
    <w:rsid w:val="00555111"/>
    <w:rsid w:val="005554E3"/>
    <w:rsid w:val="0055625B"/>
    <w:rsid w:val="00556C8E"/>
    <w:rsid w:val="00556F44"/>
    <w:rsid w:val="00563B9D"/>
    <w:rsid w:val="00564FCA"/>
    <w:rsid w:val="00565A62"/>
    <w:rsid w:val="005660BE"/>
    <w:rsid w:val="00566E68"/>
    <w:rsid w:val="005676C3"/>
    <w:rsid w:val="00570F1B"/>
    <w:rsid w:val="0057186E"/>
    <w:rsid w:val="00571AEF"/>
    <w:rsid w:val="005727DD"/>
    <w:rsid w:val="005734A4"/>
    <w:rsid w:val="00573D7F"/>
    <w:rsid w:val="00577217"/>
    <w:rsid w:val="0057734E"/>
    <w:rsid w:val="00580009"/>
    <w:rsid w:val="005817C1"/>
    <w:rsid w:val="00582F05"/>
    <w:rsid w:val="005839F6"/>
    <w:rsid w:val="00591714"/>
    <w:rsid w:val="0059241B"/>
    <w:rsid w:val="00593060"/>
    <w:rsid w:val="00595909"/>
    <w:rsid w:val="005A1B24"/>
    <w:rsid w:val="005B2A41"/>
    <w:rsid w:val="005B46C6"/>
    <w:rsid w:val="005B4D30"/>
    <w:rsid w:val="005B50E9"/>
    <w:rsid w:val="005B5AAE"/>
    <w:rsid w:val="005C2DC6"/>
    <w:rsid w:val="005C54D1"/>
    <w:rsid w:val="005C62AD"/>
    <w:rsid w:val="005C7507"/>
    <w:rsid w:val="005D14A7"/>
    <w:rsid w:val="005D44A8"/>
    <w:rsid w:val="005D4820"/>
    <w:rsid w:val="005D5D94"/>
    <w:rsid w:val="005D7EB9"/>
    <w:rsid w:val="005E0124"/>
    <w:rsid w:val="005E0A8F"/>
    <w:rsid w:val="005E2C3F"/>
    <w:rsid w:val="005E2D0C"/>
    <w:rsid w:val="005E4702"/>
    <w:rsid w:val="005E551B"/>
    <w:rsid w:val="005F4B93"/>
    <w:rsid w:val="005F64D1"/>
    <w:rsid w:val="006029BD"/>
    <w:rsid w:val="00604007"/>
    <w:rsid w:val="00605B79"/>
    <w:rsid w:val="006200A7"/>
    <w:rsid w:val="00626F05"/>
    <w:rsid w:val="006337A6"/>
    <w:rsid w:val="00636857"/>
    <w:rsid w:val="0064148B"/>
    <w:rsid w:val="00644B6E"/>
    <w:rsid w:val="00664502"/>
    <w:rsid w:val="00665542"/>
    <w:rsid w:val="00670D79"/>
    <w:rsid w:val="00671CAD"/>
    <w:rsid w:val="0067648E"/>
    <w:rsid w:val="00677951"/>
    <w:rsid w:val="00682420"/>
    <w:rsid w:val="00691A7F"/>
    <w:rsid w:val="00694FE5"/>
    <w:rsid w:val="00696E1E"/>
    <w:rsid w:val="006A6480"/>
    <w:rsid w:val="006B228C"/>
    <w:rsid w:val="006B2344"/>
    <w:rsid w:val="006B34E7"/>
    <w:rsid w:val="006B3B41"/>
    <w:rsid w:val="006B7BCC"/>
    <w:rsid w:val="006C308E"/>
    <w:rsid w:val="006C5E98"/>
    <w:rsid w:val="006D1401"/>
    <w:rsid w:val="006D1B97"/>
    <w:rsid w:val="006D568A"/>
    <w:rsid w:val="006D6512"/>
    <w:rsid w:val="006D66D9"/>
    <w:rsid w:val="006E0C3B"/>
    <w:rsid w:val="006E1F59"/>
    <w:rsid w:val="007000CA"/>
    <w:rsid w:val="00707670"/>
    <w:rsid w:val="0071109A"/>
    <w:rsid w:val="00716504"/>
    <w:rsid w:val="00720B29"/>
    <w:rsid w:val="007231CA"/>
    <w:rsid w:val="00726C42"/>
    <w:rsid w:val="00731EA5"/>
    <w:rsid w:val="00733C41"/>
    <w:rsid w:val="007358EA"/>
    <w:rsid w:val="00737689"/>
    <w:rsid w:val="00741384"/>
    <w:rsid w:val="007427F5"/>
    <w:rsid w:val="00744445"/>
    <w:rsid w:val="007446A9"/>
    <w:rsid w:val="0074625F"/>
    <w:rsid w:val="00750C38"/>
    <w:rsid w:val="0075182E"/>
    <w:rsid w:val="00755187"/>
    <w:rsid w:val="00755B20"/>
    <w:rsid w:val="00760EEC"/>
    <w:rsid w:val="00764183"/>
    <w:rsid w:val="00772CAA"/>
    <w:rsid w:val="007749B7"/>
    <w:rsid w:val="007754D0"/>
    <w:rsid w:val="00775BF2"/>
    <w:rsid w:val="00775CD3"/>
    <w:rsid w:val="007761B2"/>
    <w:rsid w:val="00780901"/>
    <w:rsid w:val="007836D3"/>
    <w:rsid w:val="00784C00"/>
    <w:rsid w:val="00786773"/>
    <w:rsid w:val="00792EAD"/>
    <w:rsid w:val="0079611B"/>
    <w:rsid w:val="007A06DF"/>
    <w:rsid w:val="007A101D"/>
    <w:rsid w:val="007A1353"/>
    <w:rsid w:val="007A4D10"/>
    <w:rsid w:val="007A5EC0"/>
    <w:rsid w:val="007A6132"/>
    <w:rsid w:val="007B0F46"/>
    <w:rsid w:val="007B1B31"/>
    <w:rsid w:val="007B24BB"/>
    <w:rsid w:val="007B6D8D"/>
    <w:rsid w:val="007B7170"/>
    <w:rsid w:val="007B78F8"/>
    <w:rsid w:val="007C5908"/>
    <w:rsid w:val="007D0328"/>
    <w:rsid w:val="007D2897"/>
    <w:rsid w:val="007D3263"/>
    <w:rsid w:val="007D394E"/>
    <w:rsid w:val="007D3B85"/>
    <w:rsid w:val="007D48C8"/>
    <w:rsid w:val="007D4AF3"/>
    <w:rsid w:val="007D6FB3"/>
    <w:rsid w:val="007E0BC9"/>
    <w:rsid w:val="007E1FE0"/>
    <w:rsid w:val="007E3C58"/>
    <w:rsid w:val="007E6459"/>
    <w:rsid w:val="007E7FA8"/>
    <w:rsid w:val="007F03A9"/>
    <w:rsid w:val="007F0574"/>
    <w:rsid w:val="007F1014"/>
    <w:rsid w:val="007F60D8"/>
    <w:rsid w:val="007F6B50"/>
    <w:rsid w:val="00800EA6"/>
    <w:rsid w:val="00806D12"/>
    <w:rsid w:val="008157AA"/>
    <w:rsid w:val="008170AE"/>
    <w:rsid w:val="008227BE"/>
    <w:rsid w:val="008230B3"/>
    <w:rsid w:val="0082417F"/>
    <w:rsid w:val="008254AF"/>
    <w:rsid w:val="00826CA1"/>
    <w:rsid w:val="00834385"/>
    <w:rsid w:val="00834DC3"/>
    <w:rsid w:val="00836E83"/>
    <w:rsid w:val="00841F62"/>
    <w:rsid w:val="008422FF"/>
    <w:rsid w:val="008470C6"/>
    <w:rsid w:val="00847344"/>
    <w:rsid w:val="00852079"/>
    <w:rsid w:val="008553D2"/>
    <w:rsid w:val="0085547C"/>
    <w:rsid w:val="00855848"/>
    <w:rsid w:val="00871808"/>
    <w:rsid w:val="00874955"/>
    <w:rsid w:val="00876778"/>
    <w:rsid w:val="00877CF8"/>
    <w:rsid w:val="00880C9B"/>
    <w:rsid w:val="0088473F"/>
    <w:rsid w:val="008866C7"/>
    <w:rsid w:val="0089547D"/>
    <w:rsid w:val="00896A29"/>
    <w:rsid w:val="008A09D2"/>
    <w:rsid w:val="008A3A26"/>
    <w:rsid w:val="008A4CEB"/>
    <w:rsid w:val="008A7935"/>
    <w:rsid w:val="008B05F3"/>
    <w:rsid w:val="008B0F79"/>
    <w:rsid w:val="008B480D"/>
    <w:rsid w:val="008C1BD1"/>
    <w:rsid w:val="008C26A2"/>
    <w:rsid w:val="008E32F7"/>
    <w:rsid w:val="008E393D"/>
    <w:rsid w:val="008E3977"/>
    <w:rsid w:val="008E6019"/>
    <w:rsid w:val="008E6B3E"/>
    <w:rsid w:val="008F3126"/>
    <w:rsid w:val="008F565D"/>
    <w:rsid w:val="009017DA"/>
    <w:rsid w:val="0090413A"/>
    <w:rsid w:val="00905FDD"/>
    <w:rsid w:val="00910669"/>
    <w:rsid w:val="00913D36"/>
    <w:rsid w:val="009140E1"/>
    <w:rsid w:val="00921D1F"/>
    <w:rsid w:val="009322E5"/>
    <w:rsid w:val="0093572D"/>
    <w:rsid w:val="0094271E"/>
    <w:rsid w:val="00942D47"/>
    <w:rsid w:val="0094389C"/>
    <w:rsid w:val="00944A77"/>
    <w:rsid w:val="00945DC9"/>
    <w:rsid w:val="00947961"/>
    <w:rsid w:val="00947EFE"/>
    <w:rsid w:val="00950F1F"/>
    <w:rsid w:val="00952E54"/>
    <w:rsid w:val="009532D4"/>
    <w:rsid w:val="00953B4A"/>
    <w:rsid w:val="00954ECF"/>
    <w:rsid w:val="009559DD"/>
    <w:rsid w:val="009561E3"/>
    <w:rsid w:val="009604B7"/>
    <w:rsid w:val="009616EE"/>
    <w:rsid w:val="00962373"/>
    <w:rsid w:val="009624CF"/>
    <w:rsid w:val="00962AE8"/>
    <w:rsid w:val="00962C23"/>
    <w:rsid w:val="00966DE9"/>
    <w:rsid w:val="00972430"/>
    <w:rsid w:val="00980A8F"/>
    <w:rsid w:val="00980D6C"/>
    <w:rsid w:val="0098188D"/>
    <w:rsid w:val="0098341A"/>
    <w:rsid w:val="009867BF"/>
    <w:rsid w:val="009869E8"/>
    <w:rsid w:val="00987489"/>
    <w:rsid w:val="00987D89"/>
    <w:rsid w:val="00987F1D"/>
    <w:rsid w:val="00992757"/>
    <w:rsid w:val="009B1A42"/>
    <w:rsid w:val="009B27B9"/>
    <w:rsid w:val="009B6C73"/>
    <w:rsid w:val="009C6630"/>
    <w:rsid w:val="009C77C6"/>
    <w:rsid w:val="009D439F"/>
    <w:rsid w:val="009D502F"/>
    <w:rsid w:val="009D5652"/>
    <w:rsid w:val="009D5FEC"/>
    <w:rsid w:val="009E34CD"/>
    <w:rsid w:val="009F0D15"/>
    <w:rsid w:val="009F7377"/>
    <w:rsid w:val="00A0042B"/>
    <w:rsid w:val="00A01894"/>
    <w:rsid w:val="00A02505"/>
    <w:rsid w:val="00A07264"/>
    <w:rsid w:val="00A10982"/>
    <w:rsid w:val="00A12B44"/>
    <w:rsid w:val="00A14A56"/>
    <w:rsid w:val="00A1524B"/>
    <w:rsid w:val="00A16121"/>
    <w:rsid w:val="00A17D93"/>
    <w:rsid w:val="00A22865"/>
    <w:rsid w:val="00A2718C"/>
    <w:rsid w:val="00A31720"/>
    <w:rsid w:val="00A33117"/>
    <w:rsid w:val="00A34059"/>
    <w:rsid w:val="00A42091"/>
    <w:rsid w:val="00A43BC4"/>
    <w:rsid w:val="00A45046"/>
    <w:rsid w:val="00A45E7E"/>
    <w:rsid w:val="00A46573"/>
    <w:rsid w:val="00A46819"/>
    <w:rsid w:val="00A50268"/>
    <w:rsid w:val="00A52C69"/>
    <w:rsid w:val="00A6065D"/>
    <w:rsid w:val="00A61943"/>
    <w:rsid w:val="00A70761"/>
    <w:rsid w:val="00A71D8E"/>
    <w:rsid w:val="00A73751"/>
    <w:rsid w:val="00A73913"/>
    <w:rsid w:val="00A73CAC"/>
    <w:rsid w:val="00A75BBF"/>
    <w:rsid w:val="00A76657"/>
    <w:rsid w:val="00A7780B"/>
    <w:rsid w:val="00A864AB"/>
    <w:rsid w:val="00A86783"/>
    <w:rsid w:val="00A92CF4"/>
    <w:rsid w:val="00A93B9C"/>
    <w:rsid w:val="00A94B47"/>
    <w:rsid w:val="00AA172A"/>
    <w:rsid w:val="00AA2040"/>
    <w:rsid w:val="00AA533F"/>
    <w:rsid w:val="00AA6461"/>
    <w:rsid w:val="00AB032E"/>
    <w:rsid w:val="00AB15DF"/>
    <w:rsid w:val="00AB466E"/>
    <w:rsid w:val="00AB684B"/>
    <w:rsid w:val="00AB69B4"/>
    <w:rsid w:val="00AC2AFB"/>
    <w:rsid w:val="00AC4856"/>
    <w:rsid w:val="00AC504C"/>
    <w:rsid w:val="00AC5250"/>
    <w:rsid w:val="00AC59A9"/>
    <w:rsid w:val="00AE06CF"/>
    <w:rsid w:val="00AE1EEC"/>
    <w:rsid w:val="00AE30F2"/>
    <w:rsid w:val="00AE3B96"/>
    <w:rsid w:val="00AE531B"/>
    <w:rsid w:val="00AE7982"/>
    <w:rsid w:val="00AE7E0C"/>
    <w:rsid w:val="00B005DC"/>
    <w:rsid w:val="00B012DF"/>
    <w:rsid w:val="00B01F00"/>
    <w:rsid w:val="00B043DB"/>
    <w:rsid w:val="00B1015A"/>
    <w:rsid w:val="00B13BDE"/>
    <w:rsid w:val="00B1709B"/>
    <w:rsid w:val="00B222C6"/>
    <w:rsid w:val="00B22F57"/>
    <w:rsid w:val="00B36C32"/>
    <w:rsid w:val="00B37026"/>
    <w:rsid w:val="00B375B9"/>
    <w:rsid w:val="00B40971"/>
    <w:rsid w:val="00B413F1"/>
    <w:rsid w:val="00B4258A"/>
    <w:rsid w:val="00B45965"/>
    <w:rsid w:val="00B474D7"/>
    <w:rsid w:val="00B503AD"/>
    <w:rsid w:val="00B53FC5"/>
    <w:rsid w:val="00B56D51"/>
    <w:rsid w:val="00B60869"/>
    <w:rsid w:val="00B701AE"/>
    <w:rsid w:val="00B70E4F"/>
    <w:rsid w:val="00B72071"/>
    <w:rsid w:val="00B72DF5"/>
    <w:rsid w:val="00B7454C"/>
    <w:rsid w:val="00B7556A"/>
    <w:rsid w:val="00B756C0"/>
    <w:rsid w:val="00B8050D"/>
    <w:rsid w:val="00B80B3B"/>
    <w:rsid w:val="00B819ED"/>
    <w:rsid w:val="00B81CCC"/>
    <w:rsid w:val="00B82D1B"/>
    <w:rsid w:val="00B87E39"/>
    <w:rsid w:val="00B9288F"/>
    <w:rsid w:val="00B96946"/>
    <w:rsid w:val="00BA2F42"/>
    <w:rsid w:val="00BA36AA"/>
    <w:rsid w:val="00BA419F"/>
    <w:rsid w:val="00BA4908"/>
    <w:rsid w:val="00BA5F0F"/>
    <w:rsid w:val="00BA69FA"/>
    <w:rsid w:val="00BA6F55"/>
    <w:rsid w:val="00BA77BE"/>
    <w:rsid w:val="00BA782E"/>
    <w:rsid w:val="00BB196C"/>
    <w:rsid w:val="00BB1ABB"/>
    <w:rsid w:val="00BB3AD6"/>
    <w:rsid w:val="00BB4F34"/>
    <w:rsid w:val="00BB5517"/>
    <w:rsid w:val="00BB6227"/>
    <w:rsid w:val="00BB6712"/>
    <w:rsid w:val="00BB7637"/>
    <w:rsid w:val="00BC266B"/>
    <w:rsid w:val="00BC341F"/>
    <w:rsid w:val="00BC344F"/>
    <w:rsid w:val="00BC4BD7"/>
    <w:rsid w:val="00BC6449"/>
    <w:rsid w:val="00BD48A7"/>
    <w:rsid w:val="00BD562F"/>
    <w:rsid w:val="00BD729D"/>
    <w:rsid w:val="00BE08E8"/>
    <w:rsid w:val="00BE1D0B"/>
    <w:rsid w:val="00BE34DF"/>
    <w:rsid w:val="00BE6F54"/>
    <w:rsid w:val="00BE7003"/>
    <w:rsid w:val="00BF009F"/>
    <w:rsid w:val="00BF0E5A"/>
    <w:rsid w:val="00BF151A"/>
    <w:rsid w:val="00BF4985"/>
    <w:rsid w:val="00BF4B61"/>
    <w:rsid w:val="00BF602B"/>
    <w:rsid w:val="00C00B25"/>
    <w:rsid w:val="00C01483"/>
    <w:rsid w:val="00C0236D"/>
    <w:rsid w:val="00C042A8"/>
    <w:rsid w:val="00C063D9"/>
    <w:rsid w:val="00C0648D"/>
    <w:rsid w:val="00C10E29"/>
    <w:rsid w:val="00C10E6F"/>
    <w:rsid w:val="00C1591B"/>
    <w:rsid w:val="00C15D38"/>
    <w:rsid w:val="00C16336"/>
    <w:rsid w:val="00C20564"/>
    <w:rsid w:val="00C21755"/>
    <w:rsid w:val="00C21764"/>
    <w:rsid w:val="00C21EAB"/>
    <w:rsid w:val="00C229A2"/>
    <w:rsid w:val="00C24EA2"/>
    <w:rsid w:val="00C259F2"/>
    <w:rsid w:val="00C276C4"/>
    <w:rsid w:val="00C32DA5"/>
    <w:rsid w:val="00C34B2C"/>
    <w:rsid w:val="00C40023"/>
    <w:rsid w:val="00C41695"/>
    <w:rsid w:val="00C449F1"/>
    <w:rsid w:val="00C45B0A"/>
    <w:rsid w:val="00C47F33"/>
    <w:rsid w:val="00C520F9"/>
    <w:rsid w:val="00C54175"/>
    <w:rsid w:val="00C543AC"/>
    <w:rsid w:val="00C55F7C"/>
    <w:rsid w:val="00C61A7C"/>
    <w:rsid w:val="00C63904"/>
    <w:rsid w:val="00C64FAA"/>
    <w:rsid w:val="00C655D0"/>
    <w:rsid w:val="00C73CF4"/>
    <w:rsid w:val="00C75D3D"/>
    <w:rsid w:val="00C75F43"/>
    <w:rsid w:val="00C765C2"/>
    <w:rsid w:val="00C77FA8"/>
    <w:rsid w:val="00C81874"/>
    <w:rsid w:val="00C82027"/>
    <w:rsid w:val="00C9395C"/>
    <w:rsid w:val="00C94415"/>
    <w:rsid w:val="00CA1B88"/>
    <w:rsid w:val="00CA1D43"/>
    <w:rsid w:val="00CA340C"/>
    <w:rsid w:val="00CB1284"/>
    <w:rsid w:val="00CC0B1E"/>
    <w:rsid w:val="00CC1C67"/>
    <w:rsid w:val="00CC58D7"/>
    <w:rsid w:val="00CD0905"/>
    <w:rsid w:val="00CD1BF4"/>
    <w:rsid w:val="00CD4049"/>
    <w:rsid w:val="00CD5039"/>
    <w:rsid w:val="00CD5476"/>
    <w:rsid w:val="00CD578E"/>
    <w:rsid w:val="00CD6E6B"/>
    <w:rsid w:val="00CD7A34"/>
    <w:rsid w:val="00CD7DF3"/>
    <w:rsid w:val="00CE34C4"/>
    <w:rsid w:val="00CE4102"/>
    <w:rsid w:val="00CE6ECC"/>
    <w:rsid w:val="00CF08D3"/>
    <w:rsid w:val="00CF4711"/>
    <w:rsid w:val="00CF4EEE"/>
    <w:rsid w:val="00D077AC"/>
    <w:rsid w:val="00D15998"/>
    <w:rsid w:val="00D21AB3"/>
    <w:rsid w:val="00D22B7C"/>
    <w:rsid w:val="00D32C61"/>
    <w:rsid w:val="00D33B9E"/>
    <w:rsid w:val="00D34F60"/>
    <w:rsid w:val="00D360F0"/>
    <w:rsid w:val="00D37F8A"/>
    <w:rsid w:val="00D41291"/>
    <w:rsid w:val="00D41BB9"/>
    <w:rsid w:val="00D4217E"/>
    <w:rsid w:val="00D449AE"/>
    <w:rsid w:val="00D50F6F"/>
    <w:rsid w:val="00D53748"/>
    <w:rsid w:val="00D54675"/>
    <w:rsid w:val="00D55757"/>
    <w:rsid w:val="00D573FF"/>
    <w:rsid w:val="00D57A22"/>
    <w:rsid w:val="00D62730"/>
    <w:rsid w:val="00D63776"/>
    <w:rsid w:val="00D661E8"/>
    <w:rsid w:val="00D70435"/>
    <w:rsid w:val="00D72A3D"/>
    <w:rsid w:val="00D75644"/>
    <w:rsid w:val="00D81273"/>
    <w:rsid w:val="00D92557"/>
    <w:rsid w:val="00D929CB"/>
    <w:rsid w:val="00D957F1"/>
    <w:rsid w:val="00DB063B"/>
    <w:rsid w:val="00DB093A"/>
    <w:rsid w:val="00DB26BD"/>
    <w:rsid w:val="00DB2CD5"/>
    <w:rsid w:val="00DB54DF"/>
    <w:rsid w:val="00DC0177"/>
    <w:rsid w:val="00DC11AC"/>
    <w:rsid w:val="00DC30A1"/>
    <w:rsid w:val="00DC6A43"/>
    <w:rsid w:val="00DD65C0"/>
    <w:rsid w:val="00DE14B3"/>
    <w:rsid w:val="00DE56D5"/>
    <w:rsid w:val="00DE79B7"/>
    <w:rsid w:val="00DF50FF"/>
    <w:rsid w:val="00DF67AB"/>
    <w:rsid w:val="00E01026"/>
    <w:rsid w:val="00E017D7"/>
    <w:rsid w:val="00E04AD5"/>
    <w:rsid w:val="00E0748A"/>
    <w:rsid w:val="00E136C3"/>
    <w:rsid w:val="00E141F3"/>
    <w:rsid w:val="00E14B48"/>
    <w:rsid w:val="00E213BA"/>
    <w:rsid w:val="00E22F8F"/>
    <w:rsid w:val="00E236EC"/>
    <w:rsid w:val="00E238E4"/>
    <w:rsid w:val="00E23C31"/>
    <w:rsid w:val="00E25E96"/>
    <w:rsid w:val="00E26AD6"/>
    <w:rsid w:val="00E26C9A"/>
    <w:rsid w:val="00E307CD"/>
    <w:rsid w:val="00E31709"/>
    <w:rsid w:val="00E36123"/>
    <w:rsid w:val="00E401E8"/>
    <w:rsid w:val="00E44C24"/>
    <w:rsid w:val="00E507CE"/>
    <w:rsid w:val="00E52D3D"/>
    <w:rsid w:val="00E53198"/>
    <w:rsid w:val="00E53740"/>
    <w:rsid w:val="00E53DCC"/>
    <w:rsid w:val="00E54D40"/>
    <w:rsid w:val="00E557B3"/>
    <w:rsid w:val="00E55A73"/>
    <w:rsid w:val="00E55C16"/>
    <w:rsid w:val="00E56229"/>
    <w:rsid w:val="00E574BD"/>
    <w:rsid w:val="00E63E22"/>
    <w:rsid w:val="00E65A3D"/>
    <w:rsid w:val="00E704CD"/>
    <w:rsid w:val="00E7336E"/>
    <w:rsid w:val="00E75DF5"/>
    <w:rsid w:val="00E76A70"/>
    <w:rsid w:val="00E81E48"/>
    <w:rsid w:val="00E82BBD"/>
    <w:rsid w:val="00E82E93"/>
    <w:rsid w:val="00E8639E"/>
    <w:rsid w:val="00E9241D"/>
    <w:rsid w:val="00E94490"/>
    <w:rsid w:val="00E94531"/>
    <w:rsid w:val="00E96DDF"/>
    <w:rsid w:val="00EA1F07"/>
    <w:rsid w:val="00EA39B6"/>
    <w:rsid w:val="00EA4F28"/>
    <w:rsid w:val="00EA7B75"/>
    <w:rsid w:val="00EA7CD4"/>
    <w:rsid w:val="00EA7FD6"/>
    <w:rsid w:val="00EA7FF7"/>
    <w:rsid w:val="00EB08D1"/>
    <w:rsid w:val="00EB098B"/>
    <w:rsid w:val="00EB40EF"/>
    <w:rsid w:val="00EB7684"/>
    <w:rsid w:val="00ED58FD"/>
    <w:rsid w:val="00ED5C01"/>
    <w:rsid w:val="00ED687F"/>
    <w:rsid w:val="00ED7691"/>
    <w:rsid w:val="00ED79E5"/>
    <w:rsid w:val="00ED7D30"/>
    <w:rsid w:val="00EE0038"/>
    <w:rsid w:val="00EE012D"/>
    <w:rsid w:val="00EE0176"/>
    <w:rsid w:val="00EE16F9"/>
    <w:rsid w:val="00EE2783"/>
    <w:rsid w:val="00EF3273"/>
    <w:rsid w:val="00EF6989"/>
    <w:rsid w:val="00EF6A30"/>
    <w:rsid w:val="00F0112B"/>
    <w:rsid w:val="00F02584"/>
    <w:rsid w:val="00F02F16"/>
    <w:rsid w:val="00F03E1B"/>
    <w:rsid w:val="00F04F45"/>
    <w:rsid w:val="00F12C99"/>
    <w:rsid w:val="00F14107"/>
    <w:rsid w:val="00F14400"/>
    <w:rsid w:val="00F151BC"/>
    <w:rsid w:val="00F160D2"/>
    <w:rsid w:val="00F1710F"/>
    <w:rsid w:val="00F20355"/>
    <w:rsid w:val="00F23E6C"/>
    <w:rsid w:val="00F34BC4"/>
    <w:rsid w:val="00F4227F"/>
    <w:rsid w:val="00F4275E"/>
    <w:rsid w:val="00F448A0"/>
    <w:rsid w:val="00F47D31"/>
    <w:rsid w:val="00F52619"/>
    <w:rsid w:val="00F57810"/>
    <w:rsid w:val="00F61F87"/>
    <w:rsid w:val="00F65CC7"/>
    <w:rsid w:val="00F668DF"/>
    <w:rsid w:val="00F77615"/>
    <w:rsid w:val="00F80F76"/>
    <w:rsid w:val="00F81EDF"/>
    <w:rsid w:val="00F83662"/>
    <w:rsid w:val="00F83D55"/>
    <w:rsid w:val="00F87BB6"/>
    <w:rsid w:val="00F91941"/>
    <w:rsid w:val="00F92738"/>
    <w:rsid w:val="00F93552"/>
    <w:rsid w:val="00F950F2"/>
    <w:rsid w:val="00F95992"/>
    <w:rsid w:val="00F97945"/>
    <w:rsid w:val="00FA14A9"/>
    <w:rsid w:val="00FA78D3"/>
    <w:rsid w:val="00FB0B24"/>
    <w:rsid w:val="00FB25CB"/>
    <w:rsid w:val="00FB2788"/>
    <w:rsid w:val="00FB2B16"/>
    <w:rsid w:val="00FB3443"/>
    <w:rsid w:val="00FB4D25"/>
    <w:rsid w:val="00FB61BD"/>
    <w:rsid w:val="00FB65BD"/>
    <w:rsid w:val="00FB6BA4"/>
    <w:rsid w:val="00FC02E4"/>
    <w:rsid w:val="00FC121D"/>
    <w:rsid w:val="00FC16E2"/>
    <w:rsid w:val="00FC278A"/>
    <w:rsid w:val="00FC79C7"/>
    <w:rsid w:val="00FD18BF"/>
    <w:rsid w:val="00FD1D6A"/>
    <w:rsid w:val="00FD271A"/>
    <w:rsid w:val="00FD6320"/>
    <w:rsid w:val="00FE029E"/>
    <w:rsid w:val="00FE1112"/>
    <w:rsid w:val="00FE12F2"/>
    <w:rsid w:val="00FE41EA"/>
    <w:rsid w:val="00FE6A1A"/>
    <w:rsid w:val="00FF7E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D691C"/>
  <w15:chartTrackingRefBased/>
  <w15:docId w15:val="{E81B761F-7AF5-4855-A9F8-4C935C6A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743"/>
    <w:rPr>
      <w:rFonts w:ascii="Times New Roman" w:hAnsi="Times New Roman"/>
    </w:rPr>
  </w:style>
  <w:style w:type="paragraph" w:styleId="Heading1">
    <w:name w:val="heading 1"/>
    <w:basedOn w:val="Normal"/>
    <w:next w:val="Normal"/>
    <w:link w:val="Heading1Char"/>
    <w:uiPriority w:val="9"/>
    <w:qFormat/>
    <w:rsid w:val="006B7BCC"/>
    <w:pPr>
      <w:keepNext/>
      <w:keepLines/>
      <w:spacing w:before="360" w:after="80"/>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6B7BCC"/>
    <w:pPr>
      <w:keepNext/>
      <w:keepLines/>
      <w:spacing w:before="160" w:after="80"/>
      <w:outlineLvl w:val="1"/>
    </w:pPr>
    <w:rPr>
      <w:rFonts w:eastAsiaTheme="majorEastAsia" w:cstheme="majorBidi"/>
      <w:b/>
      <w:i/>
      <w:color w:val="000000" w:themeColor="text1"/>
      <w:szCs w:val="32"/>
    </w:rPr>
  </w:style>
  <w:style w:type="paragraph" w:styleId="Heading3">
    <w:name w:val="heading 3"/>
    <w:basedOn w:val="Normal"/>
    <w:next w:val="Normal"/>
    <w:link w:val="Heading3Char"/>
    <w:uiPriority w:val="9"/>
    <w:unhideWhenUsed/>
    <w:qFormat/>
    <w:rsid w:val="00F95992"/>
    <w:pPr>
      <w:keepNext/>
      <w:keepLines/>
      <w:spacing w:before="160" w:after="80"/>
      <w:outlineLvl w:val="2"/>
    </w:pPr>
    <w:rPr>
      <w:rFonts w:eastAsiaTheme="majorEastAsia" w:cstheme="majorBidi"/>
      <w:i/>
      <w:szCs w:val="28"/>
    </w:rPr>
  </w:style>
  <w:style w:type="paragraph" w:styleId="Heading4">
    <w:name w:val="heading 4"/>
    <w:basedOn w:val="Normal"/>
    <w:next w:val="Normal"/>
    <w:link w:val="Heading4Char"/>
    <w:uiPriority w:val="9"/>
    <w:semiHidden/>
    <w:unhideWhenUsed/>
    <w:qFormat/>
    <w:rsid w:val="00C655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5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5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5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5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5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BCC"/>
    <w:rPr>
      <w:rFonts w:ascii="Times New Roman" w:eastAsiaTheme="majorEastAsia" w:hAnsi="Times New Roman" w:cstheme="majorBidi"/>
      <w:b/>
      <w:szCs w:val="40"/>
    </w:rPr>
  </w:style>
  <w:style w:type="character" w:customStyle="1" w:styleId="Heading2Char">
    <w:name w:val="Heading 2 Char"/>
    <w:basedOn w:val="DefaultParagraphFont"/>
    <w:link w:val="Heading2"/>
    <w:uiPriority w:val="9"/>
    <w:rsid w:val="006B7BCC"/>
    <w:rPr>
      <w:rFonts w:ascii="Times New Roman" w:eastAsiaTheme="majorEastAsia" w:hAnsi="Times New Roman" w:cstheme="majorBidi"/>
      <w:b/>
      <w:i/>
      <w:color w:val="000000" w:themeColor="text1"/>
      <w:szCs w:val="32"/>
    </w:rPr>
  </w:style>
  <w:style w:type="character" w:customStyle="1" w:styleId="Heading3Char">
    <w:name w:val="Heading 3 Char"/>
    <w:basedOn w:val="DefaultParagraphFont"/>
    <w:link w:val="Heading3"/>
    <w:uiPriority w:val="9"/>
    <w:rsid w:val="00F95992"/>
    <w:rPr>
      <w:rFonts w:ascii="Times New Roman" w:eastAsiaTheme="majorEastAsia" w:hAnsi="Times New Roman" w:cstheme="majorBidi"/>
      <w:i/>
      <w:szCs w:val="28"/>
    </w:rPr>
  </w:style>
  <w:style w:type="character" w:customStyle="1" w:styleId="Heading4Char">
    <w:name w:val="Heading 4 Char"/>
    <w:basedOn w:val="DefaultParagraphFont"/>
    <w:link w:val="Heading4"/>
    <w:uiPriority w:val="9"/>
    <w:semiHidden/>
    <w:rsid w:val="00C655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5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5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5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5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5D0"/>
    <w:rPr>
      <w:rFonts w:eastAsiaTheme="majorEastAsia" w:cstheme="majorBidi"/>
      <w:color w:val="272727" w:themeColor="text1" w:themeTint="D8"/>
    </w:rPr>
  </w:style>
  <w:style w:type="paragraph" w:styleId="Title">
    <w:name w:val="Title"/>
    <w:basedOn w:val="Normal"/>
    <w:next w:val="Normal"/>
    <w:link w:val="TitleChar"/>
    <w:uiPriority w:val="10"/>
    <w:qFormat/>
    <w:rsid w:val="00C655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5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5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5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5D0"/>
    <w:pPr>
      <w:spacing w:before="160"/>
      <w:jc w:val="center"/>
    </w:pPr>
    <w:rPr>
      <w:i/>
      <w:iCs/>
      <w:color w:val="404040" w:themeColor="text1" w:themeTint="BF"/>
    </w:rPr>
  </w:style>
  <w:style w:type="character" w:customStyle="1" w:styleId="QuoteChar">
    <w:name w:val="Quote Char"/>
    <w:basedOn w:val="DefaultParagraphFont"/>
    <w:link w:val="Quote"/>
    <w:uiPriority w:val="29"/>
    <w:rsid w:val="00C655D0"/>
    <w:rPr>
      <w:i/>
      <w:iCs/>
      <w:color w:val="404040" w:themeColor="text1" w:themeTint="BF"/>
    </w:rPr>
  </w:style>
  <w:style w:type="paragraph" w:styleId="ListParagraph">
    <w:name w:val="List Paragraph"/>
    <w:basedOn w:val="Normal"/>
    <w:uiPriority w:val="34"/>
    <w:qFormat/>
    <w:rsid w:val="00C655D0"/>
    <w:pPr>
      <w:ind w:left="720"/>
      <w:contextualSpacing/>
    </w:pPr>
  </w:style>
  <w:style w:type="character" w:styleId="IntenseEmphasis">
    <w:name w:val="Intense Emphasis"/>
    <w:basedOn w:val="DefaultParagraphFont"/>
    <w:uiPriority w:val="21"/>
    <w:qFormat/>
    <w:rsid w:val="00C655D0"/>
    <w:rPr>
      <w:i/>
      <w:iCs/>
      <w:color w:val="0F4761" w:themeColor="accent1" w:themeShade="BF"/>
    </w:rPr>
  </w:style>
  <w:style w:type="paragraph" w:styleId="IntenseQuote">
    <w:name w:val="Intense Quote"/>
    <w:basedOn w:val="Normal"/>
    <w:next w:val="Normal"/>
    <w:link w:val="IntenseQuoteChar"/>
    <w:uiPriority w:val="30"/>
    <w:qFormat/>
    <w:rsid w:val="00C65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5D0"/>
    <w:rPr>
      <w:i/>
      <w:iCs/>
      <w:color w:val="0F4761" w:themeColor="accent1" w:themeShade="BF"/>
    </w:rPr>
  </w:style>
  <w:style w:type="character" w:styleId="IntenseReference">
    <w:name w:val="Intense Reference"/>
    <w:basedOn w:val="DefaultParagraphFont"/>
    <w:uiPriority w:val="32"/>
    <w:qFormat/>
    <w:rsid w:val="00C655D0"/>
    <w:rPr>
      <w:b/>
      <w:bCs/>
      <w:smallCaps/>
      <w:color w:val="0F4761" w:themeColor="accent1" w:themeShade="BF"/>
      <w:spacing w:val="5"/>
    </w:rPr>
  </w:style>
  <w:style w:type="paragraph" w:styleId="NormalWeb">
    <w:name w:val="Normal (Web)"/>
    <w:basedOn w:val="Normal"/>
    <w:uiPriority w:val="99"/>
    <w:unhideWhenUsed/>
    <w:rsid w:val="00205D25"/>
    <w:pPr>
      <w:spacing w:before="100" w:beforeAutospacing="1" w:after="100" w:afterAutospacing="1" w:line="240" w:lineRule="auto"/>
    </w:pPr>
    <w:rPr>
      <w:rFonts w:eastAsia="Times New Roman" w:cs="Times New Roman"/>
      <w:kern w:val="0"/>
      <w:lang w:eastAsia="en-GB"/>
      <w14:ligatures w14:val="none"/>
    </w:rPr>
  </w:style>
  <w:style w:type="character" w:styleId="Strong">
    <w:name w:val="Strong"/>
    <w:basedOn w:val="DefaultParagraphFont"/>
    <w:uiPriority w:val="22"/>
    <w:qFormat/>
    <w:rsid w:val="00205D25"/>
    <w:rPr>
      <w:b/>
      <w:bCs/>
    </w:rPr>
  </w:style>
  <w:style w:type="character" w:styleId="Emphasis">
    <w:name w:val="Emphasis"/>
    <w:basedOn w:val="DefaultParagraphFont"/>
    <w:uiPriority w:val="20"/>
    <w:qFormat/>
    <w:rsid w:val="00910669"/>
    <w:rPr>
      <w:i/>
      <w:iCs/>
    </w:rPr>
  </w:style>
  <w:style w:type="character" w:styleId="Hyperlink">
    <w:name w:val="Hyperlink"/>
    <w:basedOn w:val="DefaultParagraphFont"/>
    <w:uiPriority w:val="99"/>
    <w:unhideWhenUsed/>
    <w:rsid w:val="00910669"/>
    <w:rPr>
      <w:color w:val="467886" w:themeColor="hyperlink"/>
      <w:u w:val="single"/>
    </w:rPr>
  </w:style>
  <w:style w:type="character" w:styleId="UnresolvedMention">
    <w:name w:val="Unresolved Mention"/>
    <w:basedOn w:val="DefaultParagraphFont"/>
    <w:uiPriority w:val="99"/>
    <w:semiHidden/>
    <w:unhideWhenUsed/>
    <w:rsid w:val="00910669"/>
    <w:rPr>
      <w:color w:val="605E5C"/>
      <w:shd w:val="clear" w:color="auto" w:fill="E1DFDD"/>
    </w:rPr>
  </w:style>
  <w:style w:type="character" w:customStyle="1" w:styleId="overflow-hidden">
    <w:name w:val="overflow-hidden"/>
    <w:basedOn w:val="DefaultParagraphFont"/>
    <w:rsid w:val="005734A4"/>
  </w:style>
  <w:style w:type="paragraph" w:styleId="z-TopofForm">
    <w:name w:val="HTML Top of Form"/>
    <w:basedOn w:val="Normal"/>
    <w:next w:val="Normal"/>
    <w:link w:val="z-TopofFormChar"/>
    <w:hidden/>
    <w:uiPriority w:val="99"/>
    <w:semiHidden/>
    <w:unhideWhenUsed/>
    <w:rsid w:val="005734A4"/>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5734A4"/>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5734A4"/>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5734A4"/>
    <w:rPr>
      <w:rFonts w:ascii="Arial" w:eastAsia="Times New Roman" w:hAnsi="Arial" w:cs="Arial"/>
      <w:vanish/>
      <w:kern w:val="0"/>
      <w:sz w:val="16"/>
      <w:szCs w:val="16"/>
      <w:lang w:eastAsia="en-GB"/>
      <w14:ligatures w14:val="none"/>
    </w:rPr>
  </w:style>
  <w:style w:type="paragraph" w:styleId="Header">
    <w:name w:val="header"/>
    <w:basedOn w:val="Normal"/>
    <w:link w:val="HeaderChar"/>
    <w:uiPriority w:val="99"/>
    <w:unhideWhenUsed/>
    <w:rsid w:val="00270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099"/>
    <w:rPr>
      <w:rFonts w:ascii="Times New Roman" w:hAnsi="Times New Roman"/>
    </w:rPr>
  </w:style>
  <w:style w:type="paragraph" w:styleId="Footer">
    <w:name w:val="footer"/>
    <w:basedOn w:val="Normal"/>
    <w:link w:val="FooterChar"/>
    <w:uiPriority w:val="99"/>
    <w:unhideWhenUsed/>
    <w:rsid w:val="00270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099"/>
    <w:rPr>
      <w:rFonts w:ascii="Times New Roman" w:hAnsi="Times New Roman"/>
    </w:rPr>
  </w:style>
  <w:style w:type="table" w:styleId="TableGrid">
    <w:name w:val="Table Grid"/>
    <w:basedOn w:val="TableNormal"/>
    <w:uiPriority w:val="39"/>
    <w:rsid w:val="007A5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2F16"/>
    <w:pPr>
      <w:spacing w:after="0" w:line="240" w:lineRule="auto"/>
    </w:pPr>
    <w:rPr>
      <w:rFonts w:ascii="Times New Roman" w:hAnsi="Times New Roman"/>
    </w:rPr>
  </w:style>
  <w:style w:type="table" w:styleId="PlainTable2">
    <w:name w:val="Plain Table 2"/>
    <w:basedOn w:val="TableNormal"/>
    <w:uiPriority w:val="42"/>
    <w:rsid w:val="00B70E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223F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8896">
      <w:bodyDiv w:val="1"/>
      <w:marLeft w:val="0"/>
      <w:marRight w:val="0"/>
      <w:marTop w:val="0"/>
      <w:marBottom w:val="0"/>
      <w:divBdr>
        <w:top w:val="none" w:sz="0" w:space="0" w:color="auto"/>
        <w:left w:val="none" w:sz="0" w:space="0" w:color="auto"/>
        <w:bottom w:val="none" w:sz="0" w:space="0" w:color="auto"/>
        <w:right w:val="none" w:sz="0" w:space="0" w:color="auto"/>
      </w:divBdr>
    </w:div>
    <w:div w:id="111361700">
      <w:bodyDiv w:val="1"/>
      <w:marLeft w:val="0"/>
      <w:marRight w:val="0"/>
      <w:marTop w:val="0"/>
      <w:marBottom w:val="0"/>
      <w:divBdr>
        <w:top w:val="none" w:sz="0" w:space="0" w:color="auto"/>
        <w:left w:val="none" w:sz="0" w:space="0" w:color="auto"/>
        <w:bottom w:val="none" w:sz="0" w:space="0" w:color="auto"/>
        <w:right w:val="none" w:sz="0" w:space="0" w:color="auto"/>
      </w:divBdr>
    </w:div>
    <w:div w:id="135538626">
      <w:bodyDiv w:val="1"/>
      <w:marLeft w:val="0"/>
      <w:marRight w:val="0"/>
      <w:marTop w:val="0"/>
      <w:marBottom w:val="0"/>
      <w:divBdr>
        <w:top w:val="none" w:sz="0" w:space="0" w:color="auto"/>
        <w:left w:val="none" w:sz="0" w:space="0" w:color="auto"/>
        <w:bottom w:val="none" w:sz="0" w:space="0" w:color="auto"/>
        <w:right w:val="none" w:sz="0" w:space="0" w:color="auto"/>
      </w:divBdr>
      <w:divsChild>
        <w:div w:id="338116542">
          <w:marLeft w:val="0"/>
          <w:marRight w:val="0"/>
          <w:marTop w:val="0"/>
          <w:marBottom w:val="0"/>
          <w:divBdr>
            <w:top w:val="none" w:sz="0" w:space="0" w:color="auto"/>
            <w:left w:val="none" w:sz="0" w:space="0" w:color="auto"/>
            <w:bottom w:val="none" w:sz="0" w:space="0" w:color="auto"/>
            <w:right w:val="none" w:sz="0" w:space="0" w:color="auto"/>
          </w:divBdr>
          <w:divsChild>
            <w:div w:id="1745645813">
              <w:marLeft w:val="0"/>
              <w:marRight w:val="0"/>
              <w:marTop w:val="0"/>
              <w:marBottom w:val="0"/>
              <w:divBdr>
                <w:top w:val="none" w:sz="0" w:space="0" w:color="auto"/>
                <w:left w:val="none" w:sz="0" w:space="0" w:color="auto"/>
                <w:bottom w:val="none" w:sz="0" w:space="0" w:color="auto"/>
                <w:right w:val="none" w:sz="0" w:space="0" w:color="auto"/>
              </w:divBdr>
              <w:divsChild>
                <w:div w:id="653601904">
                  <w:marLeft w:val="0"/>
                  <w:marRight w:val="0"/>
                  <w:marTop w:val="0"/>
                  <w:marBottom w:val="0"/>
                  <w:divBdr>
                    <w:top w:val="none" w:sz="0" w:space="0" w:color="auto"/>
                    <w:left w:val="none" w:sz="0" w:space="0" w:color="auto"/>
                    <w:bottom w:val="none" w:sz="0" w:space="0" w:color="auto"/>
                    <w:right w:val="none" w:sz="0" w:space="0" w:color="auto"/>
                  </w:divBdr>
                  <w:divsChild>
                    <w:div w:id="1566528759">
                      <w:marLeft w:val="0"/>
                      <w:marRight w:val="0"/>
                      <w:marTop w:val="0"/>
                      <w:marBottom w:val="0"/>
                      <w:divBdr>
                        <w:top w:val="none" w:sz="0" w:space="0" w:color="auto"/>
                        <w:left w:val="none" w:sz="0" w:space="0" w:color="auto"/>
                        <w:bottom w:val="none" w:sz="0" w:space="0" w:color="auto"/>
                        <w:right w:val="none" w:sz="0" w:space="0" w:color="auto"/>
                      </w:divBdr>
                      <w:divsChild>
                        <w:div w:id="155339830">
                          <w:marLeft w:val="0"/>
                          <w:marRight w:val="0"/>
                          <w:marTop w:val="0"/>
                          <w:marBottom w:val="0"/>
                          <w:divBdr>
                            <w:top w:val="none" w:sz="0" w:space="0" w:color="auto"/>
                            <w:left w:val="none" w:sz="0" w:space="0" w:color="auto"/>
                            <w:bottom w:val="none" w:sz="0" w:space="0" w:color="auto"/>
                            <w:right w:val="none" w:sz="0" w:space="0" w:color="auto"/>
                          </w:divBdr>
                          <w:divsChild>
                            <w:div w:id="252395294">
                              <w:marLeft w:val="0"/>
                              <w:marRight w:val="0"/>
                              <w:marTop w:val="0"/>
                              <w:marBottom w:val="0"/>
                              <w:divBdr>
                                <w:top w:val="none" w:sz="0" w:space="0" w:color="auto"/>
                                <w:left w:val="none" w:sz="0" w:space="0" w:color="auto"/>
                                <w:bottom w:val="none" w:sz="0" w:space="0" w:color="auto"/>
                                <w:right w:val="none" w:sz="0" w:space="0" w:color="auto"/>
                              </w:divBdr>
                              <w:divsChild>
                                <w:div w:id="2074348575">
                                  <w:marLeft w:val="0"/>
                                  <w:marRight w:val="0"/>
                                  <w:marTop w:val="0"/>
                                  <w:marBottom w:val="0"/>
                                  <w:divBdr>
                                    <w:top w:val="none" w:sz="0" w:space="0" w:color="auto"/>
                                    <w:left w:val="none" w:sz="0" w:space="0" w:color="auto"/>
                                    <w:bottom w:val="none" w:sz="0" w:space="0" w:color="auto"/>
                                    <w:right w:val="none" w:sz="0" w:space="0" w:color="auto"/>
                                  </w:divBdr>
                                  <w:divsChild>
                                    <w:div w:id="1859075623">
                                      <w:marLeft w:val="0"/>
                                      <w:marRight w:val="0"/>
                                      <w:marTop w:val="0"/>
                                      <w:marBottom w:val="0"/>
                                      <w:divBdr>
                                        <w:top w:val="none" w:sz="0" w:space="0" w:color="auto"/>
                                        <w:left w:val="none" w:sz="0" w:space="0" w:color="auto"/>
                                        <w:bottom w:val="none" w:sz="0" w:space="0" w:color="auto"/>
                                        <w:right w:val="none" w:sz="0" w:space="0" w:color="auto"/>
                                      </w:divBdr>
                                      <w:divsChild>
                                        <w:div w:id="492722311">
                                          <w:marLeft w:val="0"/>
                                          <w:marRight w:val="0"/>
                                          <w:marTop w:val="0"/>
                                          <w:marBottom w:val="0"/>
                                          <w:divBdr>
                                            <w:top w:val="none" w:sz="0" w:space="0" w:color="auto"/>
                                            <w:left w:val="none" w:sz="0" w:space="0" w:color="auto"/>
                                            <w:bottom w:val="none" w:sz="0" w:space="0" w:color="auto"/>
                                            <w:right w:val="none" w:sz="0" w:space="0" w:color="auto"/>
                                          </w:divBdr>
                                          <w:divsChild>
                                            <w:div w:id="13895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839284">
      <w:bodyDiv w:val="1"/>
      <w:marLeft w:val="0"/>
      <w:marRight w:val="0"/>
      <w:marTop w:val="0"/>
      <w:marBottom w:val="0"/>
      <w:divBdr>
        <w:top w:val="none" w:sz="0" w:space="0" w:color="auto"/>
        <w:left w:val="none" w:sz="0" w:space="0" w:color="auto"/>
        <w:bottom w:val="none" w:sz="0" w:space="0" w:color="auto"/>
        <w:right w:val="none" w:sz="0" w:space="0" w:color="auto"/>
      </w:divBdr>
    </w:div>
    <w:div w:id="251744884">
      <w:bodyDiv w:val="1"/>
      <w:marLeft w:val="0"/>
      <w:marRight w:val="0"/>
      <w:marTop w:val="0"/>
      <w:marBottom w:val="0"/>
      <w:divBdr>
        <w:top w:val="none" w:sz="0" w:space="0" w:color="auto"/>
        <w:left w:val="none" w:sz="0" w:space="0" w:color="auto"/>
        <w:bottom w:val="none" w:sz="0" w:space="0" w:color="auto"/>
        <w:right w:val="none" w:sz="0" w:space="0" w:color="auto"/>
      </w:divBdr>
    </w:div>
    <w:div w:id="285741315">
      <w:bodyDiv w:val="1"/>
      <w:marLeft w:val="0"/>
      <w:marRight w:val="0"/>
      <w:marTop w:val="0"/>
      <w:marBottom w:val="0"/>
      <w:divBdr>
        <w:top w:val="none" w:sz="0" w:space="0" w:color="auto"/>
        <w:left w:val="none" w:sz="0" w:space="0" w:color="auto"/>
        <w:bottom w:val="none" w:sz="0" w:space="0" w:color="auto"/>
        <w:right w:val="none" w:sz="0" w:space="0" w:color="auto"/>
      </w:divBdr>
    </w:div>
    <w:div w:id="286937212">
      <w:bodyDiv w:val="1"/>
      <w:marLeft w:val="0"/>
      <w:marRight w:val="0"/>
      <w:marTop w:val="0"/>
      <w:marBottom w:val="0"/>
      <w:divBdr>
        <w:top w:val="none" w:sz="0" w:space="0" w:color="auto"/>
        <w:left w:val="none" w:sz="0" w:space="0" w:color="auto"/>
        <w:bottom w:val="none" w:sz="0" w:space="0" w:color="auto"/>
        <w:right w:val="none" w:sz="0" w:space="0" w:color="auto"/>
      </w:divBdr>
    </w:div>
    <w:div w:id="288166904">
      <w:bodyDiv w:val="1"/>
      <w:marLeft w:val="0"/>
      <w:marRight w:val="0"/>
      <w:marTop w:val="0"/>
      <w:marBottom w:val="0"/>
      <w:divBdr>
        <w:top w:val="none" w:sz="0" w:space="0" w:color="auto"/>
        <w:left w:val="none" w:sz="0" w:space="0" w:color="auto"/>
        <w:bottom w:val="none" w:sz="0" w:space="0" w:color="auto"/>
        <w:right w:val="none" w:sz="0" w:space="0" w:color="auto"/>
      </w:divBdr>
      <w:divsChild>
        <w:div w:id="240262033">
          <w:marLeft w:val="0"/>
          <w:marRight w:val="0"/>
          <w:marTop w:val="0"/>
          <w:marBottom w:val="0"/>
          <w:divBdr>
            <w:top w:val="none" w:sz="0" w:space="0" w:color="auto"/>
            <w:left w:val="none" w:sz="0" w:space="0" w:color="auto"/>
            <w:bottom w:val="none" w:sz="0" w:space="0" w:color="auto"/>
            <w:right w:val="none" w:sz="0" w:space="0" w:color="auto"/>
          </w:divBdr>
          <w:divsChild>
            <w:div w:id="594169642">
              <w:marLeft w:val="0"/>
              <w:marRight w:val="0"/>
              <w:marTop w:val="0"/>
              <w:marBottom w:val="0"/>
              <w:divBdr>
                <w:top w:val="none" w:sz="0" w:space="0" w:color="auto"/>
                <w:left w:val="none" w:sz="0" w:space="0" w:color="auto"/>
                <w:bottom w:val="none" w:sz="0" w:space="0" w:color="auto"/>
                <w:right w:val="none" w:sz="0" w:space="0" w:color="auto"/>
              </w:divBdr>
              <w:divsChild>
                <w:div w:id="1009917188">
                  <w:marLeft w:val="0"/>
                  <w:marRight w:val="0"/>
                  <w:marTop w:val="0"/>
                  <w:marBottom w:val="0"/>
                  <w:divBdr>
                    <w:top w:val="none" w:sz="0" w:space="0" w:color="auto"/>
                    <w:left w:val="none" w:sz="0" w:space="0" w:color="auto"/>
                    <w:bottom w:val="none" w:sz="0" w:space="0" w:color="auto"/>
                    <w:right w:val="none" w:sz="0" w:space="0" w:color="auto"/>
                  </w:divBdr>
                  <w:divsChild>
                    <w:div w:id="1512331655">
                      <w:marLeft w:val="0"/>
                      <w:marRight w:val="0"/>
                      <w:marTop w:val="0"/>
                      <w:marBottom w:val="0"/>
                      <w:divBdr>
                        <w:top w:val="none" w:sz="0" w:space="0" w:color="auto"/>
                        <w:left w:val="none" w:sz="0" w:space="0" w:color="auto"/>
                        <w:bottom w:val="none" w:sz="0" w:space="0" w:color="auto"/>
                        <w:right w:val="none" w:sz="0" w:space="0" w:color="auto"/>
                      </w:divBdr>
                      <w:divsChild>
                        <w:div w:id="144274833">
                          <w:marLeft w:val="0"/>
                          <w:marRight w:val="0"/>
                          <w:marTop w:val="0"/>
                          <w:marBottom w:val="0"/>
                          <w:divBdr>
                            <w:top w:val="none" w:sz="0" w:space="0" w:color="auto"/>
                            <w:left w:val="none" w:sz="0" w:space="0" w:color="auto"/>
                            <w:bottom w:val="none" w:sz="0" w:space="0" w:color="auto"/>
                            <w:right w:val="none" w:sz="0" w:space="0" w:color="auto"/>
                          </w:divBdr>
                          <w:divsChild>
                            <w:div w:id="683048202">
                              <w:marLeft w:val="0"/>
                              <w:marRight w:val="0"/>
                              <w:marTop w:val="0"/>
                              <w:marBottom w:val="0"/>
                              <w:divBdr>
                                <w:top w:val="none" w:sz="0" w:space="0" w:color="auto"/>
                                <w:left w:val="none" w:sz="0" w:space="0" w:color="auto"/>
                                <w:bottom w:val="none" w:sz="0" w:space="0" w:color="auto"/>
                                <w:right w:val="none" w:sz="0" w:space="0" w:color="auto"/>
                              </w:divBdr>
                              <w:divsChild>
                                <w:div w:id="2084132818">
                                  <w:marLeft w:val="0"/>
                                  <w:marRight w:val="0"/>
                                  <w:marTop w:val="0"/>
                                  <w:marBottom w:val="0"/>
                                  <w:divBdr>
                                    <w:top w:val="none" w:sz="0" w:space="0" w:color="auto"/>
                                    <w:left w:val="none" w:sz="0" w:space="0" w:color="auto"/>
                                    <w:bottom w:val="none" w:sz="0" w:space="0" w:color="auto"/>
                                    <w:right w:val="none" w:sz="0" w:space="0" w:color="auto"/>
                                  </w:divBdr>
                                  <w:divsChild>
                                    <w:div w:id="329798298">
                                      <w:marLeft w:val="0"/>
                                      <w:marRight w:val="0"/>
                                      <w:marTop w:val="0"/>
                                      <w:marBottom w:val="0"/>
                                      <w:divBdr>
                                        <w:top w:val="none" w:sz="0" w:space="0" w:color="auto"/>
                                        <w:left w:val="none" w:sz="0" w:space="0" w:color="auto"/>
                                        <w:bottom w:val="none" w:sz="0" w:space="0" w:color="auto"/>
                                        <w:right w:val="none" w:sz="0" w:space="0" w:color="auto"/>
                                      </w:divBdr>
                                      <w:divsChild>
                                        <w:div w:id="727610596">
                                          <w:marLeft w:val="0"/>
                                          <w:marRight w:val="0"/>
                                          <w:marTop w:val="0"/>
                                          <w:marBottom w:val="0"/>
                                          <w:divBdr>
                                            <w:top w:val="none" w:sz="0" w:space="0" w:color="auto"/>
                                            <w:left w:val="none" w:sz="0" w:space="0" w:color="auto"/>
                                            <w:bottom w:val="none" w:sz="0" w:space="0" w:color="auto"/>
                                            <w:right w:val="none" w:sz="0" w:space="0" w:color="auto"/>
                                          </w:divBdr>
                                          <w:divsChild>
                                            <w:div w:id="59652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475402">
      <w:bodyDiv w:val="1"/>
      <w:marLeft w:val="0"/>
      <w:marRight w:val="0"/>
      <w:marTop w:val="0"/>
      <w:marBottom w:val="0"/>
      <w:divBdr>
        <w:top w:val="none" w:sz="0" w:space="0" w:color="auto"/>
        <w:left w:val="none" w:sz="0" w:space="0" w:color="auto"/>
        <w:bottom w:val="none" w:sz="0" w:space="0" w:color="auto"/>
        <w:right w:val="none" w:sz="0" w:space="0" w:color="auto"/>
      </w:divBdr>
    </w:div>
    <w:div w:id="551773316">
      <w:bodyDiv w:val="1"/>
      <w:marLeft w:val="0"/>
      <w:marRight w:val="0"/>
      <w:marTop w:val="0"/>
      <w:marBottom w:val="0"/>
      <w:divBdr>
        <w:top w:val="none" w:sz="0" w:space="0" w:color="auto"/>
        <w:left w:val="none" w:sz="0" w:space="0" w:color="auto"/>
        <w:bottom w:val="none" w:sz="0" w:space="0" w:color="auto"/>
        <w:right w:val="none" w:sz="0" w:space="0" w:color="auto"/>
      </w:divBdr>
    </w:div>
    <w:div w:id="564494178">
      <w:bodyDiv w:val="1"/>
      <w:marLeft w:val="0"/>
      <w:marRight w:val="0"/>
      <w:marTop w:val="0"/>
      <w:marBottom w:val="0"/>
      <w:divBdr>
        <w:top w:val="none" w:sz="0" w:space="0" w:color="auto"/>
        <w:left w:val="none" w:sz="0" w:space="0" w:color="auto"/>
        <w:bottom w:val="none" w:sz="0" w:space="0" w:color="auto"/>
        <w:right w:val="none" w:sz="0" w:space="0" w:color="auto"/>
      </w:divBdr>
    </w:div>
    <w:div w:id="723261517">
      <w:bodyDiv w:val="1"/>
      <w:marLeft w:val="0"/>
      <w:marRight w:val="0"/>
      <w:marTop w:val="0"/>
      <w:marBottom w:val="0"/>
      <w:divBdr>
        <w:top w:val="none" w:sz="0" w:space="0" w:color="auto"/>
        <w:left w:val="none" w:sz="0" w:space="0" w:color="auto"/>
        <w:bottom w:val="none" w:sz="0" w:space="0" w:color="auto"/>
        <w:right w:val="none" w:sz="0" w:space="0" w:color="auto"/>
      </w:divBdr>
    </w:div>
    <w:div w:id="746348489">
      <w:bodyDiv w:val="1"/>
      <w:marLeft w:val="0"/>
      <w:marRight w:val="0"/>
      <w:marTop w:val="0"/>
      <w:marBottom w:val="0"/>
      <w:divBdr>
        <w:top w:val="none" w:sz="0" w:space="0" w:color="auto"/>
        <w:left w:val="none" w:sz="0" w:space="0" w:color="auto"/>
        <w:bottom w:val="none" w:sz="0" w:space="0" w:color="auto"/>
        <w:right w:val="none" w:sz="0" w:space="0" w:color="auto"/>
      </w:divBdr>
    </w:div>
    <w:div w:id="872308482">
      <w:bodyDiv w:val="1"/>
      <w:marLeft w:val="0"/>
      <w:marRight w:val="0"/>
      <w:marTop w:val="0"/>
      <w:marBottom w:val="0"/>
      <w:divBdr>
        <w:top w:val="none" w:sz="0" w:space="0" w:color="auto"/>
        <w:left w:val="none" w:sz="0" w:space="0" w:color="auto"/>
        <w:bottom w:val="none" w:sz="0" w:space="0" w:color="auto"/>
        <w:right w:val="none" w:sz="0" w:space="0" w:color="auto"/>
      </w:divBdr>
    </w:div>
    <w:div w:id="883828584">
      <w:bodyDiv w:val="1"/>
      <w:marLeft w:val="0"/>
      <w:marRight w:val="0"/>
      <w:marTop w:val="0"/>
      <w:marBottom w:val="0"/>
      <w:divBdr>
        <w:top w:val="none" w:sz="0" w:space="0" w:color="auto"/>
        <w:left w:val="none" w:sz="0" w:space="0" w:color="auto"/>
        <w:bottom w:val="none" w:sz="0" w:space="0" w:color="auto"/>
        <w:right w:val="none" w:sz="0" w:space="0" w:color="auto"/>
      </w:divBdr>
    </w:div>
    <w:div w:id="896934588">
      <w:bodyDiv w:val="1"/>
      <w:marLeft w:val="0"/>
      <w:marRight w:val="0"/>
      <w:marTop w:val="0"/>
      <w:marBottom w:val="0"/>
      <w:divBdr>
        <w:top w:val="none" w:sz="0" w:space="0" w:color="auto"/>
        <w:left w:val="none" w:sz="0" w:space="0" w:color="auto"/>
        <w:bottom w:val="none" w:sz="0" w:space="0" w:color="auto"/>
        <w:right w:val="none" w:sz="0" w:space="0" w:color="auto"/>
      </w:divBdr>
    </w:div>
    <w:div w:id="918098900">
      <w:bodyDiv w:val="1"/>
      <w:marLeft w:val="0"/>
      <w:marRight w:val="0"/>
      <w:marTop w:val="0"/>
      <w:marBottom w:val="0"/>
      <w:divBdr>
        <w:top w:val="none" w:sz="0" w:space="0" w:color="auto"/>
        <w:left w:val="none" w:sz="0" w:space="0" w:color="auto"/>
        <w:bottom w:val="none" w:sz="0" w:space="0" w:color="auto"/>
        <w:right w:val="none" w:sz="0" w:space="0" w:color="auto"/>
      </w:divBdr>
    </w:div>
    <w:div w:id="930311198">
      <w:bodyDiv w:val="1"/>
      <w:marLeft w:val="0"/>
      <w:marRight w:val="0"/>
      <w:marTop w:val="0"/>
      <w:marBottom w:val="0"/>
      <w:divBdr>
        <w:top w:val="none" w:sz="0" w:space="0" w:color="auto"/>
        <w:left w:val="none" w:sz="0" w:space="0" w:color="auto"/>
        <w:bottom w:val="none" w:sz="0" w:space="0" w:color="auto"/>
        <w:right w:val="none" w:sz="0" w:space="0" w:color="auto"/>
      </w:divBdr>
      <w:divsChild>
        <w:div w:id="881597056">
          <w:marLeft w:val="0"/>
          <w:marRight w:val="0"/>
          <w:marTop w:val="0"/>
          <w:marBottom w:val="0"/>
          <w:divBdr>
            <w:top w:val="none" w:sz="0" w:space="0" w:color="auto"/>
            <w:left w:val="none" w:sz="0" w:space="0" w:color="auto"/>
            <w:bottom w:val="none" w:sz="0" w:space="0" w:color="auto"/>
            <w:right w:val="none" w:sz="0" w:space="0" w:color="auto"/>
          </w:divBdr>
          <w:divsChild>
            <w:div w:id="681126152">
              <w:marLeft w:val="0"/>
              <w:marRight w:val="0"/>
              <w:marTop w:val="0"/>
              <w:marBottom w:val="0"/>
              <w:divBdr>
                <w:top w:val="none" w:sz="0" w:space="0" w:color="auto"/>
                <w:left w:val="none" w:sz="0" w:space="0" w:color="auto"/>
                <w:bottom w:val="none" w:sz="0" w:space="0" w:color="auto"/>
                <w:right w:val="none" w:sz="0" w:space="0" w:color="auto"/>
              </w:divBdr>
            </w:div>
          </w:divsChild>
        </w:div>
        <w:div w:id="671105230">
          <w:marLeft w:val="0"/>
          <w:marRight w:val="0"/>
          <w:marTop w:val="0"/>
          <w:marBottom w:val="0"/>
          <w:divBdr>
            <w:top w:val="none" w:sz="0" w:space="0" w:color="auto"/>
            <w:left w:val="none" w:sz="0" w:space="0" w:color="auto"/>
            <w:bottom w:val="none" w:sz="0" w:space="0" w:color="auto"/>
            <w:right w:val="none" w:sz="0" w:space="0" w:color="auto"/>
          </w:divBdr>
          <w:divsChild>
            <w:div w:id="8766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8664">
      <w:bodyDiv w:val="1"/>
      <w:marLeft w:val="0"/>
      <w:marRight w:val="0"/>
      <w:marTop w:val="0"/>
      <w:marBottom w:val="0"/>
      <w:divBdr>
        <w:top w:val="none" w:sz="0" w:space="0" w:color="auto"/>
        <w:left w:val="none" w:sz="0" w:space="0" w:color="auto"/>
        <w:bottom w:val="none" w:sz="0" w:space="0" w:color="auto"/>
        <w:right w:val="none" w:sz="0" w:space="0" w:color="auto"/>
      </w:divBdr>
    </w:div>
    <w:div w:id="968432910">
      <w:bodyDiv w:val="1"/>
      <w:marLeft w:val="0"/>
      <w:marRight w:val="0"/>
      <w:marTop w:val="0"/>
      <w:marBottom w:val="0"/>
      <w:divBdr>
        <w:top w:val="none" w:sz="0" w:space="0" w:color="auto"/>
        <w:left w:val="none" w:sz="0" w:space="0" w:color="auto"/>
        <w:bottom w:val="none" w:sz="0" w:space="0" w:color="auto"/>
        <w:right w:val="none" w:sz="0" w:space="0" w:color="auto"/>
      </w:divBdr>
    </w:div>
    <w:div w:id="979961041">
      <w:bodyDiv w:val="1"/>
      <w:marLeft w:val="0"/>
      <w:marRight w:val="0"/>
      <w:marTop w:val="0"/>
      <w:marBottom w:val="0"/>
      <w:divBdr>
        <w:top w:val="none" w:sz="0" w:space="0" w:color="auto"/>
        <w:left w:val="none" w:sz="0" w:space="0" w:color="auto"/>
        <w:bottom w:val="none" w:sz="0" w:space="0" w:color="auto"/>
        <w:right w:val="none" w:sz="0" w:space="0" w:color="auto"/>
      </w:divBdr>
    </w:div>
    <w:div w:id="1019968761">
      <w:bodyDiv w:val="1"/>
      <w:marLeft w:val="0"/>
      <w:marRight w:val="0"/>
      <w:marTop w:val="0"/>
      <w:marBottom w:val="0"/>
      <w:divBdr>
        <w:top w:val="none" w:sz="0" w:space="0" w:color="auto"/>
        <w:left w:val="none" w:sz="0" w:space="0" w:color="auto"/>
        <w:bottom w:val="none" w:sz="0" w:space="0" w:color="auto"/>
        <w:right w:val="none" w:sz="0" w:space="0" w:color="auto"/>
      </w:divBdr>
    </w:div>
    <w:div w:id="1024550186">
      <w:bodyDiv w:val="1"/>
      <w:marLeft w:val="0"/>
      <w:marRight w:val="0"/>
      <w:marTop w:val="0"/>
      <w:marBottom w:val="0"/>
      <w:divBdr>
        <w:top w:val="none" w:sz="0" w:space="0" w:color="auto"/>
        <w:left w:val="none" w:sz="0" w:space="0" w:color="auto"/>
        <w:bottom w:val="none" w:sz="0" w:space="0" w:color="auto"/>
        <w:right w:val="none" w:sz="0" w:space="0" w:color="auto"/>
      </w:divBdr>
      <w:divsChild>
        <w:div w:id="1531336140">
          <w:marLeft w:val="0"/>
          <w:marRight w:val="0"/>
          <w:marTop w:val="0"/>
          <w:marBottom w:val="0"/>
          <w:divBdr>
            <w:top w:val="none" w:sz="0" w:space="0" w:color="auto"/>
            <w:left w:val="none" w:sz="0" w:space="0" w:color="auto"/>
            <w:bottom w:val="none" w:sz="0" w:space="0" w:color="auto"/>
            <w:right w:val="none" w:sz="0" w:space="0" w:color="auto"/>
          </w:divBdr>
          <w:divsChild>
            <w:div w:id="893658120">
              <w:marLeft w:val="0"/>
              <w:marRight w:val="0"/>
              <w:marTop w:val="0"/>
              <w:marBottom w:val="0"/>
              <w:divBdr>
                <w:top w:val="none" w:sz="0" w:space="0" w:color="auto"/>
                <w:left w:val="none" w:sz="0" w:space="0" w:color="auto"/>
                <w:bottom w:val="none" w:sz="0" w:space="0" w:color="auto"/>
                <w:right w:val="none" w:sz="0" w:space="0" w:color="auto"/>
              </w:divBdr>
              <w:divsChild>
                <w:div w:id="2061006044">
                  <w:marLeft w:val="0"/>
                  <w:marRight w:val="0"/>
                  <w:marTop w:val="0"/>
                  <w:marBottom w:val="0"/>
                  <w:divBdr>
                    <w:top w:val="none" w:sz="0" w:space="0" w:color="auto"/>
                    <w:left w:val="none" w:sz="0" w:space="0" w:color="auto"/>
                    <w:bottom w:val="none" w:sz="0" w:space="0" w:color="auto"/>
                    <w:right w:val="none" w:sz="0" w:space="0" w:color="auto"/>
                  </w:divBdr>
                  <w:divsChild>
                    <w:div w:id="673731249">
                      <w:marLeft w:val="0"/>
                      <w:marRight w:val="0"/>
                      <w:marTop w:val="0"/>
                      <w:marBottom w:val="0"/>
                      <w:divBdr>
                        <w:top w:val="none" w:sz="0" w:space="0" w:color="auto"/>
                        <w:left w:val="none" w:sz="0" w:space="0" w:color="auto"/>
                        <w:bottom w:val="none" w:sz="0" w:space="0" w:color="auto"/>
                        <w:right w:val="none" w:sz="0" w:space="0" w:color="auto"/>
                      </w:divBdr>
                      <w:divsChild>
                        <w:div w:id="1547179274">
                          <w:marLeft w:val="0"/>
                          <w:marRight w:val="0"/>
                          <w:marTop w:val="0"/>
                          <w:marBottom w:val="0"/>
                          <w:divBdr>
                            <w:top w:val="none" w:sz="0" w:space="0" w:color="auto"/>
                            <w:left w:val="none" w:sz="0" w:space="0" w:color="auto"/>
                            <w:bottom w:val="none" w:sz="0" w:space="0" w:color="auto"/>
                            <w:right w:val="none" w:sz="0" w:space="0" w:color="auto"/>
                          </w:divBdr>
                          <w:divsChild>
                            <w:div w:id="1894273059">
                              <w:marLeft w:val="0"/>
                              <w:marRight w:val="0"/>
                              <w:marTop w:val="0"/>
                              <w:marBottom w:val="0"/>
                              <w:divBdr>
                                <w:top w:val="none" w:sz="0" w:space="0" w:color="auto"/>
                                <w:left w:val="none" w:sz="0" w:space="0" w:color="auto"/>
                                <w:bottom w:val="none" w:sz="0" w:space="0" w:color="auto"/>
                                <w:right w:val="none" w:sz="0" w:space="0" w:color="auto"/>
                              </w:divBdr>
                              <w:divsChild>
                                <w:div w:id="1708525751">
                                  <w:marLeft w:val="0"/>
                                  <w:marRight w:val="0"/>
                                  <w:marTop w:val="0"/>
                                  <w:marBottom w:val="0"/>
                                  <w:divBdr>
                                    <w:top w:val="none" w:sz="0" w:space="0" w:color="auto"/>
                                    <w:left w:val="none" w:sz="0" w:space="0" w:color="auto"/>
                                    <w:bottom w:val="none" w:sz="0" w:space="0" w:color="auto"/>
                                    <w:right w:val="none" w:sz="0" w:space="0" w:color="auto"/>
                                  </w:divBdr>
                                  <w:divsChild>
                                    <w:div w:id="261763014">
                                      <w:marLeft w:val="0"/>
                                      <w:marRight w:val="0"/>
                                      <w:marTop w:val="0"/>
                                      <w:marBottom w:val="0"/>
                                      <w:divBdr>
                                        <w:top w:val="none" w:sz="0" w:space="0" w:color="auto"/>
                                        <w:left w:val="none" w:sz="0" w:space="0" w:color="auto"/>
                                        <w:bottom w:val="none" w:sz="0" w:space="0" w:color="auto"/>
                                        <w:right w:val="none" w:sz="0" w:space="0" w:color="auto"/>
                                      </w:divBdr>
                                      <w:divsChild>
                                        <w:div w:id="750780420">
                                          <w:marLeft w:val="0"/>
                                          <w:marRight w:val="0"/>
                                          <w:marTop w:val="0"/>
                                          <w:marBottom w:val="0"/>
                                          <w:divBdr>
                                            <w:top w:val="none" w:sz="0" w:space="0" w:color="auto"/>
                                            <w:left w:val="none" w:sz="0" w:space="0" w:color="auto"/>
                                            <w:bottom w:val="none" w:sz="0" w:space="0" w:color="auto"/>
                                            <w:right w:val="none" w:sz="0" w:space="0" w:color="auto"/>
                                          </w:divBdr>
                                          <w:divsChild>
                                            <w:div w:id="2026208783">
                                              <w:marLeft w:val="0"/>
                                              <w:marRight w:val="0"/>
                                              <w:marTop w:val="0"/>
                                              <w:marBottom w:val="0"/>
                                              <w:divBdr>
                                                <w:top w:val="none" w:sz="0" w:space="0" w:color="auto"/>
                                                <w:left w:val="none" w:sz="0" w:space="0" w:color="auto"/>
                                                <w:bottom w:val="none" w:sz="0" w:space="0" w:color="auto"/>
                                                <w:right w:val="none" w:sz="0" w:space="0" w:color="auto"/>
                                              </w:divBdr>
                                              <w:divsChild>
                                                <w:div w:id="1280530044">
                                                  <w:marLeft w:val="0"/>
                                                  <w:marRight w:val="0"/>
                                                  <w:marTop w:val="0"/>
                                                  <w:marBottom w:val="0"/>
                                                  <w:divBdr>
                                                    <w:top w:val="none" w:sz="0" w:space="0" w:color="auto"/>
                                                    <w:left w:val="none" w:sz="0" w:space="0" w:color="auto"/>
                                                    <w:bottom w:val="none" w:sz="0" w:space="0" w:color="auto"/>
                                                    <w:right w:val="none" w:sz="0" w:space="0" w:color="auto"/>
                                                  </w:divBdr>
                                                  <w:divsChild>
                                                    <w:div w:id="19962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1432">
                                          <w:marLeft w:val="0"/>
                                          <w:marRight w:val="0"/>
                                          <w:marTop w:val="0"/>
                                          <w:marBottom w:val="0"/>
                                          <w:divBdr>
                                            <w:top w:val="none" w:sz="0" w:space="0" w:color="auto"/>
                                            <w:left w:val="none" w:sz="0" w:space="0" w:color="auto"/>
                                            <w:bottom w:val="none" w:sz="0" w:space="0" w:color="auto"/>
                                            <w:right w:val="none" w:sz="0" w:space="0" w:color="auto"/>
                                          </w:divBdr>
                                          <w:divsChild>
                                            <w:div w:id="1352410196">
                                              <w:marLeft w:val="0"/>
                                              <w:marRight w:val="0"/>
                                              <w:marTop w:val="0"/>
                                              <w:marBottom w:val="0"/>
                                              <w:divBdr>
                                                <w:top w:val="none" w:sz="0" w:space="0" w:color="auto"/>
                                                <w:left w:val="none" w:sz="0" w:space="0" w:color="auto"/>
                                                <w:bottom w:val="none" w:sz="0" w:space="0" w:color="auto"/>
                                                <w:right w:val="none" w:sz="0" w:space="0" w:color="auto"/>
                                              </w:divBdr>
                                              <w:divsChild>
                                                <w:div w:id="4352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649723">
          <w:marLeft w:val="0"/>
          <w:marRight w:val="0"/>
          <w:marTop w:val="0"/>
          <w:marBottom w:val="0"/>
          <w:divBdr>
            <w:top w:val="none" w:sz="0" w:space="0" w:color="auto"/>
            <w:left w:val="none" w:sz="0" w:space="0" w:color="auto"/>
            <w:bottom w:val="none" w:sz="0" w:space="0" w:color="auto"/>
            <w:right w:val="none" w:sz="0" w:space="0" w:color="auto"/>
          </w:divBdr>
          <w:divsChild>
            <w:div w:id="1774662461">
              <w:marLeft w:val="0"/>
              <w:marRight w:val="0"/>
              <w:marTop w:val="0"/>
              <w:marBottom w:val="0"/>
              <w:divBdr>
                <w:top w:val="none" w:sz="0" w:space="0" w:color="auto"/>
                <w:left w:val="none" w:sz="0" w:space="0" w:color="auto"/>
                <w:bottom w:val="none" w:sz="0" w:space="0" w:color="auto"/>
                <w:right w:val="none" w:sz="0" w:space="0" w:color="auto"/>
              </w:divBdr>
              <w:divsChild>
                <w:div w:id="126364995">
                  <w:marLeft w:val="0"/>
                  <w:marRight w:val="0"/>
                  <w:marTop w:val="0"/>
                  <w:marBottom w:val="0"/>
                  <w:divBdr>
                    <w:top w:val="none" w:sz="0" w:space="0" w:color="auto"/>
                    <w:left w:val="none" w:sz="0" w:space="0" w:color="auto"/>
                    <w:bottom w:val="none" w:sz="0" w:space="0" w:color="auto"/>
                    <w:right w:val="none" w:sz="0" w:space="0" w:color="auto"/>
                  </w:divBdr>
                  <w:divsChild>
                    <w:div w:id="1593197583">
                      <w:marLeft w:val="0"/>
                      <w:marRight w:val="0"/>
                      <w:marTop w:val="0"/>
                      <w:marBottom w:val="0"/>
                      <w:divBdr>
                        <w:top w:val="none" w:sz="0" w:space="0" w:color="auto"/>
                        <w:left w:val="none" w:sz="0" w:space="0" w:color="auto"/>
                        <w:bottom w:val="none" w:sz="0" w:space="0" w:color="auto"/>
                        <w:right w:val="none" w:sz="0" w:space="0" w:color="auto"/>
                      </w:divBdr>
                      <w:divsChild>
                        <w:div w:id="1294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522654">
      <w:bodyDiv w:val="1"/>
      <w:marLeft w:val="0"/>
      <w:marRight w:val="0"/>
      <w:marTop w:val="0"/>
      <w:marBottom w:val="0"/>
      <w:divBdr>
        <w:top w:val="none" w:sz="0" w:space="0" w:color="auto"/>
        <w:left w:val="none" w:sz="0" w:space="0" w:color="auto"/>
        <w:bottom w:val="none" w:sz="0" w:space="0" w:color="auto"/>
        <w:right w:val="none" w:sz="0" w:space="0" w:color="auto"/>
      </w:divBdr>
    </w:div>
    <w:div w:id="1092118815">
      <w:bodyDiv w:val="1"/>
      <w:marLeft w:val="0"/>
      <w:marRight w:val="0"/>
      <w:marTop w:val="0"/>
      <w:marBottom w:val="0"/>
      <w:divBdr>
        <w:top w:val="none" w:sz="0" w:space="0" w:color="auto"/>
        <w:left w:val="none" w:sz="0" w:space="0" w:color="auto"/>
        <w:bottom w:val="none" w:sz="0" w:space="0" w:color="auto"/>
        <w:right w:val="none" w:sz="0" w:space="0" w:color="auto"/>
      </w:divBdr>
    </w:div>
    <w:div w:id="1138766095">
      <w:bodyDiv w:val="1"/>
      <w:marLeft w:val="0"/>
      <w:marRight w:val="0"/>
      <w:marTop w:val="0"/>
      <w:marBottom w:val="0"/>
      <w:divBdr>
        <w:top w:val="none" w:sz="0" w:space="0" w:color="auto"/>
        <w:left w:val="none" w:sz="0" w:space="0" w:color="auto"/>
        <w:bottom w:val="none" w:sz="0" w:space="0" w:color="auto"/>
        <w:right w:val="none" w:sz="0" w:space="0" w:color="auto"/>
      </w:divBdr>
    </w:div>
    <w:div w:id="1169712412">
      <w:bodyDiv w:val="1"/>
      <w:marLeft w:val="0"/>
      <w:marRight w:val="0"/>
      <w:marTop w:val="0"/>
      <w:marBottom w:val="0"/>
      <w:divBdr>
        <w:top w:val="none" w:sz="0" w:space="0" w:color="auto"/>
        <w:left w:val="none" w:sz="0" w:space="0" w:color="auto"/>
        <w:bottom w:val="none" w:sz="0" w:space="0" w:color="auto"/>
        <w:right w:val="none" w:sz="0" w:space="0" w:color="auto"/>
      </w:divBdr>
      <w:divsChild>
        <w:div w:id="1411005854">
          <w:marLeft w:val="0"/>
          <w:marRight w:val="0"/>
          <w:marTop w:val="0"/>
          <w:marBottom w:val="0"/>
          <w:divBdr>
            <w:top w:val="none" w:sz="0" w:space="0" w:color="auto"/>
            <w:left w:val="none" w:sz="0" w:space="0" w:color="auto"/>
            <w:bottom w:val="none" w:sz="0" w:space="0" w:color="auto"/>
            <w:right w:val="none" w:sz="0" w:space="0" w:color="auto"/>
          </w:divBdr>
          <w:divsChild>
            <w:div w:id="1785727696">
              <w:marLeft w:val="0"/>
              <w:marRight w:val="0"/>
              <w:marTop w:val="0"/>
              <w:marBottom w:val="0"/>
              <w:divBdr>
                <w:top w:val="none" w:sz="0" w:space="0" w:color="auto"/>
                <w:left w:val="none" w:sz="0" w:space="0" w:color="auto"/>
                <w:bottom w:val="none" w:sz="0" w:space="0" w:color="auto"/>
                <w:right w:val="none" w:sz="0" w:space="0" w:color="auto"/>
              </w:divBdr>
            </w:div>
          </w:divsChild>
        </w:div>
        <w:div w:id="927348450">
          <w:marLeft w:val="0"/>
          <w:marRight w:val="0"/>
          <w:marTop w:val="0"/>
          <w:marBottom w:val="0"/>
          <w:divBdr>
            <w:top w:val="none" w:sz="0" w:space="0" w:color="auto"/>
            <w:left w:val="none" w:sz="0" w:space="0" w:color="auto"/>
            <w:bottom w:val="none" w:sz="0" w:space="0" w:color="auto"/>
            <w:right w:val="none" w:sz="0" w:space="0" w:color="auto"/>
          </w:divBdr>
          <w:divsChild>
            <w:div w:id="8010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5181">
      <w:bodyDiv w:val="1"/>
      <w:marLeft w:val="0"/>
      <w:marRight w:val="0"/>
      <w:marTop w:val="0"/>
      <w:marBottom w:val="0"/>
      <w:divBdr>
        <w:top w:val="none" w:sz="0" w:space="0" w:color="auto"/>
        <w:left w:val="none" w:sz="0" w:space="0" w:color="auto"/>
        <w:bottom w:val="none" w:sz="0" w:space="0" w:color="auto"/>
        <w:right w:val="none" w:sz="0" w:space="0" w:color="auto"/>
      </w:divBdr>
    </w:div>
    <w:div w:id="1250654093">
      <w:bodyDiv w:val="1"/>
      <w:marLeft w:val="0"/>
      <w:marRight w:val="0"/>
      <w:marTop w:val="0"/>
      <w:marBottom w:val="0"/>
      <w:divBdr>
        <w:top w:val="none" w:sz="0" w:space="0" w:color="auto"/>
        <w:left w:val="none" w:sz="0" w:space="0" w:color="auto"/>
        <w:bottom w:val="none" w:sz="0" w:space="0" w:color="auto"/>
        <w:right w:val="none" w:sz="0" w:space="0" w:color="auto"/>
      </w:divBdr>
    </w:div>
    <w:div w:id="1256551188">
      <w:bodyDiv w:val="1"/>
      <w:marLeft w:val="0"/>
      <w:marRight w:val="0"/>
      <w:marTop w:val="0"/>
      <w:marBottom w:val="0"/>
      <w:divBdr>
        <w:top w:val="none" w:sz="0" w:space="0" w:color="auto"/>
        <w:left w:val="none" w:sz="0" w:space="0" w:color="auto"/>
        <w:bottom w:val="none" w:sz="0" w:space="0" w:color="auto"/>
        <w:right w:val="none" w:sz="0" w:space="0" w:color="auto"/>
      </w:divBdr>
      <w:divsChild>
        <w:div w:id="1738163564">
          <w:marLeft w:val="0"/>
          <w:marRight w:val="0"/>
          <w:marTop w:val="0"/>
          <w:marBottom w:val="0"/>
          <w:divBdr>
            <w:top w:val="none" w:sz="0" w:space="0" w:color="auto"/>
            <w:left w:val="none" w:sz="0" w:space="0" w:color="auto"/>
            <w:bottom w:val="none" w:sz="0" w:space="0" w:color="auto"/>
            <w:right w:val="none" w:sz="0" w:space="0" w:color="auto"/>
          </w:divBdr>
          <w:divsChild>
            <w:div w:id="14797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884">
      <w:bodyDiv w:val="1"/>
      <w:marLeft w:val="0"/>
      <w:marRight w:val="0"/>
      <w:marTop w:val="0"/>
      <w:marBottom w:val="0"/>
      <w:divBdr>
        <w:top w:val="none" w:sz="0" w:space="0" w:color="auto"/>
        <w:left w:val="none" w:sz="0" w:space="0" w:color="auto"/>
        <w:bottom w:val="none" w:sz="0" w:space="0" w:color="auto"/>
        <w:right w:val="none" w:sz="0" w:space="0" w:color="auto"/>
      </w:divBdr>
      <w:divsChild>
        <w:div w:id="293370557">
          <w:marLeft w:val="0"/>
          <w:marRight w:val="0"/>
          <w:marTop w:val="0"/>
          <w:marBottom w:val="0"/>
          <w:divBdr>
            <w:top w:val="none" w:sz="0" w:space="0" w:color="auto"/>
            <w:left w:val="none" w:sz="0" w:space="0" w:color="auto"/>
            <w:bottom w:val="none" w:sz="0" w:space="0" w:color="auto"/>
            <w:right w:val="none" w:sz="0" w:space="0" w:color="auto"/>
          </w:divBdr>
          <w:divsChild>
            <w:div w:id="15824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5910">
      <w:bodyDiv w:val="1"/>
      <w:marLeft w:val="0"/>
      <w:marRight w:val="0"/>
      <w:marTop w:val="0"/>
      <w:marBottom w:val="0"/>
      <w:divBdr>
        <w:top w:val="none" w:sz="0" w:space="0" w:color="auto"/>
        <w:left w:val="none" w:sz="0" w:space="0" w:color="auto"/>
        <w:bottom w:val="none" w:sz="0" w:space="0" w:color="auto"/>
        <w:right w:val="none" w:sz="0" w:space="0" w:color="auto"/>
      </w:divBdr>
    </w:div>
    <w:div w:id="1371110920">
      <w:bodyDiv w:val="1"/>
      <w:marLeft w:val="0"/>
      <w:marRight w:val="0"/>
      <w:marTop w:val="0"/>
      <w:marBottom w:val="0"/>
      <w:divBdr>
        <w:top w:val="none" w:sz="0" w:space="0" w:color="auto"/>
        <w:left w:val="none" w:sz="0" w:space="0" w:color="auto"/>
        <w:bottom w:val="none" w:sz="0" w:space="0" w:color="auto"/>
        <w:right w:val="none" w:sz="0" w:space="0" w:color="auto"/>
      </w:divBdr>
    </w:div>
    <w:div w:id="1408067644">
      <w:bodyDiv w:val="1"/>
      <w:marLeft w:val="0"/>
      <w:marRight w:val="0"/>
      <w:marTop w:val="0"/>
      <w:marBottom w:val="0"/>
      <w:divBdr>
        <w:top w:val="none" w:sz="0" w:space="0" w:color="auto"/>
        <w:left w:val="none" w:sz="0" w:space="0" w:color="auto"/>
        <w:bottom w:val="none" w:sz="0" w:space="0" w:color="auto"/>
        <w:right w:val="none" w:sz="0" w:space="0" w:color="auto"/>
      </w:divBdr>
    </w:div>
    <w:div w:id="1413578352">
      <w:bodyDiv w:val="1"/>
      <w:marLeft w:val="0"/>
      <w:marRight w:val="0"/>
      <w:marTop w:val="0"/>
      <w:marBottom w:val="0"/>
      <w:divBdr>
        <w:top w:val="none" w:sz="0" w:space="0" w:color="auto"/>
        <w:left w:val="none" w:sz="0" w:space="0" w:color="auto"/>
        <w:bottom w:val="none" w:sz="0" w:space="0" w:color="auto"/>
        <w:right w:val="none" w:sz="0" w:space="0" w:color="auto"/>
      </w:divBdr>
    </w:div>
    <w:div w:id="1608541857">
      <w:bodyDiv w:val="1"/>
      <w:marLeft w:val="0"/>
      <w:marRight w:val="0"/>
      <w:marTop w:val="0"/>
      <w:marBottom w:val="0"/>
      <w:divBdr>
        <w:top w:val="none" w:sz="0" w:space="0" w:color="auto"/>
        <w:left w:val="none" w:sz="0" w:space="0" w:color="auto"/>
        <w:bottom w:val="none" w:sz="0" w:space="0" w:color="auto"/>
        <w:right w:val="none" w:sz="0" w:space="0" w:color="auto"/>
      </w:divBdr>
    </w:div>
    <w:div w:id="1658142299">
      <w:bodyDiv w:val="1"/>
      <w:marLeft w:val="0"/>
      <w:marRight w:val="0"/>
      <w:marTop w:val="0"/>
      <w:marBottom w:val="0"/>
      <w:divBdr>
        <w:top w:val="none" w:sz="0" w:space="0" w:color="auto"/>
        <w:left w:val="none" w:sz="0" w:space="0" w:color="auto"/>
        <w:bottom w:val="none" w:sz="0" w:space="0" w:color="auto"/>
        <w:right w:val="none" w:sz="0" w:space="0" w:color="auto"/>
      </w:divBdr>
    </w:div>
    <w:div w:id="1674720613">
      <w:bodyDiv w:val="1"/>
      <w:marLeft w:val="0"/>
      <w:marRight w:val="0"/>
      <w:marTop w:val="0"/>
      <w:marBottom w:val="0"/>
      <w:divBdr>
        <w:top w:val="none" w:sz="0" w:space="0" w:color="auto"/>
        <w:left w:val="none" w:sz="0" w:space="0" w:color="auto"/>
        <w:bottom w:val="none" w:sz="0" w:space="0" w:color="auto"/>
        <w:right w:val="none" w:sz="0" w:space="0" w:color="auto"/>
      </w:divBdr>
    </w:div>
    <w:div w:id="1701667985">
      <w:bodyDiv w:val="1"/>
      <w:marLeft w:val="0"/>
      <w:marRight w:val="0"/>
      <w:marTop w:val="0"/>
      <w:marBottom w:val="0"/>
      <w:divBdr>
        <w:top w:val="none" w:sz="0" w:space="0" w:color="auto"/>
        <w:left w:val="none" w:sz="0" w:space="0" w:color="auto"/>
        <w:bottom w:val="none" w:sz="0" w:space="0" w:color="auto"/>
        <w:right w:val="none" w:sz="0" w:space="0" w:color="auto"/>
      </w:divBdr>
    </w:div>
    <w:div w:id="1734086725">
      <w:bodyDiv w:val="1"/>
      <w:marLeft w:val="0"/>
      <w:marRight w:val="0"/>
      <w:marTop w:val="0"/>
      <w:marBottom w:val="0"/>
      <w:divBdr>
        <w:top w:val="none" w:sz="0" w:space="0" w:color="auto"/>
        <w:left w:val="none" w:sz="0" w:space="0" w:color="auto"/>
        <w:bottom w:val="none" w:sz="0" w:space="0" w:color="auto"/>
        <w:right w:val="none" w:sz="0" w:space="0" w:color="auto"/>
      </w:divBdr>
    </w:div>
    <w:div w:id="1776754113">
      <w:bodyDiv w:val="1"/>
      <w:marLeft w:val="0"/>
      <w:marRight w:val="0"/>
      <w:marTop w:val="0"/>
      <w:marBottom w:val="0"/>
      <w:divBdr>
        <w:top w:val="none" w:sz="0" w:space="0" w:color="auto"/>
        <w:left w:val="none" w:sz="0" w:space="0" w:color="auto"/>
        <w:bottom w:val="none" w:sz="0" w:space="0" w:color="auto"/>
        <w:right w:val="none" w:sz="0" w:space="0" w:color="auto"/>
      </w:divBdr>
    </w:div>
    <w:div w:id="1861551333">
      <w:bodyDiv w:val="1"/>
      <w:marLeft w:val="0"/>
      <w:marRight w:val="0"/>
      <w:marTop w:val="0"/>
      <w:marBottom w:val="0"/>
      <w:divBdr>
        <w:top w:val="none" w:sz="0" w:space="0" w:color="auto"/>
        <w:left w:val="none" w:sz="0" w:space="0" w:color="auto"/>
        <w:bottom w:val="none" w:sz="0" w:space="0" w:color="auto"/>
        <w:right w:val="none" w:sz="0" w:space="0" w:color="auto"/>
      </w:divBdr>
    </w:div>
    <w:div w:id="1862472955">
      <w:bodyDiv w:val="1"/>
      <w:marLeft w:val="0"/>
      <w:marRight w:val="0"/>
      <w:marTop w:val="0"/>
      <w:marBottom w:val="0"/>
      <w:divBdr>
        <w:top w:val="none" w:sz="0" w:space="0" w:color="auto"/>
        <w:left w:val="none" w:sz="0" w:space="0" w:color="auto"/>
        <w:bottom w:val="none" w:sz="0" w:space="0" w:color="auto"/>
        <w:right w:val="none" w:sz="0" w:space="0" w:color="auto"/>
      </w:divBdr>
    </w:div>
    <w:div w:id="1862864624">
      <w:bodyDiv w:val="1"/>
      <w:marLeft w:val="0"/>
      <w:marRight w:val="0"/>
      <w:marTop w:val="0"/>
      <w:marBottom w:val="0"/>
      <w:divBdr>
        <w:top w:val="none" w:sz="0" w:space="0" w:color="auto"/>
        <w:left w:val="none" w:sz="0" w:space="0" w:color="auto"/>
        <w:bottom w:val="none" w:sz="0" w:space="0" w:color="auto"/>
        <w:right w:val="none" w:sz="0" w:space="0" w:color="auto"/>
      </w:divBdr>
    </w:div>
    <w:div w:id="2097021508">
      <w:bodyDiv w:val="1"/>
      <w:marLeft w:val="0"/>
      <w:marRight w:val="0"/>
      <w:marTop w:val="0"/>
      <w:marBottom w:val="0"/>
      <w:divBdr>
        <w:top w:val="none" w:sz="0" w:space="0" w:color="auto"/>
        <w:left w:val="none" w:sz="0" w:space="0" w:color="auto"/>
        <w:bottom w:val="none" w:sz="0" w:space="0" w:color="auto"/>
        <w:right w:val="none" w:sz="0" w:space="0" w:color="auto"/>
      </w:divBdr>
    </w:div>
    <w:div w:id="210175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s40561-023-00242-1" TargetMode="External"/><Relationship Id="rId18" Type="http://schemas.openxmlformats.org/officeDocument/2006/relationships/hyperlink" Target="https://doi.org/10.32332/joelt.v9i1.2723" TargetMode="External"/><Relationship Id="rId26" Type="http://schemas.openxmlformats.org/officeDocument/2006/relationships/hyperlink" Target="https://doi.org/10.1111/j.1467-9280.2006.01693.x" TargetMode="External"/><Relationship Id="rId3" Type="http://schemas.openxmlformats.org/officeDocument/2006/relationships/settings" Target="settings.xml"/><Relationship Id="rId21" Type="http://schemas.openxmlformats.org/officeDocument/2006/relationships/hyperlink" Target="https://www.pearson.com/intelligence-unleashed" TargetMode="External"/><Relationship Id="rId7" Type="http://schemas.openxmlformats.org/officeDocument/2006/relationships/chart" Target="charts/chart1.xml"/><Relationship Id="rId12" Type="http://schemas.openxmlformats.org/officeDocument/2006/relationships/hyperlink" Target="https://doi.org/10.1007/s11023-018-9482-5" TargetMode="External"/><Relationship Id="rId17" Type="http://schemas.openxmlformats.org/officeDocument/2006/relationships/hyperlink" Target="https://doi.org/10.1016/j.lindif.2023.102274" TargetMode="External"/><Relationship Id="rId25" Type="http://schemas.openxmlformats.org/officeDocument/2006/relationships/hyperlink" Target="https://doi.org/10.37550/tdmu.EJS/2025.02.63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urriculumredesign.org/wp-content/uploads/AIED-Book-Excerpt-CCR.pdf" TargetMode="External"/><Relationship Id="rId20" Type="http://schemas.openxmlformats.org/officeDocument/2006/relationships/hyperlink" Target="https://doi.org/10.15642/IJET2.2018.7.2.172%E2%80%91186" TargetMode="External"/><Relationship Id="rId29" Type="http://schemas.openxmlformats.org/officeDocument/2006/relationships/hyperlink" Target="https://arxiv.org/abs/2112.043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caeai.2022.100055" TargetMode="External"/><Relationship Id="rId24" Type="http://schemas.openxmlformats.org/officeDocument/2006/relationships/hyperlink" Target="https://doi.org/10.1111/bjet.1345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54855/ijte.24414" TargetMode="External"/><Relationship Id="rId23" Type="http://schemas.openxmlformats.org/officeDocument/2006/relationships/hyperlink" Target="https://doi.org/10.17509/ijal.v12i1.43192" TargetMode="External"/><Relationship Id="rId28" Type="http://schemas.openxmlformats.org/officeDocument/2006/relationships/hyperlink" Target="https://www.unesco.org/en/articles/ai-competency-framework-students" TargetMode="External"/><Relationship Id="rId10" Type="http://schemas.openxmlformats.org/officeDocument/2006/relationships/hyperlink" Target="https://doi.org/10.1080/09588221.2021.1939906" TargetMode="External"/><Relationship Id="rId19" Type="http://schemas.openxmlformats.org/officeDocument/2006/relationships/hyperlink" Target="https://doi.org/10.1080/09588221.2022.213567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6906/lt-eth.v2i2.122" TargetMode="External"/><Relationship Id="rId14" Type="http://schemas.openxmlformats.org/officeDocument/2006/relationships/hyperlink" Target="https://doi.org/10.32528/ellite.v7i2.8354" TargetMode="External"/><Relationship Id="rId22" Type="http://schemas.openxmlformats.org/officeDocument/2006/relationships/hyperlink" Target="https://doi.org/10.1037/a0037123" TargetMode="External"/><Relationship Id="rId27" Type="http://schemas.openxmlformats.org/officeDocument/2006/relationships/hyperlink" Target="https://unesdoc.unesco.org/ark:/48223/pf0000376709" TargetMode="External"/><Relationship Id="rId30" Type="http://schemas.openxmlformats.org/officeDocument/2006/relationships/hyperlink" Target="https://doi.org/10.1186/s41239-019-0171-0" TargetMode="External"/><Relationship Id="rId8" Type="http://schemas.openxmlformats.org/officeDocument/2006/relationships/hyperlink" Target="https://doi.org/10.24093/awej/vol14no1.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huongvtb@huflit.edu.v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FINDING 2: AI TOOL USAGE TO SUPPORT LANGUAGE SKILLS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GB"/>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Sheet1!$A$1:$A$8</c:f>
              <c:strCache>
                <c:ptCount val="8"/>
                <c:pt idx="0">
                  <c:v>Vocabulary learning</c:v>
                </c:pt>
                <c:pt idx="1">
                  <c:v>Grammar checking</c:v>
                </c:pt>
                <c:pt idx="2">
                  <c:v>Writing assistance</c:v>
                </c:pt>
                <c:pt idx="3">
                  <c:v>Speaking/Pronunciation practice</c:v>
                </c:pt>
                <c:pt idx="4">
                  <c:v>Reading comprehension support</c:v>
                </c:pt>
                <c:pt idx="5">
                  <c:v>Listening practice</c:v>
                </c:pt>
                <c:pt idx="6">
                  <c:v>Translation</c:v>
                </c:pt>
                <c:pt idx="7">
                  <c:v>Chat-based interaction in English</c:v>
                </c:pt>
              </c:strCache>
            </c:strRef>
          </c:cat>
          <c:val>
            <c:numRef>
              <c:f>Sheet1!$B$1:$B$8</c:f>
              <c:numCache>
                <c:formatCode>General</c:formatCode>
                <c:ptCount val="8"/>
                <c:pt idx="0">
                  <c:v>3.77</c:v>
                </c:pt>
                <c:pt idx="1">
                  <c:v>3.8</c:v>
                </c:pt>
                <c:pt idx="2">
                  <c:v>3.64</c:v>
                </c:pt>
                <c:pt idx="3">
                  <c:v>3.13</c:v>
                </c:pt>
                <c:pt idx="4">
                  <c:v>3.3</c:v>
                </c:pt>
                <c:pt idx="5">
                  <c:v>3.08</c:v>
                </c:pt>
                <c:pt idx="6">
                  <c:v>3.84</c:v>
                </c:pt>
                <c:pt idx="7">
                  <c:v>3.42</c:v>
                </c:pt>
              </c:numCache>
            </c:numRef>
          </c:val>
          <c:extLst>
            <c:ext xmlns:c16="http://schemas.microsoft.com/office/drawing/2014/chart" uri="{C3380CC4-5D6E-409C-BE32-E72D297353CC}">
              <c16:uniqueId val="{00000000-8D6F-4739-9513-01DD42D1FD6B}"/>
            </c:ext>
          </c:extLst>
        </c:ser>
        <c:dLbls>
          <c:showLegendKey val="0"/>
          <c:showVal val="1"/>
          <c:showCatName val="0"/>
          <c:showSerName val="0"/>
          <c:showPercent val="0"/>
          <c:showBubbleSize val="0"/>
        </c:dLbls>
        <c:gapWidth val="150"/>
        <c:shape val="box"/>
        <c:axId val="1132806271"/>
        <c:axId val="1132806751"/>
        <c:axId val="0"/>
      </c:bar3DChart>
      <c:catAx>
        <c:axId val="113280627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2806751"/>
        <c:crosses val="autoZero"/>
        <c:auto val="1"/>
        <c:lblAlgn val="ctr"/>
        <c:lblOffset val="100"/>
        <c:noMultiLvlLbl val="0"/>
      </c:catAx>
      <c:valAx>
        <c:axId val="1132806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28062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2089</TotalTime>
  <Pages>33</Pages>
  <Words>9995</Words>
  <Characters>56974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Thị Bích Phương</dc:creator>
  <cp:keywords/>
  <dc:description/>
  <cp:lastModifiedBy>Võ Thị Bích Phương</cp:lastModifiedBy>
  <cp:revision>833</cp:revision>
  <dcterms:created xsi:type="dcterms:W3CDTF">2025-05-21T11:49:00Z</dcterms:created>
  <dcterms:modified xsi:type="dcterms:W3CDTF">2025-07-12T13:53:00Z</dcterms:modified>
</cp:coreProperties>
</file>