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DEBAE" w14:textId="7E59D898" w:rsidR="00C75D50" w:rsidRDefault="00C75D50" w:rsidP="007B2E92">
      <w:pPr>
        <w:spacing w:after="0" w:line="360" w:lineRule="auto"/>
        <w:jc w:val="center"/>
        <w:rPr>
          <w:rFonts w:ascii="Times New Roman" w:hAnsi="Times New Roman" w:cs="Times New Roman"/>
          <w:b/>
          <w:bCs/>
          <w:sz w:val="28"/>
          <w:szCs w:val="28"/>
        </w:rPr>
      </w:pPr>
      <w:r w:rsidRPr="007B2E92">
        <w:rPr>
          <w:rFonts w:ascii="Times New Roman" w:hAnsi="Times New Roman" w:cs="Times New Roman"/>
          <w:b/>
          <w:bCs/>
          <w:sz w:val="28"/>
          <w:szCs w:val="28"/>
        </w:rPr>
        <w:t>Teaching with ChatGPT in Vietnam: A Case Study from PMP English Center</w:t>
      </w:r>
    </w:p>
    <w:p w14:paraId="5E1E5CDE" w14:textId="78776739" w:rsidR="007B2E92" w:rsidRPr="00450241" w:rsidRDefault="007B2E92" w:rsidP="007B2E92">
      <w:pPr>
        <w:spacing w:after="0" w:line="360" w:lineRule="auto"/>
        <w:jc w:val="center"/>
        <w:rPr>
          <w:rFonts w:asciiTheme="majorBidi" w:eastAsia="Times New Roman" w:hAnsiTheme="majorBidi" w:cstheme="majorBidi"/>
          <w:i/>
          <w:kern w:val="0"/>
          <w:sz w:val="20"/>
          <w:szCs w:val="20"/>
          <w:lang w:bidi="fa-IR"/>
          <w14:ligatures w14:val="none"/>
        </w:rPr>
      </w:pPr>
      <w:r w:rsidRPr="007B2E92">
        <w:rPr>
          <w:rFonts w:asciiTheme="majorBidi" w:eastAsia="Times New Roman" w:hAnsiTheme="majorBidi" w:cstheme="majorBidi"/>
          <w:i/>
          <w:kern w:val="0"/>
          <w:sz w:val="20"/>
          <w:szCs w:val="20"/>
          <w:lang w:bidi="fa-IR"/>
          <w14:ligatures w14:val="none"/>
        </w:rPr>
        <w:t>Ivan Vozmilov</w:t>
      </w:r>
      <w:r>
        <w:rPr>
          <w:rStyle w:val="FootnoteReference"/>
          <w:rFonts w:asciiTheme="majorBidi" w:eastAsia="Times New Roman" w:hAnsiTheme="majorBidi" w:cstheme="majorBidi"/>
          <w:i/>
          <w:kern w:val="0"/>
          <w:sz w:val="20"/>
          <w:szCs w:val="20"/>
          <w:lang w:bidi="fa-IR"/>
          <w14:ligatures w14:val="none"/>
        </w:rPr>
        <w:footnoteReference w:id="1"/>
      </w:r>
    </w:p>
    <w:p w14:paraId="1B5C2DAB" w14:textId="77777777" w:rsidR="00C75D50" w:rsidRDefault="00C75D50" w:rsidP="00BC2BE2">
      <w:pPr>
        <w:spacing w:after="0" w:line="360" w:lineRule="auto"/>
        <w:ind w:firstLine="720"/>
        <w:jc w:val="both"/>
        <w:rPr>
          <w:rFonts w:ascii="Times New Roman" w:hAnsi="Times New Roman" w:cs="Times New Roman"/>
        </w:rPr>
      </w:pPr>
    </w:p>
    <w:p w14:paraId="6F7EC902" w14:textId="59D6AA9D" w:rsidR="00C75D50" w:rsidRPr="001A3F4C" w:rsidRDefault="00C75D50" w:rsidP="001A3F4C">
      <w:pPr>
        <w:spacing w:after="0" w:line="240" w:lineRule="auto"/>
        <w:jc w:val="both"/>
        <w:rPr>
          <w:rFonts w:asciiTheme="majorBidi" w:eastAsia="Times New Roman" w:hAnsiTheme="majorBidi" w:cstheme="majorBidi"/>
          <w:kern w:val="0"/>
          <w14:ligatures w14:val="none"/>
        </w:rPr>
      </w:pPr>
      <w:r w:rsidRPr="001A3F4C">
        <w:rPr>
          <w:rFonts w:asciiTheme="majorBidi" w:eastAsia="Times New Roman" w:hAnsiTheme="majorBidi" w:cstheme="majorBidi"/>
          <w:b/>
          <w:bCs/>
          <w:kern w:val="0"/>
          <w14:ligatures w14:val="none"/>
        </w:rPr>
        <w:t>Abstract:</w:t>
      </w:r>
      <w:r w:rsidRPr="001A3F4C">
        <w:rPr>
          <w:rFonts w:asciiTheme="majorBidi" w:eastAsia="Times New Roman" w:hAnsiTheme="majorBidi" w:cstheme="majorBidi"/>
          <w:kern w:val="0"/>
          <w14:ligatures w14:val="none"/>
        </w:rPr>
        <w:t xml:space="preserve"> This article explores the integration of artificial intelligence, specifically ChatGPT, into ESL instruction to support the development of speaking and writing skills. Based on classroom practices at PMP English Center in Thu Duc, Ho Chi Minh City, the paper illustrates how AI can effectively complement teacher-led instruction.</w:t>
      </w:r>
    </w:p>
    <w:p w14:paraId="6DF231DB" w14:textId="68C3A742" w:rsidR="00C75D50" w:rsidRPr="001A3F4C" w:rsidRDefault="00C75D50" w:rsidP="001A3F4C">
      <w:pPr>
        <w:spacing w:after="0" w:line="240" w:lineRule="auto"/>
        <w:ind w:firstLine="720"/>
        <w:jc w:val="both"/>
        <w:rPr>
          <w:rFonts w:asciiTheme="majorBidi" w:eastAsia="Times New Roman" w:hAnsiTheme="majorBidi" w:cstheme="majorBidi"/>
          <w:kern w:val="0"/>
          <w14:ligatures w14:val="none"/>
        </w:rPr>
      </w:pPr>
      <w:r w:rsidRPr="001A3F4C">
        <w:rPr>
          <w:rFonts w:asciiTheme="majorBidi" w:eastAsia="Times New Roman" w:hAnsiTheme="majorBidi" w:cstheme="majorBidi"/>
          <w:kern w:val="0"/>
          <w14:ligatures w14:val="none"/>
        </w:rPr>
        <w:t>For speaking practice, ChatGPT provides learners with structured examples and topic-relevant models, helping them gain confidence and fluency. Initially used as scaffolding during topic introduction, AI support gradually fades as learners begin to express ideas more independently. In writing, especially in exam-focused classes such as KET, PET, and IELTS, ChatGPT delivers clear, instant feedback on language accuracy, coherence, and task achievement</w:t>
      </w:r>
      <w:r w:rsidR="0018584A" w:rsidRPr="001A3F4C">
        <w:rPr>
          <w:rFonts w:asciiTheme="majorBidi" w:eastAsia="Times New Roman" w:hAnsiTheme="majorBidi" w:cstheme="majorBidi"/>
          <w:kern w:val="0"/>
          <w14:ligatures w14:val="none"/>
        </w:rPr>
        <w:t xml:space="preserve"> </w:t>
      </w:r>
      <w:r w:rsidRPr="001A3F4C">
        <w:rPr>
          <w:rFonts w:asciiTheme="majorBidi" w:eastAsia="Times New Roman" w:hAnsiTheme="majorBidi" w:cstheme="majorBidi"/>
          <w:kern w:val="0"/>
          <w14:ligatures w14:val="none"/>
        </w:rPr>
        <w:t>enhancing both student awareness and classroom efficiency.</w:t>
      </w:r>
    </w:p>
    <w:p w14:paraId="7F6FA08E" w14:textId="23767CC9" w:rsidR="00C75D50" w:rsidRDefault="00C75D50" w:rsidP="001A3F4C">
      <w:pPr>
        <w:spacing w:after="0" w:line="240" w:lineRule="auto"/>
        <w:ind w:firstLine="720"/>
        <w:jc w:val="both"/>
        <w:rPr>
          <w:rFonts w:asciiTheme="majorBidi" w:eastAsia="Times New Roman" w:hAnsiTheme="majorBidi" w:cstheme="majorBidi"/>
          <w:kern w:val="0"/>
          <w14:ligatures w14:val="none"/>
        </w:rPr>
      </w:pPr>
      <w:r w:rsidRPr="001A3F4C">
        <w:rPr>
          <w:rFonts w:asciiTheme="majorBidi" w:eastAsia="Times New Roman" w:hAnsiTheme="majorBidi" w:cstheme="majorBidi"/>
          <w:kern w:val="0"/>
          <w14:ligatures w14:val="none"/>
        </w:rPr>
        <w:t>Rather than replacing teachers, AI tools should be viewed as co-pilots</w:t>
      </w:r>
      <w:r w:rsidR="0018584A" w:rsidRPr="001A3F4C">
        <w:rPr>
          <w:rFonts w:asciiTheme="majorBidi" w:eastAsia="Times New Roman" w:hAnsiTheme="majorBidi" w:cstheme="majorBidi"/>
          <w:kern w:val="0"/>
          <w14:ligatures w14:val="none"/>
        </w:rPr>
        <w:t xml:space="preserve"> </w:t>
      </w:r>
      <w:r w:rsidRPr="001A3F4C">
        <w:rPr>
          <w:rFonts w:asciiTheme="majorBidi" w:eastAsia="Times New Roman" w:hAnsiTheme="majorBidi" w:cstheme="majorBidi"/>
          <w:kern w:val="0"/>
          <w14:ligatures w14:val="none"/>
        </w:rPr>
        <w:t>enhancing instruction and offering real-time support. The article advocates for a collaborative offline-online classroom model, where educators and AI work in tandem to create a more personalized and effective learning experience.</w:t>
      </w:r>
    </w:p>
    <w:p w14:paraId="6E291023" w14:textId="77777777" w:rsidR="00BF25A3" w:rsidRPr="001A3F4C" w:rsidRDefault="00BF25A3" w:rsidP="001A3F4C">
      <w:pPr>
        <w:spacing w:after="0" w:line="240" w:lineRule="auto"/>
        <w:ind w:firstLine="720"/>
        <w:jc w:val="both"/>
        <w:rPr>
          <w:rFonts w:asciiTheme="majorBidi" w:eastAsia="Times New Roman" w:hAnsiTheme="majorBidi" w:cstheme="majorBidi"/>
          <w:kern w:val="0"/>
          <w14:ligatures w14:val="none"/>
        </w:rPr>
      </w:pPr>
    </w:p>
    <w:p w14:paraId="01646144" w14:textId="55EE4F22" w:rsidR="00C75D50" w:rsidRPr="001062E8" w:rsidRDefault="00C75D50" w:rsidP="00C269A9">
      <w:pPr>
        <w:spacing w:after="0" w:line="360" w:lineRule="auto"/>
        <w:ind w:firstLine="360"/>
        <w:jc w:val="both"/>
        <w:rPr>
          <w:rFonts w:ascii="Times New Roman" w:hAnsi="Times New Roman" w:cs="Times New Roman"/>
        </w:rPr>
      </w:pPr>
      <w:r w:rsidRPr="00C269A9">
        <w:rPr>
          <w:rFonts w:ascii="Times New Roman" w:hAnsi="Times New Roman" w:cs="Times New Roman"/>
          <w:b/>
          <w:bCs/>
          <w:i/>
          <w:iCs/>
        </w:rPr>
        <w:t>Keywords:</w:t>
      </w:r>
      <w:r w:rsidRPr="001062E8">
        <w:rPr>
          <w:rFonts w:ascii="Times New Roman" w:hAnsi="Times New Roman" w:cs="Times New Roman"/>
        </w:rPr>
        <w:t xml:space="preserve"> ChatGPT, artificial intelligence, speaking skills, writing skills, ESL, Vietnam, language education</w:t>
      </w:r>
    </w:p>
    <w:p w14:paraId="5F6ADA4A" w14:textId="77777777" w:rsidR="00C75D50" w:rsidRPr="00BC2BE2" w:rsidRDefault="00C75D50" w:rsidP="00BC2BE2">
      <w:pPr>
        <w:spacing w:after="0" w:line="360" w:lineRule="auto"/>
        <w:ind w:firstLine="720"/>
        <w:jc w:val="both"/>
        <w:rPr>
          <w:rFonts w:ascii="Times New Roman" w:hAnsi="Times New Roman" w:cs="Times New Roman"/>
        </w:rPr>
      </w:pPr>
    </w:p>
    <w:p w14:paraId="56A25247" w14:textId="77777777" w:rsidR="00BC2BE2" w:rsidRPr="00BC2BE2" w:rsidRDefault="00BC2BE2" w:rsidP="00BF25A3">
      <w:pPr>
        <w:spacing w:after="0" w:line="360" w:lineRule="auto"/>
        <w:jc w:val="center"/>
        <w:rPr>
          <w:rFonts w:ascii="Times New Roman" w:hAnsi="Times New Roman" w:cs="Times New Roman"/>
          <w:b/>
          <w:bCs/>
        </w:rPr>
      </w:pPr>
      <w:r w:rsidRPr="00BC2BE2">
        <w:rPr>
          <w:rFonts w:ascii="Times New Roman" w:hAnsi="Times New Roman" w:cs="Times New Roman"/>
          <w:b/>
          <w:bCs/>
        </w:rPr>
        <w:t>1. Introduction</w:t>
      </w:r>
    </w:p>
    <w:p w14:paraId="2C3B5B7D" w14:textId="41A7595F" w:rsidR="00BC2BE2" w:rsidRPr="00BC2BE2" w:rsidRDefault="00BC2BE2" w:rsidP="00BF25A3">
      <w:pPr>
        <w:spacing w:after="120" w:line="480" w:lineRule="auto"/>
        <w:ind w:firstLine="720"/>
        <w:jc w:val="both"/>
        <w:rPr>
          <w:rFonts w:ascii="Times New Roman" w:hAnsi="Times New Roman" w:cs="Times New Roman"/>
        </w:rPr>
      </w:pPr>
      <w:r w:rsidRPr="00BC2BE2">
        <w:rPr>
          <w:rFonts w:ascii="Times New Roman" w:hAnsi="Times New Roman" w:cs="Times New Roman"/>
        </w:rPr>
        <w:t xml:space="preserve">In recent years, Vietnam has </w:t>
      </w:r>
      <w:r w:rsidR="006D46AC">
        <w:rPr>
          <w:rFonts w:ascii="Times New Roman" w:hAnsi="Times New Roman" w:cs="Times New Roman"/>
        </w:rPr>
        <w:t>been</w:t>
      </w:r>
      <w:r w:rsidR="006D46AC" w:rsidRPr="006D46AC">
        <w:rPr>
          <w:rFonts w:ascii="Times New Roman" w:hAnsi="Times New Roman" w:cs="Times New Roman"/>
        </w:rPr>
        <w:t xml:space="preserve"> </w:t>
      </w:r>
      <w:r w:rsidR="006D46AC" w:rsidRPr="006D46AC">
        <w:rPr>
          <w:rFonts w:ascii="Times New Roman" w:hAnsi="Times New Roman" w:cs="Times New Roman"/>
        </w:rPr>
        <w:t>stand</w:t>
      </w:r>
      <w:r w:rsidR="006D46AC">
        <w:rPr>
          <w:rFonts w:ascii="Times New Roman" w:hAnsi="Times New Roman" w:cs="Times New Roman"/>
        </w:rPr>
        <w:t>ing</w:t>
      </w:r>
      <w:r w:rsidR="006D46AC" w:rsidRPr="006D46AC">
        <w:rPr>
          <w:rFonts w:ascii="Times New Roman" w:hAnsi="Times New Roman" w:cs="Times New Roman"/>
        </w:rPr>
        <w:t xml:space="preserve"> among the most rapidly advancing economi</w:t>
      </w:r>
      <w:r w:rsidRPr="00BC2BE2">
        <w:rPr>
          <w:rFonts w:ascii="Times New Roman" w:hAnsi="Times New Roman" w:cs="Times New Roman"/>
        </w:rPr>
        <w:t xml:space="preserve">es in Asia. According to the World Bank, the country’s GDP growth reached </w:t>
      </w:r>
      <w:r w:rsidRPr="00BC2BE2">
        <w:rPr>
          <w:rFonts w:ascii="Times New Roman" w:hAnsi="Times New Roman" w:cs="Times New Roman"/>
          <w:b/>
          <w:bCs/>
        </w:rPr>
        <w:t>5.1% in 2023</w:t>
      </w:r>
      <w:r w:rsidRPr="00BC2BE2">
        <w:rPr>
          <w:rFonts w:ascii="Times New Roman" w:hAnsi="Times New Roman" w:cs="Times New Roman"/>
        </w:rPr>
        <w:t>, driven by strong exports, foreign investment, and expanding domestic demand</w:t>
      </w:r>
      <w:r w:rsidR="001C574D">
        <w:rPr>
          <w:rFonts w:ascii="Times New Roman" w:hAnsi="Times New Roman" w:cs="Times New Roman"/>
        </w:rPr>
        <w:t xml:space="preserve"> (</w:t>
      </w:r>
      <w:r w:rsidR="001C574D" w:rsidRPr="001C574D">
        <w:rPr>
          <w:rFonts w:ascii="Times New Roman" w:hAnsi="Times New Roman" w:cs="Times New Roman"/>
        </w:rPr>
        <w:t>World Bank, 2024)</w:t>
      </w:r>
      <w:r w:rsidRPr="00BC2BE2">
        <w:rPr>
          <w:rFonts w:ascii="Times New Roman" w:hAnsi="Times New Roman" w:cs="Times New Roman"/>
        </w:rPr>
        <w:t>. Alongside this economic progress, Vietnam is actively fostering international cooperation and global integration across sectors, including education.</w:t>
      </w:r>
    </w:p>
    <w:p w14:paraId="7C31A140" w14:textId="65893D91" w:rsidR="00BC2BE2" w:rsidRPr="00BC2BE2" w:rsidRDefault="00BC2BE2" w:rsidP="00BF25A3">
      <w:pPr>
        <w:spacing w:after="120" w:line="480" w:lineRule="auto"/>
        <w:ind w:firstLine="720"/>
        <w:jc w:val="both"/>
        <w:rPr>
          <w:rFonts w:ascii="Times New Roman" w:hAnsi="Times New Roman" w:cs="Times New Roman"/>
        </w:rPr>
      </w:pPr>
      <w:r w:rsidRPr="00BC2BE2">
        <w:rPr>
          <w:rFonts w:ascii="Times New Roman" w:hAnsi="Times New Roman" w:cs="Times New Roman"/>
        </w:rPr>
        <w:t xml:space="preserve">In this context of openness and development, </w:t>
      </w:r>
      <w:r w:rsidRPr="00BC2BE2">
        <w:rPr>
          <w:rFonts w:ascii="Times New Roman" w:hAnsi="Times New Roman" w:cs="Times New Roman"/>
          <w:b/>
          <w:bCs/>
        </w:rPr>
        <w:t>English language proficiency</w:t>
      </w:r>
      <w:r w:rsidRPr="00BC2BE2">
        <w:rPr>
          <w:rFonts w:ascii="Times New Roman" w:hAnsi="Times New Roman" w:cs="Times New Roman"/>
        </w:rPr>
        <w:t xml:space="preserve"> has become a vital skill for both individual success and national competitiveness. </w:t>
      </w:r>
      <w:r w:rsidR="001C574D" w:rsidRPr="001C574D">
        <w:rPr>
          <w:rFonts w:ascii="Times New Roman" w:hAnsi="Times New Roman" w:cs="Times New Roman"/>
        </w:rPr>
        <w:t>In recent years, Vietnam has experienced a substantial increase in the number of English language centers, particularly in its major urban areas. Following the country's accession to the World Trade Organization in the mid-</w:t>
      </w:r>
      <w:r w:rsidR="001C574D" w:rsidRPr="001C574D">
        <w:rPr>
          <w:rFonts w:ascii="Times New Roman" w:hAnsi="Times New Roman" w:cs="Times New Roman"/>
        </w:rPr>
        <w:lastRenderedPageBreak/>
        <w:t xml:space="preserve">2000s, the demand for English instruction surged nationwide. By 2024, the number of officially licensed English centers in Ho Chi Minh City had increased nearly sixfold, reaching approximately 2,380 institutions, while the number in Hanoi doubled to around 955 (VnExpress, 2025). Commercial mapping data further indicate that there are over 3,000 English language schools operating across the country, </w:t>
      </w:r>
      <w:r w:rsidR="006211A7">
        <w:rPr>
          <w:rFonts w:ascii="Times New Roman" w:hAnsi="Times New Roman" w:cs="Times New Roman"/>
        </w:rPr>
        <w:t>including urban hubs in particular with</w:t>
      </w:r>
      <w:r w:rsidR="001C574D" w:rsidRPr="001C574D">
        <w:rPr>
          <w:rFonts w:ascii="Times New Roman" w:hAnsi="Times New Roman" w:cs="Times New Roman"/>
        </w:rPr>
        <w:t xml:space="preserve"> 345 in Ho Chi Minh City and 232 in Hanoi (Poidata.io, 2025). This rapid expansion reflects the growing societal and economic demand for quality English education, especially in Vietnam’s key metropolitan hubs, and underscores the increasingly vital role of English language</w:t>
      </w:r>
      <w:r w:rsidR="00A22CCA">
        <w:rPr>
          <w:rFonts w:ascii="Times New Roman" w:hAnsi="Times New Roman" w:cs="Times New Roman"/>
        </w:rPr>
        <w:t xml:space="preserve"> proficiency. </w:t>
      </w:r>
      <w:r w:rsidRPr="00BC2BE2">
        <w:rPr>
          <w:rFonts w:ascii="Times New Roman" w:hAnsi="Times New Roman" w:cs="Times New Roman"/>
        </w:rPr>
        <w:t>One of the city’s most promising educational districts</w:t>
      </w:r>
      <w:r w:rsidR="0018584A">
        <w:rPr>
          <w:rFonts w:ascii="Times New Roman" w:hAnsi="Times New Roman" w:cs="Times New Roman"/>
        </w:rPr>
        <w:t xml:space="preserve">, </w:t>
      </w:r>
      <w:r w:rsidRPr="00BC2BE2">
        <w:rPr>
          <w:rFonts w:ascii="Times New Roman" w:hAnsi="Times New Roman" w:cs="Times New Roman"/>
          <w:b/>
          <w:bCs/>
        </w:rPr>
        <w:t>Thủ Đức</w:t>
      </w:r>
      <w:r w:rsidR="0018584A">
        <w:rPr>
          <w:rFonts w:ascii="Times New Roman" w:hAnsi="Times New Roman" w:cs="Times New Roman"/>
        </w:rPr>
        <w:t xml:space="preserve">, </w:t>
      </w:r>
      <w:r w:rsidRPr="00BC2BE2">
        <w:rPr>
          <w:rFonts w:ascii="Times New Roman" w:hAnsi="Times New Roman" w:cs="Times New Roman"/>
        </w:rPr>
        <w:t>has become a hotspot for academic innovation, where both local and international educators work side by side to meet the growing expectations of learners and parents alike.</w:t>
      </w:r>
    </w:p>
    <w:p w14:paraId="17040219" w14:textId="5A620309" w:rsidR="00BC2BE2" w:rsidRPr="00BC2BE2" w:rsidRDefault="00BC2BE2" w:rsidP="00BF25A3">
      <w:pPr>
        <w:spacing w:after="120" w:line="480" w:lineRule="auto"/>
        <w:ind w:firstLine="720"/>
        <w:jc w:val="both"/>
        <w:rPr>
          <w:rFonts w:ascii="Times New Roman" w:hAnsi="Times New Roman" w:cs="Times New Roman"/>
        </w:rPr>
      </w:pPr>
      <w:r w:rsidRPr="00BC2BE2">
        <w:rPr>
          <w:rFonts w:ascii="Times New Roman" w:hAnsi="Times New Roman" w:cs="Times New Roman"/>
        </w:rPr>
        <w:t xml:space="preserve">As Vietnam moves forward at a remarkable pace, the </w:t>
      </w:r>
      <w:r w:rsidRPr="00BC2BE2">
        <w:rPr>
          <w:rFonts w:ascii="Times New Roman" w:hAnsi="Times New Roman" w:cs="Times New Roman"/>
          <w:b/>
          <w:bCs/>
        </w:rPr>
        <w:t>demands placed on English language teachers</w:t>
      </w:r>
      <w:r w:rsidRPr="00BC2BE2">
        <w:rPr>
          <w:rFonts w:ascii="Times New Roman" w:hAnsi="Times New Roman" w:cs="Times New Roman"/>
        </w:rPr>
        <w:t xml:space="preserve"> are evolving accordingly. Educators are expected not only to master traditional teaching techniques, but also to adopt </w:t>
      </w:r>
      <w:r w:rsidR="00DB1DC6" w:rsidRPr="00DB1DC6">
        <w:rPr>
          <w:rFonts w:ascii="Times New Roman" w:hAnsi="Times New Roman" w:cs="Times New Roman"/>
        </w:rPr>
        <w:t>technology-enhanced instructional strategies</w:t>
      </w:r>
      <w:r w:rsidR="00DB1DC6">
        <w:rPr>
          <w:rFonts w:ascii="Times New Roman" w:hAnsi="Times New Roman" w:cs="Times New Roman"/>
        </w:rPr>
        <w:t xml:space="preserve"> </w:t>
      </w:r>
      <w:r w:rsidRPr="00BC2BE2">
        <w:rPr>
          <w:rFonts w:ascii="Times New Roman" w:hAnsi="Times New Roman" w:cs="Times New Roman"/>
        </w:rPr>
        <w:t xml:space="preserve">and approaches. Among these, </w:t>
      </w:r>
      <w:r w:rsidRPr="00BC2BE2">
        <w:rPr>
          <w:rFonts w:ascii="Times New Roman" w:hAnsi="Times New Roman" w:cs="Times New Roman"/>
          <w:b/>
          <w:bCs/>
        </w:rPr>
        <w:t>artificial intelligence (AI)</w:t>
      </w:r>
      <w:r w:rsidRPr="00BC2BE2">
        <w:rPr>
          <w:rFonts w:ascii="Times New Roman" w:hAnsi="Times New Roman" w:cs="Times New Roman"/>
        </w:rPr>
        <w:t xml:space="preserve"> and in particular, tools like </w:t>
      </w:r>
      <w:r w:rsidRPr="00BC2BE2">
        <w:rPr>
          <w:rFonts w:ascii="Times New Roman" w:hAnsi="Times New Roman" w:cs="Times New Roman"/>
          <w:b/>
          <w:bCs/>
        </w:rPr>
        <w:t>ChatGPT</w:t>
      </w:r>
      <w:r w:rsidRPr="00BC2BE2">
        <w:rPr>
          <w:rFonts w:ascii="Times New Roman" w:hAnsi="Times New Roman" w:cs="Times New Roman"/>
        </w:rPr>
        <w:t xml:space="preserve"> </w:t>
      </w:r>
      <w:r w:rsidR="00AE32B8">
        <w:rPr>
          <w:rFonts w:ascii="Times New Roman" w:hAnsi="Times New Roman" w:cs="Times New Roman"/>
        </w:rPr>
        <w:t>are</w:t>
      </w:r>
      <w:r w:rsidRPr="00BC2BE2">
        <w:rPr>
          <w:rFonts w:ascii="Times New Roman" w:hAnsi="Times New Roman" w:cs="Times New Roman"/>
        </w:rPr>
        <w:t xml:space="preserve"> gaining traction as a transformative classroom companion.</w:t>
      </w:r>
    </w:p>
    <w:p w14:paraId="0FD137A7" w14:textId="33035869" w:rsidR="00BC2BE2" w:rsidRPr="00BC2BE2" w:rsidRDefault="00BC2BE2" w:rsidP="00BF25A3">
      <w:pPr>
        <w:spacing w:after="120" w:line="480" w:lineRule="auto"/>
        <w:ind w:firstLine="720"/>
        <w:jc w:val="both"/>
        <w:rPr>
          <w:rFonts w:ascii="Times New Roman" w:hAnsi="Times New Roman" w:cs="Times New Roman"/>
        </w:rPr>
      </w:pPr>
      <w:r w:rsidRPr="00BC2BE2">
        <w:rPr>
          <w:rFonts w:ascii="Times New Roman" w:hAnsi="Times New Roman" w:cs="Times New Roman"/>
        </w:rPr>
        <w:t xml:space="preserve">Far from replacing the teacher, AI should be viewed as a </w:t>
      </w:r>
      <w:r w:rsidRPr="00BC2BE2">
        <w:rPr>
          <w:rFonts w:ascii="Times New Roman" w:hAnsi="Times New Roman" w:cs="Times New Roman"/>
          <w:b/>
          <w:bCs/>
        </w:rPr>
        <w:t>co-pilot</w:t>
      </w:r>
      <w:r w:rsidRPr="00BC2BE2">
        <w:rPr>
          <w:rFonts w:ascii="Times New Roman" w:hAnsi="Times New Roman" w:cs="Times New Roman"/>
        </w:rPr>
        <w:t xml:space="preserve"> in the teaching process: a responsive assistant that provides immediate feedback, enhances student engagement, and allows the teacher to focus on deeper pedagogical strategies. Just as flashcards once streamlined the preparation of visual aids and online dictionaries augmented vocabulary learning without replacing the role of the educator, modern AI solutions offer </w:t>
      </w:r>
      <w:r w:rsidRPr="00BC2BE2">
        <w:rPr>
          <w:rFonts w:ascii="Times New Roman" w:hAnsi="Times New Roman" w:cs="Times New Roman"/>
          <w:b/>
          <w:bCs/>
        </w:rPr>
        <w:t>new levels of personalization, efficiency, and insight</w:t>
      </w:r>
      <w:r w:rsidRPr="00BC2BE2">
        <w:rPr>
          <w:rFonts w:ascii="Times New Roman" w:hAnsi="Times New Roman" w:cs="Times New Roman"/>
        </w:rPr>
        <w:t xml:space="preserve"> in real time.</w:t>
      </w:r>
    </w:p>
    <w:p w14:paraId="6850A87B" w14:textId="0FBFB42F" w:rsidR="00BC2BE2" w:rsidRPr="00450241" w:rsidRDefault="00BC2BE2" w:rsidP="00BF25A3">
      <w:pPr>
        <w:spacing w:after="120" w:line="480" w:lineRule="auto"/>
        <w:ind w:firstLine="720"/>
        <w:jc w:val="both"/>
        <w:rPr>
          <w:rFonts w:ascii="Times New Roman" w:hAnsi="Times New Roman" w:cs="Times New Roman"/>
        </w:rPr>
      </w:pPr>
      <w:r w:rsidRPr="00BC2BE2">
        <w:rPr>
          <w:rFonts w:ascii="Times New Roman" w:hAnsi="Times New Roman" w:cs="Times New Roman"/>
        </w:rPr>
        <w:lastRenderedPageBreak/>
        <w:t xml:space="preserve">This paper presents a practical case study of how </w:t>
      </w:r>
      <w:r w:rsidRPr="00BC2BE2">
        <w:rPr>
          <w:rFonts w:ascii="Times New Roman" w:hAnsi="Times New Roman" w:cs="Times New Roman"/>
          <w:b/>
          <w:bCs/>
        </w:rPr>
        <w:t>ChatGPT was used to support the development of speaking and writing skills</w:t>
      </w:r>
      <w:r w:rsidRPr="00BC2BE2">
        <w:rPr>
          <w:rFonts w:ascii="Times New Roman" w:hAnsi="Times New Roman" w:cs="Times New Roman"/>
        </w:rPr>
        <w:t xml:space="preserve"> at </w:t>
      </w:r>
      <w:r w:rsidRPr="00BC2BE2">
        <w:rPr>
          <w:rFonts w:ascii="Times New Roman" w:hAnsi="Times New Roman" w:cs="Times New Roman"/>
          <w:b/>
          <w:bCs/>
        </w:rPr>
        <w:t>PMP English Center</w:t>
      </w:r>
      <w:r w:rsidRPr="00BC2BE2">
        <w:rPr>
          <w:rFonts w:ascii="Times New Roman" w:hAnsi="Times New Roman" w:cs="Times New Roman"/>
        </w:rPr>
        <w:t xml:space="preserve"> in Thủ Đức, Ho Chi Minh City. PMP </w:t>
      </w:r>
      <w:r w:rsidR="0065003F">
        <w:rPr>
          <w:rFonts w:ascii="Times New Roman" w:hAnsi="Times New Roman" w:cs="Times New Roman"/>
        </w:rPr>
        <w:t xml:space="preserve">English </w:t>
      </w:r>
      <w:r w:rsidRPr="00BC2BE2">
        <w:rPr>
          <w:rFonts w:ascii="Times New Roman" w:hAnsi="Times New Roman" w:cs="Times New Roman"/>
        </w:rPr>
        <w:t>is a forward-thinking institution that emphasizes both technological integration and teacher development, investing in regular pedagogical training and digital innovation. By sharing classroom observations and performance outcomes, this study highlights how AI can complement and empower teaching, offering valuable perspectives for ESL practitioners in Vietnam and beyond.</w:t>
      </w:r>
    </w:p>
    <w:p w14:paraId="5078AFFC" w14:textId="77777777" w:rsidR="00450241" w:rsidRPr="00450241" w:rsidRDefault="00450241" w:rsidP="00BF25A3">
      <w:pPr>
        <w:spacing w:after="120" w:line="480" w:lineRule="auto"/>
        <w:ind w:firstLine="720"/>
        <w:jc w:val="both"/>
        <w:rPr>
          <w:rFonts w:ascii="Times New Roman" w:hAnsi="Times New Roman" w:cs="Times New Roman"/>
        </w:rPr>
      </w:pPr>
    </w:p>
    <w:p w14:paraId="60423992" w14:textId="67A76FF3" w:rsidR="0069674E" w:rsidRPr="0069674E" w:rsidRDefault="0069674E" w:rsidP="00BF25A3">
      <w:pPr>
        <w:spacing w:after="120" w:line="480" w:lineRule="auto"/>
        <w:jc w:val="center"/>
        <w:rPr>
          <w:rFonts w:ascii="Times New Roman" w:hAnsi="Times New Roman" w:cs="Times New Roman"/>
          <w:b/>
          <w:bCs/>
        </w:rPr>
      </w:pPr>
      <w:r w:rsidRPr="0069674E">
        <w:rPr>
          <w:rFonts w:ascii="Times New Roman" w:hAnsi="Times New Roman" w:cs="Times New Roman"/>
          <w:b/>
          <w:bCs/>
        </w:rPr>
        <w:t>2. Literature Review</w:t>
      </w:r>
    </w:p>
    <w:p w14:paraId="22019BF2" w14:textId="254ECC55" w:rsidR="0082506A" w:rsidRPr="0082506A" w:rsidRDefault="0082506A" w:rsidP="00BF25A3">
      <w:pPr>
        <w:spacing w:after="120" w:line="480" w:lineRule="auto"/>
        <w:ind w:firstLine="720"/>
        <w:jc w:val="both"/>
        <w:rPr>
          <w:rFonts w:ascii="Times New Roman" w:hAnsi="Times New Roman" w:cs="Times New Roman"/>
        </w:rPr>
      </w:pPr>
      <w:r w:rsidRPr="0082506A">
        <w:rPr>
          <w:rFonts w:ascii="Times New Roman" w:hAnsi="Times New Roman" w:cs="Times New Roman"/>
        </w:rPr>
        <w:t>One of the major challenges in contemporary education is the effective integration of digital technologies into the development of soft skills. Traditionally, soft skills</w:t>
      </w:r>
      <w:r w:rsidR="00711576">
        <w:rPr>
          <w:rFonts w:ascii="Times New Roman" w:hAnsi="Times New Roman" w:cs="Times New Roman"/>
        </w:rPr>
        <w:t xml:space="preserve"> </w:t>
      </w:r>
      <w:r w:rsidRPr="0082506A">
        <w:rPr>
          <w:rFonts w:ascii="Times New Roman" w:hAnsi="Times New Roman" w:cs="Times New Roman"/>
        </w:rPr>
        <w:t>such as communication, collaboration, creativity, and adaptability</w:t>
      </w:r>
      <w:r w:rsidR="00711576">
        <w:rPr>
          <w:rFonts w:ascii="Times New Roman" w:hAnsi="Times New Roman" w:cs="Times New Roman"/>
        </w:rPr>
        <w:t xml:space="preserve"> </w:t>
      </w:r>
      <w:r w:rsidRPr="0082506A">
        <w:rPr>
          <w:rFonts w:ascii="Times New Roman" w:hAnsi="Times New Roman" w:cs="Times New Roman"/>
        </w:rPr>
        <w:t>are acquired through continuous in-person interaction between teachers and learners. However, as digital technologies become an integral part of everyday life, their use in language and skills education has become not only inevitable, but also essential.</w:t>
      </w:r>
    </w:p>
    <w:p w14:paraId="32C8529B" w14:textId="77777777" w:rsidR="0082506A" w:rsidRPr="0082506A" w:rsidRDefault="0082506A" w:rsidP="00BF25A3">
      <w:pPr>
        <w:spacing w:after="120" w:line="480" w:lineRule="auto"/>
        <w:ind w:firstLine="720"/>
        <w:jc w:val="both"/>
        <w:rPr>
          <w:rFonts w:ascii="Times New Roman" w:hAnsi="Times New Roman" w:cs="Times New Roman"/>
        </w:rPr>
      </w:pPr>
      <w:r w:rsidRPr="0082506A">
        <w:rPr>
          <w:rFonts w:ascii="Times New Roman" w:hAnsi="Times New Roman" w:cs="Times New Roman"/>
        </w:rPr>
        <w:t xml:space="preserve">The implementation of ICT in education offers both opportunities and limitations. On the one hand, access to online learning resources, learning management systems, video platforms, and conferencing tools has dramatically increased the availability and flexibility of education. On the other hand, maintaining engagement, interactivity, and personalization requires thoughtful </w:t>
      </w:r>
      <w:r w:rsidRPr="002A4AB8">
        <w:rPr>
          <w:rFonts w:ascii="Times New Roman" w:hAnsi="Times New Roman" w:cs="Times New Roman"/>
          <w:b/>
          <w:bCs/>
        </w:rPr>
        <w:t>pedagogical design</w:t>
      </w:r>
      <w:r w:rsidRPr="0082506A">
        <w:rPr>
          <w:rFonts w:ascii="Times New Roman" w:hAnsi="Times New Roman" w:cs="Times New Roman"/>
        </w:rPr>
        <w:t>.</w:t>
      </w:r>
    </w:p>
    <w:p w14:paraId="4A15C6EB" w14:textId="6BC27F04" w:rsidR="0082506A" w:rsidRPr="0082506A" w:rsidRDefault="0082506A" w:rsidP="00BF25A3">
      <w:pPr>
        <w:spacing w:after="120" w:line="480" w:lineRule="auto"/>
        <w:ind w:firstLine="720"/>
        <w:jc w:val="both"/>
        <w:rPr>
          <w:rFonts w:ascii="Times New Roman" w:hAnsi="Times New Roman" w:cs="Times New Roman"/>
        </w:rPr>
      </w:pPr>
      <w:r w:rsidRPr="0082506A">
        <w:rPr>
          <w:rFonts w:ascii="Times New Roman" w:hAnsi="Times New Roman" w:cs="Times New Roman"/>
        </w:rPr>
        <w:t xml:space="preserve">In this context, </w:t>
      </w:r>
      <w:r w:rsidRPr="002A4AB8">
        <w:rPr>
          <w:rFonts w:ascii="Times New Roman" w:hAnsi="Times New Roman" w:cs="Times New Roman"/>
          <w:b/>
          <w:bCs/>
        </w:rPr>
        <w:t>artificial intelligence (AI)</w:t>
      </w:r>
      <w:r w:rsidRPr="0082506A">
        <w:rPr>
          <w:rFonts w:ascii="Times New Roman" w:hAnsi="Times New Roman" w:cs="Times New Roman"/>
        </w:rPr>
        <w:t xml:space="preserve"> and, in particular, conversational tools like </w:t>
      </w:r>
      <w:r w:rsidRPr="002A4AB8">
        <w:rPr>
          <w:rFonts w:ascii="Times New Roman" w:hAnsi="Times New Roman" w:cs="Times New Roman"/>
          <w:b/>
          <w:bCs/>
        </w:rPr>
        <w:t>ChatGPT</w:t>
      </w:r>
      <w:r w:rsidRPr="0082506A">
        <w:rPr>
          <w:rFonts w:ascii="Times New Roman" w:hAnsi="Times New Roman" w:cs="Times New Roman"/>
        </w:rPr>
        <w:t xml:space="preserve">, open new horizons for ESL educators. These tools provide learners with instant </w:t>
      </w:r>
      <w:r w:rsidRPr="0082506A">
        <w:rPr>
          <w:rFonts w:ascii="Times New Roman" w:hAnsi="Times New Roman" w:cs="Times New Roman"/>
        </w:rPr>
        <w:lastRenderedPageBreak/>
        <w:t>feedback, personalized examples, and a safe environment for practicing language. For writing development, ChatGPT helps structure ideas and gives clear suggestions for improvement</w:t>
      </w:r>
      <w:r w:rsidR="00F8673E">
        <w:rPr>
          <w:rFonts w:ascii="Times New Roman" w:hAnsi="Times New Roman" w:cs="Times New Roman"/>
        </w:rPr>
        <w:t xml:space="preserve"> which is </w:t>
      </w:r>
      <w:r w:rsidR="006D6088">
        <w:rPr>
          <w:rFonts w:ascii="Times New Roman" w:hAnsi="Times New Roman" w:cs="Times New Roman"/>
        </w:rPr>
        <w:t>particularly</w:t>
      </w:r>
      <w:r w:rsidRPr="0082506A">
        <w:rPr>
          <w:rFonts w:ascii="Times New Roman" w:hAnsi="Times New Roman" w:cs="Times New Roman"/>
        </w:rPr>
        <w:t xml:space="preserve"> valuable in preparing for exams </w:t>
      </w:r>
      <w:r w:rsidR="00FB1404" w:rsidRPr="00FB1404">
        <w:rPr>
          <w:rFonts w:ascii="Times New Roman" w:hAnsi="Times New Roman" w:cs="Times New Roman"/>
        </w:rPr>
        <w:t>including the Key (KET), Preliminary (PET), and IELTS exams</w:t>
      </w:r>
      <w:r w:rsidRPr="0082506A">
        <w:rPr>
          <w:rFonts w:ascii="Times New Roman" w:hAnsi="Times New Roman" w:cs="Times New Roman"/>
        </w:rPr>
        <w:t>. For speaking, it can act as a scaffolding tool, providing sample dialogues and useful vocabulary.</w:t>
      </w:r>
    </w:p>
    <w:p w14:paraId="407D1191" w14:textId="538A248C" w:rsidR="0082506A" w:rsidRDefault="0082506A" w:rsidP="00BF25A3">
      <w:pPr>
        <w:spacing w:after="120" w:line="480" w:lineRule="auto"/>
        <w:ind w:firstLine="720"/>
        <w:jc w:val="both"/>
        <w:rPr>
          <w:rFonts w:ascii="Times New Roman" w:hAnsi="Times New Roman" w:cs="Times New Roman"/>
        </w:rPr>
      </w:pPr>
      <w:r w:rsidRPr="0082506A">
        <w:rPr>
          <w:rFonts w:ascii="Times New Roman" w:hAnsi="Times New Roman" w:cs="Times New Roman"/>
        </w:rPr>
        <w:t xml:space="preserve">Importantly, AI is not meant to replace the teacher. Rather, it functions </w:t>
      </w:r>
      <w:r w:rsidR="00566EE5" w:rsidRPr="00566EE5">
        <w:rPr>
          <w:rFonts w:ascii="Times New Roman" w:hAnsi="Times New Roman" w:cs="Times New Roman"/>
        </w:rPr>
        <w:t>as a supportive co-pilot in classroom activities</w:t>
      </w:r>
      <w:r w:rsidRPr="0082506A">
        <w:rPr>
          <w:rFonts w:ascii="Times New Roman" w:hAnsi="Times New Roman" w:cs="Times New Roman"/>
        </w:rPr>
        <w:t>, but not leading</w:t>
      </w:r>
      <w:r w:rsidR="00F8673E">
        <w:rPr>
          <w:rFonts w:ascii="Times New Roman" w:hAnsi="Times New Roman" w:cs="Times New Roman"/>
        </w:rPr>
        <w:t xml:space="preserve"> </w:t>
      </w:r>
      <w:r w:rsidRPr="0082506A">
        <w:rPr>
          <w:rFonts w:ascii="Times New Roman" w:hAnsi="Times New Roman" w:cs="Times New Roman"/>
        </w:rPr>
        <w:t>the learning process. Effective integration of AI in ESL education requires the teacher to act as a facilitator, navigator, and human filter</w:t>
      </w:r>
      <w:r w:rsidR="000D1E17">
        <w:rPr>
          <w:rFonts w:ascii="Times New Roman" w:hAnsi="Times New Roman" w:cs="Times New Roman"/>
        </w:rPr>
        <w:t xml:space="preserve"> </w:t>
      </w:r>
      <w:r w:rsidRPr="0082506A">
        <w:rPr>
          <w:rFonts w:ascii="Times New Roman" w:hAnsi="Times New Roman" w:cs="Times New Roman"/>
        </w:rPr>
        <w:t>guiding learners to critically interpret, apply, and reflect on the AI-generated input. In this sense, digital transformation is not only about tools, but about rethinking the very approach to teaching and learning in a digital age.</w:t>
      </w:r>
    </w:p>
    <w:p w14:paraId="7AECCA5D" w14:textId="03D233D3" w:rsidR="00784260" w:rsidRDefault="00784260" w:rsidP="00BF25A3">
      <w:pPr>
        <w:spacing w:after="120" w:line="480" w:lineRule="auto"/>
        <w:ind w:firstLine="720"/>
        <w:jc w:val="both"/>
        <w:rPr>
          <w:rFonts w:ascii="Times New Roman" w:hAnsi="Times New Roman" w:cs="Times New Roman"/>
        </w:rPr>
      </w:pPr>
      <w:r w:rsidRPr="00B1495D">
        <w:rPr>
          <w:rFonts w:ascii="Times New Roman" w:hAnsi="Times New Roman" w:cs="Times New Roman"/>
          <w:i/>
          <w:iCs/>
        </w:rPr>
        <w:t>Javier and Moorhouse</w:t>
      </w:r>
      <w:r w:rsidRPr="00784260">
        <w:rPr>
          <w:rFonts w:ascii="Times New Roman" w:hAnsi="Times New Roman" w:cs="Times New Roman"/>
        </w:rPr>
        <w:t xml:space="preserve"> (2023) report that ChatGPT functions as a conversation partner, supports the creation of task-based activities, and offers tailored written feedback, though they caution against excessive reliance compromising academic integrity. They argue that students need to develop digital competence, including prompt engineering and critical awareness.</w:t>
      </w:r>
    </w:p>
    <w:p w14:paraId="6A0C4618" w14:textId="7F647397" w:rsidR="00B507CC" w:rsidRPr="00B507CC" w:rsidRDefault="00B507CC" w:rsidP="00BF25A3">
      <w:pPr>
        <w:spacing w:after="120" w:line="480" w:lineRule="auto"/>
        <w:ind w:firstLine="720"/>
        <w:jc w:val="both"/>
        <w:rPr>
          <w:rFonts w:ascii="Times New Roman" w:hAnsi="Times New Roman" w:cs="Times New Roman"/>
        </w:rPr>
      </w:pPr>
      <w:r w:rsidRPr="00B507CC">
        <w:rPr>
          <w:rFonts w:ascii="Times New Roman" w:hAnsi="Times New Roman" w:cs="Times New Roman"/>
        </w:rPr>
        <w:t xml:space="preserve">As </w:t>
      </w:r>
      <w:r w:rsidRPr="00B507CC">
        <w:rPr>
          <w:rFonts w:ascii="Times New Roman" w:hAnsi="Times New Roman" w:cs="Times New Roman"/>
          <w:i/>
          <w:iCs/>
        </w:rPr>
        <w:t xml:space="preserve">Topal </w:t>
      </w:r>
      <w:r w:rsidRPr="00B507CC">
        <w:rPr>
          <w:rFonts w:ascii="Times New Roman" w:hAnsi="Times New Roman" w:cs="Times New Roman"/>
        </w:rPr>
        <w:t>(202</w:t>
      </w:r>
      <w:r w:rsidR="008925DC" w:rsidRPr="008925DC">
        <w:rPr>
          <w:rFonts w:ascii="Times New Roman" w:hAnsi="Times New Roman" w:cs="Times New Roman"/>
        </w:rPr>
        <w:t>4</w:t>
      </w:r>
      <w:r w:rsidRPr="00B507CC">
        <w:rPr>
          <w:rFonts w:ascii="Times New Roman" w:hAnsi="Times New Roman" w:cs="Times New Roman"/>
        </w:rPr>
        <w:t xml:space="preserve">) rightly points out, one of ChatGPT’s most distinctive features is its ability to provide </w:t>
      </w:r>
      <w:r>
        <w:rPr>
          <w:rFonts w:ascii="Times New Roman" w:hAnsi="Times New Roman" w:cs="Times New Roman"/>
        </w:rPr>
        <w:t>immediate feedback on language use, such as grammar, vocabulary, and writing, which allows autonomous learners to identify their strengths and weaknesses on language production and improve their accuracy accordingly.</w:t>
      </w:r>
      <w:r w:rsidR="00E12C07">
        <w:rPr>
          <w:rFonts w:ascii="Times New Roman" w:hAnsi="Times New Roman" w:cs="Times New Roman"/>
        </w:rPr>
        <w:t xml:space="preserve"> S</w:t>
      </w:r>
      <w:r w:rsidR="00E12C07" w:rsidRPr="00E12C07">
        <w:rPr>
          <w:rFonts w:ascii="Times New Roman" w:hAnsi="Times New Roman" w:cs="Times New Roman"/>
        </w:rPr>
        <w:t>uch interaction aligns with current trends in personalized learning, where digital tools act as real-time mirrors, reflecting students’ language use and guiding them toward greater accuracy and fluency.</w:t>
      </w:r>
    </w:p>
    <w:p w14:paraId="72E1EB5F" w14:textId="1EDB764E" w:rsidR="00B507CC" w:rsidRPr="00B507CC" w:rsidRDefault="00B507CC" w:rsidP="00BF25A3">
      <w:pPr>
        <w:spacing w:after="120" w:line="480" w:lineRule="auto"/>
        <w:ind w:firstLine="720"/>
        <w:jc w:val="both"/>
        <w:rPr>
          <w:rFonts w:ascii="Times New Roman" w:hAnsi="Times New Roman" w:cs="Times New Roman"/>
        </w:rPr>
      </w:pPr>
      <w:r w:rsidRPr="00B507CC">
        <w:rPr>
          <w:rFonts w:ascii="Times New Roman" w:hAnsi="Times New Roman" w:cs="Times New Roman"/>
        </w:rPr>
        <w:t xml:space="preserve">According to </w:t>
      </w:r>
      <w:r w:rsidRPr="00E12C07">
        <w:rPr>
          <w:rFonts w:ascii="Times New Roman" w:hAnsi="Times New Roman" w:cs="Times New Roman"/>
          <w:i/>
          <w:iCs/>
        </w:rPr>
        <w:t>Kazi</w:t>
      </w:r>
      <w:r w:rsidRPr="00B507CC">
        <w:rPr>
          <w:rFonts w:ascii="Times New Roman" w:hAnsi="Times New Roman" w:cs="Times New Roman"/>
        </w:rPr>
        <w:t xml:space="preserve"> (202</w:t>
      </w:r>
      <w:r w:rsidR="008925DC" w:rsidRPr="008925DC">
        <w:rPr>
          <w:rFonts w:ascii="Times New Roman" w:hAnsi="Times New Roman" w:cs="Times New Roman"/>
        </w:rPr>
        <w:t>3</w:t>
      </w:r>
      <w:r w:rsidRPr="00B507CC">
        <w:rPr>
          <w:rFonts w:ascii="Times New Roman" w:hAnsi="Times New Roman" w:cs="Times New Roman"/>
        </w:rPr>
        <w:t xml:space="preserve">), </w:t>
      </w:r>
      <w:r>
        <w:rPr>
          <w:rFonts w:ascii="Times New Roman" w:hAnsi="Times New Roman" w:cs="Times New Roman"/>
        </w:rPr>
        <w:t>implementing</w:t>
      </w:r>
      <w:r w:rsidRPr="00B507CC">
        <w:rPr>
          <w:rFonts w:ascii="Times New Roman" w:hAnsi="Times New Roman" w:cs="Times New Roman"/>
        </w:rPr>
        <w:t xml:space="preserve"> AI monitoring and detection systems within </w:t>
      </w:r>
      <w:r>
        <w:rPr>
          <w:rFonts w:ascii="Times New Roman" w:hAnsi="Times New Roman" w:cs="Times New Roman"/>
        </w:rPr>
        <w:t xml:space="preserve">the </w:t>
      </w:r>
      <w:r w:rsidRPr="00B507CC">
        <w:rPr>
          <w:rFonts w:ascii="Times New Roman" w:hAnsi="Times New Roman" w:cs="Times New Roman"/>
        </w:rPr>
        <w:t>educational setting ensure</w:t>
      </w:r>
      <w:r>
        <w:rPr>
          <w:rFonts w:ascii="Times New Roman" w:hAnsi="Times New Roman" w:cs="Times New Roman"/>
        </w:rPr>
        <w:t>s</w:t>
      </w:r>
      <w:r w:rsidRPr="00B507CC">
        <w:rPr>
          <w:rFonts w:ascii="Times New Roman" w:hAnsi="Times New Roman" w:cs="Times New Roman"/>
        </w:rPr>
        <w:t xml:space="preserve"> that teachers and support staff adhere to guidelines and ethical practices </w:t>
      </w:r>
      <w:r w:rsidRPr="00B507CC">
        <w:rPr>
          <w:rFonts w:ascii="Times New Roman" w:hAnsi="Times New Roman" w:cs="Times New Roman"/>
        </w:rPr>
        <w:lastRenderedPageBreak/>
        <w:t>while using AI tools.</w:t>
      </w:r>
      <w:r w:rsidR="00137CA8">
        <w:rPr>
          <w:rFonts w:ascii="Times New Roman" w:hAnsi="Times New Roman" w:cs="Times New Roman"/>
        </w:rPr>
        <w:t xml:space="preserve"> </w:t>
      </w:r>
      <w:r w:rsidRPr="00B507CC">
        <w:rPr>
          <w:rFonts w:ascii="Times New Roman" w:hAnsi="Times New Roman" w:cs="Times New Roman"/>
        </w:rPr>
        <w:t xml:space="preserve">This approach not only protects academic integrity but also helps create a culture of transparency and accountability in classrooms where AI is actively employed. </w:t>
      </w:r>
    </w:p>
    <w:p w14:paraId="6632C9CD" w14:textId="49EF3CFA" w:rsidR="00E12C07" w:rsidRPr="007D1668" w:rsidRDefault="00E12C07" w:rsidP="00BF25A3">
      <w:pPr>
        <w:spacing w:after="120" w:line="480" w:lineRule="auto"/>
        <w:ind w:firstLine="720"/>
        <w:jc w:val="both"/>
        <w:rPr>
          <w:rFonts w:ascii="Times New Roman" w:hAnsi="Times New Roman" w:cs="Times New Roman"/>
        </w:rPr>
      </w:pPr>
      <w:r w:rsidRPr="00E12C07">
        <w:rPr>
          <w:rFonts w:ascii="Times New Roman" w:hAnsi="Times New Roman" w:cs="Times New Roman"/>
        </w:rPr>
        <w:t xml:space="preserve">As noted by </w:t>
      </w:r>
      <w:r w:rsidRPr="00E12C07">
        <w:rPr>
          <w:rFonts w:ascii="Times New Roman" w:hAnsi="Times New Roman" w:cs="Times New Roman"/>
          <w:i/>
          <w:iCs/>
        </w:rPr>
        <w:t>Crompton et al.</w:t>
      </w:r>
      <w:r w:rsidRPr="00E12C07">
        <w:rPr>
          <w:rFonts w:ascii="Times New Roman" w:hAnsi="Times New Roman" w:cs="Times New Roman"/>
        </w:rPr>
        <w:t xml:space="preserve"> (2024), it is essential to</w:t>
      </w:r>
      <w:r>
        <w:rPr>
          <w:rFonts w:ascii="Times New Roman" w:hAnsi="Times New Roman" w:cs="Times New Roman"/>
        </w:rPr>
        <w:t xml:space="preserve"> </w:t>
      </w:r>
      <w:r w:rsidRPr="00887F29">
        <w:rPr>
          <w:rFonts w:ascii="Times New Roman" w:hAnsi="Times New Roman" w:cs="Times New Roman"/>
        </w:rPr>
        <w:t xml:space="preserve">prepare English language teachers to have an understanding of what AI is, how to exploit the many benefits of these tools with English learners and knowledge of what to avoid. </w:t>
      </w:r>
      <w:r w:rsidRPr="00E12C07">
        <w:rPr>
          <w:rFonts w:ascii="Times New Roman" w:hAnsi="Times New Roman" w:cs="Times New Roman"/>
        </w:rPr>
        <w:t xml:space="preserve">Their research highlights that effective integration of AI in language instruction requires not only technical familiarity but also pedagogical literacy. </w:t>
      </w:r>
    </w:p>
    <w:p w14:paraId="7A50E0B5" w14:textId="6F72F872" w:rsidR="00E12C07" w:rsidRPr="00E12C07" w:rsidRDefault="00E12C07" w:rsidP="00BF25A3">
      <w:pPr>
        <w:spacing w:after="120" w:line="480" w:lineRule="auto"/>
        <w:ind w:firstLine="720"/>
        <w:jc w:val="both"/>
        <w:rPr>
          <w:rFonts w:ascii="Times New Roman" w:hAnsi="Times New Roman" w:cs="Times New Roman"/>
        </w:rPr>
      </w:pPr>
      <w:r w:rsidRPr="00E12C07">
        <w:rPr>
          <w:rFonts w:ascii="Times New Roman" w:hAnsi="Times New Roman" w:cs="Times New Roman"/>
        </w:rPr>
        <w:t>When applying artificial intelligence in the classroom, it is essential to take into account the cultural and national context, as well as the mindset and learning preferences of the students. In the Vietnamese educational setting, Nguyen Thi Nhu Ngoc and Nguyen Tran Tu Uyen (2023) emphasize the unique advantages of integrating AI tools within English language instruction. According to their findings, virtual classrooms offer numerous benefits for teachers, including the ability to integrate all four language skills, enhance overall teaching and learning performance, improve digital literacy, stay aligned with educational technology trends, and access a wide array of online resources. Furthermore, AI-supported environments encourage teachers to develop more creative, engaging activities that foster student motivation and active participation in English lessons. Such context-sensitive insights are crucial for successfully implementing AI in ESL classrooms in Vietnam and beyond.</w:t>
      </w:r>
    </w:p>
    <w:p w14:paraId="65165599" w14:textId="1332F395" w:rsidR="00A179B0" w:rsidRDefault="00E12C07" w:rsidP="00BF25A3">
      <w:pPr>
        <w:spacing w:after="120" w:line="480" w:lineRule="auto"/>
        <w:ind w:firstLine="720"/>
        <w:jc w:val="both"/>
        <w:rPr>
          <w:rFonts w:ascii="Times New Roman" w:hAnsi="Times New Roman" w:cs="Times New Roman"/>
        </w:rPr>
      </w:pPr>
      <w:r w:rsidRPr="00E12C07">
        <w:rPr>
          <w:rFonts w:ascii="Times New Roman" w:hAnsi="Times New Roman" w:cs="Times New Roman"/>
        </w:rPr>
        <w:t xml:space="preserve">At the same time, it is important to consider the concerns raised by </w:t>
      </w:r>
      <w:r w:rsidRPr="00E12C07">
        <w:rPr>
          <w:rFonts w:ascii="Times New Roman" w:hAnsi="Times New Roman" w:cs="Times New Roman"/>
          <w:i/>
          <w:iCs/>
        </w:rPr>
        <w:t>Yeo</w:t>
      </w:r>
      <w:r w:rsidRPr="00E12C07">
        <w:rPr>
          <w:rFonts w:ascii="Times New Roman" w:hAnsi="Times New Roman" w:cs="Times New Roman"/>
        </w:rPr>
        <w:t xml:space="preserve"> (2023), who emphasizes the potential threats to academic integrity resulting from the increasing use of advanced AI-based co-authoring tools. She highlights the need to raise awareness among educators about these challenges and encourages the development of strategies that allow teachers to embrace new digital technologies responsibly, particularly in the context of teaching writing. Rather than rejecting AI outright, Yeo advocates for a balanced pedagogical approach—one that </w:t>
      </w:r>
      <w:r w:rsidRPr="00E12C07">
        <w:rPr>
          <w:rFonts w:ascii="Times New Roman" w:hAnsi="Times New Roman" w:cs="Times New Roman"/>
        </w:rPr>
        <w:lastRenderedPageBreak/>
        <w:t>acknowledges both the opportunities and the risks of AI integration, and that equips teachers to guide students in using these tools ethically and reflectively in their learning processes.</w:t>
      </w:r>
    </w:p>
    <w:p w14:paraId="44B7A863" w14:textId="66F6BE47" w:rsidR="000A4BB2" w:rsidRPr="002A7B10" w:rsidRDefault="00EF4CBB" w:rsidP="00BF25A3">
      <w:pPr>
        <w:spacing w:after="120" w:line="480" w:lineRule="auto"/>
        <w:ind w:firstLine="720"/>
        <w:jc w:val="both"/>
        <w:rPr>
          <w:rFonts w:ascii="Times New Roman" w:hAnsi="Times New Roman" w:cs="Times New Roman"/>
        </w:rPr>
      </w:pPr>
      <w:r>
        <w:rPr>
          <w:rFonts w:ascii="Times New Roman" w:hAnsi="Times New Roman" w:cs="Times New Roman"/>
        </w:rPr>
        <w:t xml:space="preserve">In summary, </w:t>
      </w:r>
      <w:r w:rsidRPr="00EF4CBB">
        <w:rPr>
          <w:rFonts w:ascii="Times New Roman" w:hAnsi="Times New Roman" w:cs="Times New Roman"/>
        </w:rPr>
        <w:t>the integration of artificial intelligence into ESL education represents both a timely response to global technological shifts and a pedagogical opportunity to enrich language learning in meaningful ways. The reviewed literature and recent studies collectively emphasize that AI-powered tools like ChatGPT can enhance learner autonomy, provide personalized and instant feedback, and support the development of essential skills such as writing and speaking. However, the successful implementation of these technologies depends not only on technical access but also on the teacher’s ability to act as a mediator between innovation and pedagogy. Ethical considerations, contextual awareness, and critical engagement remain central to this process. As the Vietnamese education system continues to modernize and open itself to global collaboration, the responsible use of AI in classrooms becomes not just a technological question, but a strategic step toward raising the quality and inclusiveness of language education.</w:t>
      </w:r>
    </w:p>
    <w:p w14:paraId="5A36C6D3" w14:textId="77777777" w:rsidR="00450241" w:rsidRPr="002A7B10" w:rsidRDefault="00450241" w:rsidP="00BF25A3">
      <w:pPr>
        <w:spacing w:after="120" w:line="480" w:lineRule="auto"/>
        <w:ind w:firstLine="720"/>
        <w:jc w:val="both"/>
        <w:rPr>
          <w:rFonts w:ascii="Times New Roman" w:hAnsi="Times New Roman" w:cs="Times New Roman"/>
        </w:rPr>
      </w:pPr>
    </w:p>
    <w:p w14:paraId="42B2D759" w14:textId="6740CE03" w:rsidR="0069674E" w:rsidRPr="0069674E" w:rsidRDefault="0069674E" w:rsidP="00BF25A3">
      <w:pPr>
        <w:spacing w:after="120" w:line="480" w:lineRule="auto"/>
        <w:jc w:val="center"/>
        <w:rPr>
          <w:rFonts w:ascii="Times New Roman" w:hAnsi="Times New Roman" w:cs="Times New Roman"/>
          <w:b/>
          <w:bCs/>
        </w:rPr>
      </w:pPr>
      <w:r>
        <w:rPr>
          <w:rFonts w:ascii="Times New Roman" w:hAnsi="Times New Roman" w:cs="Times New Roman"/>
          <w:b/>
          <w:bCs/>
        </w:rPr>
        <w:t>3</w:t>
      </w:r>
      <w:r w:rsidRPr="0069674E">
        <w:rPr>
          <w:rFonts w:ascii="Times New Roman" w:hAnsi="Times New Roman" w:cs="Times New Roman"/>
          <w:b/>
          <w:bCs/>
        </w:rPr>
        <w:t>.Methodology</w:t>
      </w:r>
    </w:p>
    <w:p w14:paraId="61FC5702" w14:textId="344BF084" w:rsidR="0069674E" w:rsidRPr="00680533" w:rsidRDefault="0069674E" w:rsidP="00BF25A3">
      <w:pPr>
        <w:spacing w:after="120" w:line="480" w:lineRule="auto"/>
        <w:ind w:firstLine="720"/>
        <w:jc w:val="both"/>
        <w:rPr>
          <w:rFonts w:ascii="Times New Roman" w:hAnsi="Times New Roman" w:cs="Times New Roman"/>
        </w:rPr>
      </w:pPr>
      <w:r w:rsidRPr="00680533">
        <w:rPr>
          <w:rFonts w:ascii="Times New Roman" w:hAnsi="Times New Roman" w:cs="Times New Roman"/>
        </w:rPr>
        <w:t xml:space="preserve">This study is based on practical teaching experience at </w:t>
      </w:r>
      <w:r w:rsidRPr="00680533">
        <w:rPr>
          <w:rFonts w:ascii="Times New Roman" w:hAnsi="Times New Roman" w:cs="Times New Roman"/>
          <w:b/>
          <w:bCs/>
        </w:rPr>
        <w:t>PMP English Center</w:t>
      </w:r>
      <w:r w:rsidRPr="00680533">
        <w:rPr>
          <w:rFonts w:ascii="Times New Roman" w:hAnsi="Times New Roman" w:cs="Times New Roman"/>
        </w:rPr>
        <w:t xml:space="preserve">, located in </w:t>
      </w:r>
      <w:r w:rsidRPr="00680533">
        <w:rPr>
          <w:rFonts w:ascii="Times New Roman" w:hAnsi="Times New Roman" w:cs="Times New Roman"/>
          <w:b/>
          <w:bCs/>
        </w:rPr>
        <w:t>Thu Duc, Ho Chi Minh City, Vietnam</w:t>
      </w:r>
      <w:r w:rsidRPr="00680533">
        <w:rPr>
          <w:rFonts w:ascii="Times New Roman" w:hAnsi="Times New Roman" w:cs="Times New Roman"/>
        </w:rPr>
        <w:t xml:space="preserve">. The author began collaboration with the center in </w:t>
      </w:r>
      <w:r w:rsidRPr="00680533">
        <w:rPr>
          <w:rFonts w:ascii="Times New Roman" w:hAnsi="Times New Roman" w:cs="Times New Roman"/>
          <w:b/>
          <w:bCs/>
        </w:rPr>
        <w:t>May 2023</w:t>
      </w:r>
      <w:r w:rsidRPr="00680533">
        <w:rPr>
          <w:rFonts w:ascii="Times New Roman" w:hAnsi="Times New Roman" w:cs="Times New Roman"/>
        </w:rPr>
        <w:t>.</w:t>
      </w:r>
    </w:p>
    <w:p w14:paraId="28A2D439" w14:textId="3639B915" w:rsidR="0069674E" w:rsidRPr="00680533" w:rsidRDefault="0069674E" w:rsidP="00BF25A3">
      <w:pPr>
        <w:spacing w:after="120" w:line="480" w:lineRule="auto"/>
        <w:ind w:firstLine="720"/>
        <w:jc w:val="both"/>
        <w:rPr>
          <w:rFonts w:ascii="Times New Roman" w:hAnsi="Times New Roman" w:cs="Times New Roman"/>
        </w:rPr>
      </w:pPr>
      <w:r w:rsidRPr="00680533">
        <w:rPr>
          <w:rFonts w:ascii="Times New Roman" w:hAnsi="Times New Roman" w:cs="Times New Roman"/>
          <w:b/>
          <w:bCs/>
        </w:rPr>
        <w:t>PMP English</w:t>
      </w:r>
      <w:r w:rsidRPr="00680533">
        <w:rPr>
          <w:rFonts w:ascii="Times New Roman" w:hAnsi="Times New Roman" w:cs="Times New Roman"/>
        </w:rPr>
        <w:t xml:space="preserve"> was established on </w:t>
      </w:r>
      <w:r w:rsidRPr="00680533">
        <w:rPr>
          <w:rFonts w:ascii="Times New Roman" w:hAnsi="Times New Roman" w:cs="Times New Roman"/>
          <w:b/>
          <w:bCs/>
        </w:rPr>
        <w:t>March 25, 2016</w:t>
      </w:r>
      <w:r w:rsidRPr="00680533">
        <w:rPr>
          <w:rFonts w:ascii="Times New Roman" w:hAnsi="Times New Roman" w:cs="Times New Roman"/>
        </w:rPr>
        <w:t xml:space="preserve"> by </w:t>
      </w:r>
      <w:r w:rsidRPr="00680533">
        <w:rPr>
          <w:rFonts w:ascii="Times New Roman" w:hAnsi="Times New Roman" w:cs="Times New Roman"/>
          <w:b/>
          <w:bCs/>
        </w:rPr>
        <w:t>Ms. Bach Thị Ngân</w:t>
      </w:r>
      <w:r w:rsidRPr="00680533">
        <w:rPr>
          <w:rFonts w:ascii="Times New Roman" w:hAnsi="Times New Roman" w:cs="Times New Roman"/>
        </w:rPr>
        <w:t>, with a clear educational vision: to become one of the most reputable and effective language education systems in Vietnam</w:t>
      </w:r>
      <w:r w:rsidR="009E3A37">
        <w:rPr>
          <w:rFonts w:ascii="Times New Roman" w:hAnsi="Times New Roman" w:cs="Times New Roman"/>
        </w:rPr>
        <w:t xml:space="preserve"> </w:t>
      </w:r>
      <w:r w:rsidR="009E3A37" w:rsidRPr="001C574D">
        <w:rPr>
          <w:rFonts w:ascii="Times New Roman" w:hAnsi="Times New Roman" w:cs="Times New Roman"/>
        </w:rPr>
        <w:t>(PMP English Center, n.d.)</w:t>
      </w:r>
      <w:r w:rsidRPr="00680533">
        <w:rPr>
          <w:rFonts w:ascii="Times New Roman" w:hAnsi="Times New Roman" w:cs="Times New Roman"/>
        </w:rPr>
        <w:t xml:space="preserve">. The center’s mission is to help students </w:t>
      </w:r>
      <w:r w:rsidRPr="00680533">
        <w:rPr>
          <w:rFonts w:ascii="Times New Roman" w:hAnsi="Times New Roman" w:cs="Times New Roman"/>
          <w:b/>
          <w:bCs/>
        </w:rPr>
        <w:t>confidently master English and use it as a practical tool</w:t>
      </w:r>
      <w:r w:rsidRPr="00680533">
        <w:rPr>
          <w:rFonts w:ascii="Times New Roman" w:hAnsi="Times New Roman" w:cs="Times New Roman"/>
        </w:rPr>
        <w:t xml:space="preserve"> for their careers and personal development.</w:t>
      </w:r>
    </w:p>
    <w:p w14:paraId="09B46926" w14:textId="77777777" w:rsidR="0069674E" w:rsidRPr="00680533" w:rsidRDefault="0069674E" w:rsidP="00BF25A3">
      <w:pPr>
        <w:spacing w:after="120" w:line="480" w:lineRule="auto"/>
        <w:ind w:firstLine="720"/>
        <w:jc w:val="both"/>
        <w:rPr>
          <w:rFonts w:ascii="Times New Roman" w:hAnsi="Times New Roman" w:cs="Times New Roman"/>
        </w:rPr>
      </w:pPr>
      <w:r w:rsidRPr="00680533">
        <w:rPr>
          <w:rFonts w:ascii="Times New Roman" w:hAnsi="Times New Roman" w:cs="Times New Roman"/>
        </w:rPr>
        <w:lastRenderedPageBreak/>
        <w:t>The core values of PMP English include:</w:t>
      </w:r>
    </w:p>
    <w:p w14:paraId="6932937F" w14:textId="77777777" w:rsidR="0069674E" w:rsidRPr="00680533" w:rsidRDefault="0069674E" w:rsidP="00BF25A3">
      <w:pPr>
        <w:numPr>
          <w:ilvl w:val="0"/>
          <w:numId w:val="5"/>
        </w:numPr>
        <w:tabs>
          <w:tab w:val="left" w:pos="1710"/>
        </w:tabs>
        <w:spacing w:after="120" w:line="480" w:lineRule="auto"/>
        <w:ind w:firstLine="720"/>
        <w:jc w:val="both"/>
        <w:rPr>
          <w:rFonts w:ascii="Times New Roman" w:hAnsi="Times New Roman" w:cs="Times New Roman"/>
        </w:rPr>
      </w:pPr>
      <w:r w:rsidRPr="00680533">
        <w:rPr>
          <w:rFonts w:ascii="Times New Roman" w:hAnsi="Times New Roman" w:cs="Times New Roman"/>
          <w:b/>
          <w:bCs/>
        </w:rPr>
        <w:t>Dedication</w:t>
      </w:r>
      <w:r w:rsidRPr="00680533">
        <w:rPr>
          <w:rFonts w:ascii="Times New Roman" w:hAnsi="Times New Roman" w:cs="Times New Roman"/>
        </w:rPr>
        <w:t xml:space="preserve"> to student progress and well-being,</w:t>
      </w:r>
    </w:p>
    <w:p w14:paraId="54514DEC" w14:textId="77777777" w:rsidR="0069674E" w:rsidRPr="00680533" w:rsidRDefault="0069674E" w:rsidP="00BF25A3">
      <w:pPr>
        <w:numPr>
          <w:ilvl w:val="0"/>
          <w:numId w:val="5"/>
        </w:numPr>
        <w:tabs>
          <w:tab w:val="left" w:pos="1710"/>
        </w:tabs>
        <w:spacing w:after="120" w:line="480" w:lineRule="auto"/>
        <w:ind w:firstLine="720"/>
        <w:jc w:val="both"/>
        <w:rPr>
          <w:rFonts w:ascii="Times New Roman" w:hAnsi="Times New Roman" w:cs="Times New Roman"/>
        </w:rPr>
      </w:pPr>
      <w:r w:rsidRPr="00680533">
        <w:rPr>
          <w:rFonts w:ascii="Times New Roman" w:hAnsi="Times New Roman" w:cs="Times New Roman"/>
          <w:b/>
          <w:bCs/>
        </w:rPr>
        <w:t>Innovation</w:t>
      </w:r>
      <w:r w:rsidRPr="00680533">
        <w:rPr>
          <w:rFonts w:ascii="Times New Roman" w:hAnsi="Times New Roman" w:cs="Times New Roman"/>
        </w:rPr>
        <w:t xml:space="preserve"> in teaching methodology and technology integration,</w:t>
      </w:r>
    </w:p>
    <w:p w14:paraId="4E2727F5" w14:textId="77777777" w:rsidR="0069674E" w:rsidRPr="00680533" w:rsidRDefault="0069674E" w:rsidP="00BF25A3">
      <w:pPr>
        <w:numPr>
          <w:ilvl w:val="0"/>
          <w:numId w:val="5"/>
        </w:numPr>
        <w:tabs>
          <w:tab w:val="left" w:pos="1710"/>
        </w:tabs>
        <w:spacing w:after="120" w:line="480" w:lineRule="auto"/>
        <w:ind w:firstLine="720"/>
        <w:jc w:val="both"/>
        <w:rPr>
          <w:rFonts w:ascii="Times New Roman" w:hAnsi="Times New Roman" w:cs="Times New Roman"/>
        </w:rPr>
      </w:pPr>
      <w:r w:rsidRPr="00680533">
        <w:rPr>
          <w:rFonts w:ascii="Times New Roman" w:hAnsi="Times New Roman" w:cs="Times New Roman"/>
          <w:b/>
          <w:bCs/>
        </w:rPr>
        <w:t>Practical language application</w:t>
      </w:r>
      <w:r w:rsidRPr="00680533">
        <w:rPr>
          <w:rFonts w:ascii="Times New Roman" w:hAnsi="Times New Roman" w:cs="Times New Roman"/>
        </w:rPr>
        <w:t>, especially in real-life communication,</w:t>
      </w:r>
    </w:p>
    <w:p w14:paraId="4F34B7F2" w14:textId="5F7E2E9F" w:rsidR="0069674E" w:rsidRPr="00680533" w:rsidRDefault="00BB2FA4" w:rsidP="00BF25A3">
      <w:pPr>
        <w:numPr>
          <w:ilvl w:val="0"/>
          <w:numId w:val="5"/>
        </w:numPr>
        <w:tabs>
          <w:tab w:val="left" w:pos="1710"/>
        </w:tabs>
        <w:spacing w:after="120" w:line="480" w:lineRule="auto"/>
        <w:ind w:firstLine="720"/>
        <w:jc w:val="both"/>
        <w:rPr>
          <w:rFonts w:ascii="Times New Roman" w:hAnsi="Times New Roman" w:cs="Times New Roman"/>
        </w:rPr>
      </w:pPr>
      <w:r>
        <w:rPr>
          <w:rFonts w:ascii="Times New Roman" w:hAnsi="Times New Roman" w:cs="Times New Roman"/>
          <w:b/>
          <w:bCs/>
        </w:rPr>
        <w:t>F</w:t>
      </w:r>
      <w:r w:rsidR="0069674E" w:rsidRPr="00680533">
        <w:rPr>
          <w:rFonts w:ascii="Times New Roman" w:hAnsi="Times New Roman" w:cs="Times New Roman"/>
          <w:b/>
          <w:bCs/>
        </w:rPr>
        <w:t>amily-like learning atmosphere</w:t>
      </w:r>
      <w:r w:rsidR="0069674E" w:rsidRPr="00680533">
        <w:rPr>
          <w:rFonts w:ascii="Times New Roman" w:hAnsi="Times New Roman" w:cs="Times New Roman"/>
        </w:rPr>
        <w:t>, where students feel supported and empowered.</w:t>
      </w:r>
    </w:p>
    <w:p w14:paraId="3481A5DE" w14:textId="5C628D3C" w:rsidR="0069674E" w:rsidRPr="00BC2BE2" w:rsidRDefault="0069674E" w:rsidP="00BF25A3">
      <w:pPr>
        <w:spacing w:after="120" w:line="480" w:lineRule="auto"/>
        <w:ind w:firstLine="720"/>
        <w:jc w:val="both"/>
        <w:rPr>
          <w:rFonts w:ascii="Times New Roman" w:hAnsi="Times New Roman" w:cs="Times New Roman"/>
        </w:rPr>
      </w:pPr>
      <w:r w:rsidRPr="00680533">
        <w:rPr>
          <w:rFonts w:ascii="Times New Roman" w:hAnsi="Times New Roman" w:cs="Times New Roman"/>
        </w:rPr>
        <w:t>These institutional principles have played an important role in shaping the pedagogical approaches used at PMP, particularly in the context of blended and digitally supported instruction. The center regularly serves a diverse group of learners</w:t>
      </w:r>
      <w:r w:rsidR="00F10BDA">
        <w:rPr>
          <w:rFonts w:ascii="Times New Roman" w:hAnsi="Times New Roman" w:cs="Times New Roman"/>
        </w:rPr>
        <w:t xml:space="preserve"> </w:t>
      </w:r>
      <w:r w:rsidRPr="00680533">
        <w:rPr>
          <w:rFonts w:ascii="Times New Roman" w:hAnsi="Times New Roman" w:cs="Times New Roman"/>
        </w:rPr>
        <w:t>ranging from teenagers to adult professionals</w:t>
      </w:r>
      <w:r w:rsidR="00F10BDA">
        <w:rPr>
          <w:rFonts w:ascii="Times New Roman" w:hAnsi="Times New Roman" w:cs="Times New Roman"/>
        </w:rPr>
        <w:t xml:space="preserve"> </w:t>
      </w:r>
      <w:r w:rsidRPr="00680533">
        <w:rPr>
          <w:rFonts w:ascii="Times New Roman" w:hAnsi="Times New Roman" w:cs="Times New Roman"/>
        </w:rPr>
        <w:t>at various proficiency levels (from Pre-Intermediate to IELTS preparation).</w:t>
      </w:r>
    </w:p>
    <w:p w14:paraId="063A1B91" w14:textId="3558DBA6" w:rsidR="00F10BDA" w:rsidRDefault="00680533" w:rsidP="00BF25A3">
      <w:pPr>
        <w:spacing w:after="120" w:line="480" w:lineRule="auto"/>
        <w:ind w:firstLine="720"/>
        <w:jc w:val="both"/>
        <w:rPr>
          <w:rFonts w:ascii="Times New Roman" w:hAnsi="Times New Roman" w:cs="Times New Roman"/>
        </w:rPr>
      </w:pPr>
      <w:r w:rsidRPr="00680533">
        <w:rPr>
          <w:rFonts w:ascii="Times New Roman" w:hAnsi="Times New Roman" w:cs="Times New Roman"/>
        </w:rPr>
        <w:t>In practical classroom settings at PMP English Center, ChatGPT was integrated into both speaking and writing tasks as a supportive tool for learners preparing for international language exams such as</w:t>
      </w:r>
      <w:r w:rsidR="00F10BDA">
        <w:rPr>
          <w:rFonts w:ascii="Times New Roman" w:hAnsi="Times New Roman" w:cs="Times New Roman"/>
        </w:rPr>
        <w:t xml:space="preserve"> </w:t>
      </w:r>
      <w:r w:rsidR="00FB0A5A" w:rsidRPr="00FB0A5A">
        <w:rPr>
          <w:rFonts w:ascii="Times New Roman" w:hAnsi="Times New Roman" w:cs="Times New Roman"/>
        </w:rPr>
        <w:t>KET, PET, and IELTS</w:t>
      </w:r>
      <w:r w:rsidRPr="00680533">
        <w:rPr>
          <w:rFonts w:ascii="Times New Roman" w:hAnsi="Times New Roman" w:cs="Times New Roman"/>
        </w:rPr>
        <w:t>.</w:t>
      </w:r>
    </w:p>
    <w:p w14:paraId="5172C561" w14:textId="1DEA7677" w:rsidR="00C97590" w:rsidRDefault="00F10BDA" w:rsidP="00BF25A3">
      <w:pPr>
        <w:spacing w:after="120" w:line="480" w:lineRule="auto"/>
        <w:ind w:firstLine="720"/>
        <w:jc w:val="both"/>
        <w:rPr>
          <w:rFonts w:ascii="Times New Roman" w:hAnsi="Times New Roman" w:cs="Times New Roman"/>
        </w:rPr>
      </w:pPr>
      <w:r>
        <w:rPr>
          <w:rFonts w:ascii="Times New Roman" w:hAnsi="Times New Roman" w:cs="Times New Roman"/>
        </w:rPr>
        <w:t xml:space="preserve">As far as </w:t>
      </w:r>
      <w:r w:rsidRPr="000E1ED5">
        <w:rPr>
          <w:rFonts w:ascii="Times New Roman" w:hAnsi="Times New Roman" w:cs="Times New Roman"/>
        </w:rPr>
        <w:t xml:space="preserve">teaching </w:t>
      </w:r>
      <w:r w:rsidR="000E1ED5" w:rsidRPr="000E1ED5">
        <w:rPr>
          <w:rFonts w:ascii="Times New Roman" w:hAnsi="Times New Roman" w:cs="Times New Roman"/>
        </w:rPr>
        <w:t>s</w:t>
      </w:r>
      <w:r w:rsidRPr="000E1ED5">
        <w:rPr>
          <w:rFonts w:ascii="Times New Roman" w:hAnsi="Times New Roman" w:cs="Times New Roman"/>
        </w:rPr>
        <w:t>peaking skills is</w:t>
      </w:r>
      <w:r>
        <w:rPr>
          <w:rFonts w:ascii="Times New Roman" w:hAnsi="Times New Roman" w:cs="Times New Roman"/>
        </w:rPr>
        <w:t xml:space="preserve"> concerned, </w:t>
      </w:r>
      <w:r w:rsidRPr="00680533">
        <w:rPr>
          <w:rFonts w:ascii="Times New Roman" w:hAnsi="Times New Roman" w:cs="Times New Roman"/>
        </w:rPr>
        <w:t>ChatGPT provided:</w:t>
      </w:r>
      <w:r w:rsidRPr="00503ED3">
        <w:rPr>
          <w:rFonts w:ascii="Times New Roman" w:hAnsi="Times New Roman" w:cs="Times New Roman"/>
          <w:b/>
          <w:bCs/>
        </w:rPr>
        <w:t xml:space="preserve"> sequencing</w:t>
      </w:r>
      <w:r w:rsidRPr="00680533">
        <w:rPr>
          <w:rFonts w:ascii="Times New Roman" w:hAnsi="Times New Roman" w:cs="Times New Roman"/>
          <w:b/>
          <w:bCs/>
        </w:rPr>
        <w:t xml:space="preserve"> support</w:t>
      </w:r>
      <w:r w:rsidRPr="00680533">
        <w:rPr>
          <w:rFonts w:ascii="Times New Roman" w:hAnsi="Times New Roman" w:cs="Times New Roman"/>
        </w:rPr>
        <w:t xml:space="preserve"> for picture-based stories</w:t>
      </w:r>
      <w:r>
        <w:rPr>
          <w:rFonts w:ascii="Times New Roman" w:hAnsi="Times New Roman" w:cs="Times New Roman"/>
        </w:rPr>
        <w:t xml:space="preserve">, </w:t>
      </w:r>
      <w:r w:rsidRPr="00503ED3">
        <w:rPr>
          <w:rFonts w:ascii="Times New Roman" w:hAnsi="Times New Roman" w:cs="Times New Roman"/>
          <w:b/>
          <w:bCs/>
        </w:rPr>
        <w:t>sa</w:t>
      </w:r>
      <w:r w:rsidRPr="00680533">
        <w:rPr>
          <w:rFonts w:ascii="Times New Roman" w:hAnsi="Times New Roman" w:cs="Times New Roman"/>
          <w:b/>
          <w:bCs/>
        </w:rPr>
        <w:t>mple stories</w:t>
      </w:r>
      <w:r w:rsidRPr="00680533">
        <w:rPr>
          <w:rFonts w:ascii="Times New Roman" w:hAnsi="Times New Roman" w:cs="Times New Roman"/>
        </w:rPr>
        <w:t xml:space="preserve"> with accessible vocabulary and logical structure</w:t>
      </w:r>
      <w:r w:rsidR="00503ED3">
        <w:rPr>
          <w:rFonts w:ascii="Times New Roman" w:hAnsi="Times New Roman" w:cs="Times New Roman"/>
        </w:rPr>
        <w:t xml:space="preserve">, as well as </w:t>
      </w:r>
      <w:r w:rsidRPr="001A0DDC">
        <w:rPr>
          <w:rFonts w:ascii="Times New Roman" w:hAnsi="Times New Roman" w:cs="Times New Roman"/>
          <w:b/>
          <w:bCs/>
        </w:rPr>
        <w:t>l</w:t>
      </w:r>
      <w:r w:rsidRPr="00680533">
        <w:rPr>
          <w:rFonts w:ascii="Times New Roman" w:hAnsi="Times New Roman" w:cs="Times New Roman"/>
          <w:b/>
          <w:bCs/>
        </w:rPr>
        <w:t>ive feedback and reformulations</w:t>
      </w:r>
      <w:r w:rsidRPr="00680533">
        <w:rPr>
          <w:rFonts w:ascii="Times New Roman" w:hAnsi="Times New Roman" w:cs="Times New Roman"/>
        </w:rPr>
        <w:t xml:space="preserve">, helping learners better understand how to </w:t>
      </w:r>
      <w:r w:rsidRPr="00503ED3">
        <w:rPr>
          <w:rFonts w:ascii="Times New Roman" w:hAnsi="Times New Roman" w:cs="Times New Roman"/>
          <w:b/>
          <w:bCs/>
        </w:rPr>
        <w:t>organize</w:t>
      </w:r>
      <w:r w:rsidRPr="00680533">
        <w:rPr>
          <w:rFonts w:ascii="Times New Roman" w:hAnsi="Times New Roman" w:cs="Times New Roman"/>
        </w:rPr>
        <w:t xml:space="preserve"> their </w:t>
      </w:r>
      <w:r w:rsidRPr="00503ED3">
        <w:rPr>
          <w:rFonts w:ascii="Times New Roman" w:hAnsi="Times New Roman" w:cs="Times New Roman"/>
          <w:b/>
          <w:bCs/>
        </w:rPr>
        <w:t>ideas</w:t>
      </w:r>
      <w:r>
        <w:rPr>
          <w:rFonts w:ascii="Times New Roman" w:hAnsi="Times New Roman" w:cs="Times New Roman"/>
        </w:rPr>
        <w:t xml:space="preserve">. </w:t>
      </w:r>
      <w:r w:rsidR="00503ED3">
        <w:rPr>
          <w:rFonts w:ascii="Times New Roman" w:hAnsi="Times New Roman" w:cs="Times New Roman"/>
        </w:rPr>
        <w:t xml:space="preserve">To add, </w:t>
      </w:r>
      <w:r w:rsidR="00503ED3" w:rsidRPr="00680533">
        <w:rPr>
          <w:rFonts w:ascii="Times New Roman" w:hAnsi="Times New Roman" w:cs="Times New Roman"/>
        </w:rPr>
        <w:t>ChatGPT was used to</w:t>
      </w:r>
      <w:r w:rsidR="00503ED3">
        <w:rPr>
          <w:rFonts w:ascii="Times New Roman" w:hAnsi="Times New Roman" w:cs="Times New Roman"/>
        </w:rPr>
        <w:t xml:space="preserve"> g</w:t>
      </w:r>
      <w:r w:rsidR="00503ED3" w:rsidRPr="00680533">
        <w:rPr>
          <w:rFonts w:ascii="Times New Roman" w:hAnsi="Times New Roman" w:cs="Times New Roman"/>
        </w:rPr>
        <w:t>enerate sample scripts based on personalized templates</w:t>
      </w:r>
      <w:r w:rsidR="00D74F28">
        <w:rPr>
          <w:rFonts w:ascii="Times New Roman" w:hAnsi="Times New Roman" w:cs="Times New Roman"/>
        </w:rPr>
        <w:t xml:space="preserve"> and </w:t>
      </w:r>
      <w:r w:rsidR="00503ED3">
        <w:rPr>
          <w:rFonts w:ascii="Times New Roman" w:hAnsi="Times New Roman" w:cs="Times New Roman"/>
        </w:rPr>
        <w:t xml:space="preserve"> a</w:t>
      </w:r>
      <w:r w:rsidR="00503ED3" w:rsidRPr="00680533">
        <w:rPr>
          <w:rFonts w:ascii="Times New Roman" w:hAnsi="Times New Roman" w:cs="Times New Roman"/>
        </w:rPr>
        <w:t>ssist</w:t>
      </w:r>
      <w:r w:rsidR="00D74F28">
        <w:rPr>
          <w:rFonts w:ascii="Times New Roman" w:hAnsi="Times New Roman" w:cs="Times New Roman"/>
        </w:rPr>
        <w:t>ed</w:t>
      </w:r>
      <w:r w:rsidR="00503ED3" w:rsidRPr="00680533">
        <w:rPr>
          <w:rFonts w:ascii="Times New Roman" w:hAnsi="Times New Roman" w:cs="Times New Roman"/>
        </w:rPr>
        <w:t xml:space="preserve"> in building confidence before public speaking by modeling correct sentence structure and idea flow</w:t>
      </w:r>
      <w:r w:rsidR="00503ED3">
        <w:rPr>
          <w:rFonts w:ascii="Times New Roman" w:hAnsi="Times New Roman" w:cs="Times New Roman"/>
        </w:rPr>
        <w:t xml:space="preserve">. </w:t>
      </w:r>
    </w:p>
    <w:p w14:paraId="284A05F9" w14:textId="584263EA" w:rsidR="00140785" w:rsidRPr="004904B7" w:rsidRDefault="00C97590" w:rsidP="00BF25A3">
      <w:pPr>
        <w:spacing w:after="120" w:line="480" w:lineRule="auto"/>
        <w:ind w:firstLine="720"/>
        <w:jc w:val="both"/>
        <w:rPr>
          <w:rFonts w:ascii="Times New Roman" w:hAnsi="Times New Roman" w:cs="Times New Roman"/>
        </w:rPr>
      </w:pPr>
      <w:r w:rsidRPr="00C97590">
        <w:rPr>
          <w:rFonts w:ascii="Times New Roman" w:hAnsi="Times New Roman" w:cs="Times New Roman"/>
        </w:rPr>
        <w:t xml:space="preserve">In preparing students for the IELTS Speaking module, ChatGPT proved to be a versatile tool that enhanced both fluency and coherence. Learners practiced common IELTS Part 1 topics (e.g., future jobs, usefulness of English, travel plans) by first generating sample answers using </w:t>
      </w:r>
      <w:r w:rsidRPr="00C97590">
        <w:rPr>
          <w:rFonts w:ascii="Times New Roman" w:hAnsi="Times New Roman" w:cs="Times New Roman"/>
        </w:rPr>
        <w:lastRenderedPageBreak/>
        <w:t>ChatGPT and then refining them with teacher</w:t>
      </w:r>
      <w:r w:rsidR="00D74F28">
        <w:rPr>
          <w:rFonts w:ascii="Times New Roman" w:hAnsi="Times New Roman" w:cs="Times New Roman"/>
        </w:rPr>
        <w:t>’s</w:t>
      </w:r>
      <w:r w:rsidRPr="00C97590">
        <w:rPr>
          <w:rFonts w:ascii="Times New Roman" w:hAnsi="Times New Roman" w:cs="Times New Roman"/>
        </w:rPr>
        <w:t xml:space="preserve"> guidance. For example, a Band 6.5 response like “I want to be a software engineer because I enjoy technology” was expanded with the help of AI into a Band 8-level answer such as “In ten years, I hope to be working as a senior software engineer or perhaps leading my own tech startup, where I can turn creative ideas into real-world solutions.” This provided students with clear models of more sophisticated vocabulary, natural phrasing, and structured reasoning. </w:t>
      </w:r>
      <w:r w:rsidR="00FB0A5A" w:rsidRPr="00FB0A5A">
        <w:rPr>
          <w:rFonts w:ascii="Times New Roman" w:hAnsi="Times New Roman" w:cs="Times New Roman"/>
        </w:rPr>
        <w:t xml:space="preserve">In addition to IELTS, similar interactive practices were applied in preparing learners for </w:t>
      </w:r>
      <w:r w:rsidR="00FB0A5A" w:rsidRPr="00FB0A5A">
        <w:rPr>
          <w:rFonts w:ascii="Times New Roman" w:hAnsi="Times New Roman" w:cs="Times New Roman"/>
          <w:b/>
          <w:bCs/>
        </w:rPr>
        <w:t>Cambridge English qualifications such as KET and PET</w:t>
      </w:r>
      <w:r w:rsidR="00FB0A5A" w:rsidRPr="00FB0A5A">
        <w:rPr>
          <w:rFonts w:ascii="Times New Roman" w:hAnsi="Times New Roman" w:cs="Times New Roman"/>
        </w:rPr>
        <w:t>, particularly when practicing personal introductions, expressing opinions, and describing routines.</w:t>
      </w:r>
    </w:p>
    <w:p w14:paraId="3C0E5529" w14:textId="523698D8" w:rsidR="000B41EA" w:rsidRDefault="00FB0A5A" w:rsidP="00BF25A3">
      <w:pPr>
        <w:spacing w:after="120" w:line="480" w:lineRule="auto"/>
        <w:ind w:firstLine="720"/>
        <w:jc w:val="both"/>
        <w:rPr>
          <w:rFonts w:ascii="Times New Roman" w:hAnsi="Times New Roman" w:cs="Times New Roman"/>
        </w:rPr>
      </w:pPr>
      <w:r w:rsidRPr="00FB0A5A">
        <w:rPr>
          <w:rFonts w:ascii="Times New Roman" w:hAnsi="Times New Roman" w:cs="Times New Roman"/>
        </w:rPr>
        <w:t xml:space="preserve">Regarding </w:t>
      </w:r>
      <w:r w:rsidR="000E1ED5">
        <w:rPr>
          <w:rFonts w:ascii="Times New Roman" w:hAnsi="Times New Roman" w:cs="Times New Roman"/>
        </w:rPr>
        <w:t>w</w:t>
      </w:r>
      <w:r w:rsidRPr="00FB0A5A">
        <w:rPr>
          <w:rFonts w:ascii="Times New Roman" w:hAnsi="Times New Roman" w:cs="Times New Roman"/>
        </w:rPr>
        <w:t xml:space="preserve">riting </w:t>
      </w:r>
      <w:r w:rsidR="000E1ED5">
        <w:rPr>
          <w:rFonts w:ascii="Times New Roman" w:hAnsi="Times New Roman" w:cs="Times New Roman"/>
        </w:rPr>
        <w:t>s</w:t>
      </w:r>
      <w:r w:rsidRPr="00FB0A5A">
        <w:rPr>
          <w:rFonts w:ascii="Times New Roman" w:hAnsi="Times New Roman" w:cs="Times New Roman"/>
        </w:rPr>
        <w:t xml:space="preserve">kills improvement, ChatGPT was used to </w:t>
      </w:r>
      <w:r w:rsidR="00566EE5" w:rsidRPr="00566EE5">
        <w:rPr>
          <w:rFonts w:ascii="Times New Roman" w:hAnsi="Times New Roman" w:cs="Times New Roman"/>
        </w:rPr>
        <w:t>delivered tailored</w:t>
      </w:r>
      <w:r w:rsidR="00566EE5">
        <w:rPr>
          <w:rFonts w:ascii="Times New Roman" w:hAnsi="Times New Roman" w:cs="Times New Roman"/>
        </w:rPr>
        <w:t xml:space="preserve"> </w:t>
      </w:r>
      <w:r w:rsidRPr="00FB0A5A">
        <w:rPr>
          <w:rFonts w:ascii="Times New Roman" w:hAnsi="Times New Roman" w:cs="Times New Roman"/>
        </w:rPr>
        <w:t xml:space="preserve">feedback on </w:t>
      </w:r>
      <w:r w:rsidRPr="00FB0A5A">
        <w:rPr>
          <w:rFonts w:ascii="Times New Roman" w:hAnsi="Times New Roman" w:cs="Times New Roman"/>
          <w:b/>
          <w:bCs/>
        </w:rPr>
        <w:t>Parts 6 and 7 of the KET and PET writing components</w:t>
      </w:r>
      <w:r w:rsidRPr="00FB0A5A">
        <w:rPr>
          <w:rFonts w:ascii="Times New Roman" w:hAnsi="Times New Roman" w:cs="Times New Roman"/>
        </w:rPr>
        <w:t xml:space="preserve">, as well as </w:t>
      </w:r>
      <w:r w:rsidRPr="00FB0A5A">
        <w:rPr>
          <w:rFonts w:ascii="Times New Roman" w:hAnsi="Times New Roman" w:cs="Times New Roman"/>
          <w:b/>
          <w:bCs/>
        </w:rPr>
        <w:t>Parts 1 and 2 of the IELTS Writing section</w:t>
      </w:r>
      <w:r w:rsidR="00FC5243">
        <w:rPr>
          <w:rFonts w:ascii="Times New Roman" w:hAnsi="Times New Roman" w:cs="Times New Roman"/>
        </w:rPr>
        <w:t>. Thanks to this technology use, e</w:t>
      </w:r>
      <w:r w:rsidR="00FC5243" w:rsidRPr="00680533">
        <w:rPr>
          <w:rFonts w:ascii="Times New Roman" w:hAnsi="Times New Roman" w:cs="Times New Roman"/>
        </w:rPr>
        <w:t xml:space="preserve">ach student </w:t>
      </w:r>
      <w:r w:rsidR="00FC5243">
        <w:rPr>
          <w:rFonts w:ascii="Times New Roman" w:hAnsi="Times New Roman" w:cs="Times New Roman"/>
        </w:rPr>
        <w:t>managed to receive i</w:t>
      </w:r>
      <w:r w:rsidR="00FC5243" w:rsidRPr="00680533">
        <w:rPr>
          <w:rFonts w:ascii="Times New Roman" w:hAnsi="Times New Roman" w:cs="Times New Roman"/>
        </w:rPr>
        <w:t xml:space="preserve">ndividual evaluation based on </w:t>
      </w:r>
      <w:r w:rsidR="00FC5243" w:rsidRPr="00680533">
        <w:rPr>
          <w:rFonts w:ascii="Times New Roman" w:hAnsi="Times New Roman" w:cs="Times New Roman"/>
          <w:b/>
          <w:bCs/>
        </w:rPr>
        <w:t>CEFR band descriptors</w:t>
      </w:r>
      <w:r w:rsidR="00FC5243">
        <w:rPr>
          <w:rFonts w:ascii="Times New Roman" w:hAnsi="Times New Roman" w:cs="Times New Roman"/>
        </w:rPr>
        <w:t xml:space="preserve"> </w:t>
      </w:r>
      <w:r w:rsidR="00C76F6C">
        <w:rPr>
          <w:rFonts w:ascii="Times New Roman" w:hAnsi="Times New Roman" w:cs="Times New Roman"/>
        </w:rPr>
        <w:t xml:space="preserve">and </w:t>
      </w:r>
      <w:r w:rsidR="00AE5AC0">
        <w:rPr>
          <w:rFonts w:ascii="Times New Roman" w:hAnsi="Times New Roman" w:cs="Times New Roman"/>
        </w:rPr>
        <w:t xml:space="preserve">was </w:t>
      </w:r>
      <w:r w:rsidR="00FC5243">
        <w:rPr>
          <w:rFonts w:ascii="Times New Roman" w:hAnsi="Times New Roman" w:cs="Times New Roman"/>
        </w:rPr>
        <w:t>s</w:t>
      </w:r>
      <w:r w:rsidR="00FC5243" w:rsidRPr="00680533">
        <w:rPr>
          <w:rFonts w:ascii="Times New Roman" w:hAnsi="Times New Roman" w:cs="Times New Roman"/>
        </w:rPr>
        <w:t>uggested improved versions of their emails</w:t>
      </w:r>
      <w:r w:rsidR="00FC5243">
        <w:rPr>
          <w:rFonts w:ascii="Times New Roman" w:hAnsi="Times New Roman" w:cs="Times New Roman"/>
        </w:rPr>
        <w:t xml:space="preserve">, </w:t>
      </w:r>
      <w:r w:rsidR="00FC5243" w:rsidRPr="00680533">
        <w:rPr>
          <w:rFonts w:ascii="Times New Roman" w:hAnsi="Times New Roman" w:cs="Times New Roman"/>
        </w:rPr>
        <w:t>stories</w:t>
      </w:r>
      <w:r w:rsidR="00FC5243">
        <w:rPr>
          <w:rFonts w:ascii="Times New Roman" w:hAnsi="Times New Roman" w:cs="Times New Roman"/>
        </w:rPr>
        <w:t xml:space="preserve"> and essays. </w:t>
      </w:r>
      <w:r w:rsidR="000B41EA">
        <w:rPr>
          <w:rFonts w:ascii="Times New Roman" w:hAnsi="Times New Roman" w:cs="Times New Roman"/>
        </w:rPr>
        <w:t>For instance, d</w:t>
      </w:r>
      <w:r w:rsidR="000B41EA" w:rsidRPr="000B41EA">
        <w:rPr>
          <w:rFonts w:ascii="Times New Roman" w:hAnsi="Times New Roman" w:cs="Times New Roman"/>
        </w:rPr>
        <w:t xml:space="preserve">uring IELTS writing preparation at PMP English, ChatGPT was used as a supplementary tool to provide immediate feedback on students’ Task 1 and Task 2 responses that were further commented and explained by the teacher. Learners submitted their essays into ChatGPT, which offered structured analysis aligned with IELTS assessment criteria such as Task Achievement, Coherence and Cohesion, Lexical Resource, and Grammatical Range and Accuracy. For instance, in Task 1, several students initially wrote “the process is reserved” instead of “reversed,” or “waters to pump” instead of “water is pumped.” ChatGPT not only highlighted these errors but also explained them in accessible language, allowing students to internalize corrections. In Task 2 essays, phrases like “agree to a large extent” were refined into more idiomatic alternatives such as “strongly agree with the idea that...”. In addition, the tool helped students improve paragraphing and linking devices – for example, </w:t>
      </w:r>
      <w:r w:rsidR="000B41EA" w:rsidRPr="000B41EA">
        <w:rPr>
          <w:rFonts w:ascii="Times New Roman" w:hAnsi="Times New Roman" w:cs="Times New Roman"/>
        </w:rPr>
        <w:lastRenderedPageBreak/>
        <w:t xml:space="preserve">recommending smoother transitions like “despite this,” “similarly,” and “as a result” instead of basic connectors. </w:t>
      </w:r>
    </w:p>
    <w:p w14:paraId="50944CE9" w14:textId="44655D42" w:rsidR="00FC5243" w:rsidRDefault="000B41EA" w:rsidP="00BF25A3">
      <w:pPr>
        <w:spacing w:after="120" w:line="480" w:lineRule="auto"/>
        <w:ind w:firstLine="720"/>
        <w:jc w:val="both"/>
        <w:rPr>
          <w:rFonts w:ascii="Times New Roman" w:hAnsi="Times New Roman" w:cs="Times New Roman"/>
        </w:rPr>
      </w:pPr>
      <w:r w:rsidRPr="000B41EA">
        <w:rPr>
          <w:rFonts w:ascii="Times New Roman" w:hAnsi="Times New Roman" w:cs="Times New Roman"/>
        </w:rPr>
        <w:t>This dual process of active writing and critical comparison with AI-generated samples not only improved performance, but also built learner autonomy and analytical thinking both of which are crucial for success in IELTS academic writing.</w:t>
      </w:r>
      <w:r>
        <w:rPr>
          <w:rFonts w:ascii="Times New Roman" w:hAnsi="Times New Roman" w:cs="Times New Roman"/>
        </w:rPr>
        <w:t xml:space="preserve"> It</w:t>
      </w:r>
      <w:r w:rsidR="00FC5243" w:rsidRPr="00680533">
        <w:rPr>
          <w:rFonts w:ascii="Times New Roman" w:hAnsi="Times New Roman" w:cs="Times New Roman"/>
        </w:rPr>
        <w:t xml:space="preserve"> helped students recognize their errors and </w:t>
      </w:r>
      <w:r w:rsidR="00FC5243" w:rsidRPr="00680533">
        <w:rPr>
          <w:rFonts w:ascii="Times New Roman" w:hAnsi="Times New Roman" w:cs="Times New Roman"/>
          <w:b/>
          <w:bCs/>
        </w:rPr>
        <w:t>internalize correct structures</w:t>
      </w:r>
      <w:r w:rsidR="00FC5243" w:rsidRPr="00680533">
        <w:rPr>
          <w:rFonts w:ascii="Times New Roman" w:hAnsi="Times New Roman" w:cs="Times New Roman"/>
        </w:rPr>
        <w:t>.</w:t>
      </w:r>
    </w:p>
    <w:p w14:paraId="2EB61444" w14:textId="7225BBD6" w:rsidR="00F10BDA" w:rsidRPr="002A7B10" w:rsidRDefault="00AE5AC0" w:rsidP="00BF25A3">
      <w:pPr>
        <w:spacing w:after="120" w:line="480" w:lineRule="auto"/>
        <w:ind w:firstLine="720"/>
        <w:jc w:val="both"/>
        <w:rPr>
          <w:rFonts w:ascii="Times New Roman" w:hAnsi="Times New Roman" w:cs="Times New Roman"/>
        </w:rPr>
      </w:pPr>
      <w:r>
        <w:rPr>
          <w:rFonts w:ascii="Times New Roman" w:hAnsi="Times New Roman" w:cs="Times New Roman"/>
        </w:rPr>
        <w:t>Overall</w:t>
      </w:r>
      <w:r w:rsidR="000B41EA">
        <w:rPr>
          <w:rFonts w:ascii="Times New Roman" w:hAnsi="Times New Roman" w:cs="Times New Roman"/>
        </w:rPr>
        <w:t>,</w:t>
      </w:r>
      <w:r>
        <w:rPr>
          <w:rFonts w:ascii="Times New Roman" w:hAnsi="Times New Roman" w:cs="Times New Roman"/>
        </w:rPr>
        <w:t xml:space="preserve"> t</w:t>
      </w:r>
      <w:r w:rsidR="00F10BDA" w:rsidRPr="00680533">
        <w:rPr>
          <w:rFonts w:ascii="Times New Roman" w:hAnsi="Times New Roman" w:cs="Times New Roman"/>
        </w:rPr>
        <w:t xml:space="preserve">hese classroom applications illustrate how ChatGPT functions as a </w:t>
      </w:r>
      <w:r w:rsidR="00F10BDA" w:rsidRPr="00680533">
        <w:rPr>
          <w:rFonts w:ascii="Times New Roman" w:hAnsi="Times New Roman" w:cs="Times New Roman"/>
          <w:b/>
          <w:bCs/>
        </w:rPr>
        <w:t>co-pilot</w:t>
      </w:r>
      <w:r w:rsidR="00E761A6">
        <w:rPr>
          <w:rFonts w:ascii="Times New Roman" w:hAnsi="Times New Roman" w:cs="Times New Roman"/>
        </w:rPr>
        <w:t xml:space="preserve"> – </w:t>
      </w:r>
      <w:r w:rsidR="00F10BDA" w:rsidRPr="00680533">
        <w:rPr>
          <w:rFonts w:ascii="Times New Roman" w:hAnsi="Times New Roman" w:cs="Times New Roman"/>
        </w:rPr>
        <w:t>offering models, explanations, and corrections in real time, while the teacher acts as a facilitator, ensuring learners develop both independence and critical awareness.</w:t>
      </w:r>
    </w:p>
    <w:p w14:paraId="13693FE5" w14:textId="77777777" w:rsidR="00450241" w:rsidRPr="002A7B10" w:rsidRDefault="00450241" w:rsidP="00BF25A3">
      <w:pPr>
        <w:spacing w:after="120" w:line="480" w:lineRule="auto"/>
        <w:ind w:firstLine="720"/>
        <w:jc w:val="both"/>
        <w:rPr>
          <w:rFonts w:ascii="Times New Roman" w:hAnsi="Times New Roman" w:cs="Times New Roman"/>
        </w:rPr>
      </w:pPr>
    </w:p>
    <w:p w14:paraId="59F80992" w14:textId="0CCA8EB7" w:rsidR="00AD2EBF" w:rsidRPr="00AD2EBF" w:rsidRDefault="00AD2EBF" w:rsidP="00BF25A3">
      <w:pPr>
        <w:spacing w:after="120" w:line="480" w:lineRule="auto"/>
        <w:jc w:val="center"/>
        <w:rPr>
          <w:rFonts w:ascii="Times New Roman" w:hAnsi="Times New Roman" w:cs="Times New Roman"/>
          <w:b/>
          <w:bCs/>
        </w:rPr>
      </w:pPr>
      <w:r w:rsidRPr="00AD2EBF">
        <w:rPr>
          <w:rFonts w:ascii="Times New Roman" w:hAnsi="Times New Roman" w:cs="Times New Roman"/>
          <w:b/>
          <w:bCs/>
        </w:rPr>
        <w:t>4. Results</w:t>
      </w:r>
    </w:p>
    <w:p w14:paraId="1B9410AA" w14:textId="48D4B3CB" w:rsidR="00AD2EBF" w:rsidRPr="00AD2EBF" w:rsidRDefault="00AD2EBF" w:rsidP="00BF25A3">
      <w:pPr>
        <w:spacing w:after="120" w:line="480" w:lineRule="auto"/>
        <w:ind w:firstLine="720"/>
        <w:jc w:val="both"/>
        <w:rPr>
          <w:rFonts w:ascii="Times New Roman" w:hAnsi="Times New Roman" w:cs="Times New Roman"/>
        </w:rPr>
      </w:pPr>
      <w:r w:rsidRPr="00AD2EBF">
        <w:rPr>
          <w:rFonts w:ascii="Times New Roman" w:hAnsi="Times New Roman" w:cs="Times New Roman"/>
        </w:rPr>
        <w:t xml:space="preserve">The integration of ChatGPT into ESL instruction at </w:t>
      </w:r>
      <w:r w:rsidRPr="00AD2EBF">
        <w:rPr>
          <w:rFonts w:ascii="Times New Roman" w:hAnsi="Times New Roman" w:cs="Times New Roman"/>
          <w:b/>
          <w:bCs/>
        </w:rPr>
        <w:t>PMP English Center (Thủ Đức, Ho Chi Minh City)</w:t>
      </w:r>
      <w:r w:rsidRPr="00AD2EBF">
        <w:rPr>
          <w:rFonts w:ascii="Times New Roman" w:hAnsi="Times New Roman" w:cs="Times New Roman"/>
        </w:rPr>
        <w:t xml:space="preserve"> has demonstrated a range of </w:t>
      </w:r>
      <w:r w:rsidRPr="006328BB">
        <w:rPr>
          <w:rFonts w:ascii="Times New Roman" w:hAnsi="Times New Roman" w:cs="Times New Roman"/>
          <w:b/>
          <w:bCs/>
        </w:rPr>
        <w:t>tangible learning outcomes</w:t>
      </w:r>
      <w:r w:rsidRPr="00AD2EBF">
        <w:rPr>
          <w:rFonts w:ascii="Times New Roman" w:hAnsi="Times New Roman" w:cs="Times New Roman"/>
        </w:rPr>
        <w:t xml:space="preserve"> across multiple student groups </w:t>
      </w:r>
      <w:r w:rsidRPr="006328BB">
        <w:rPr>
          <w:rFonts w:ascii="Times New Roman" w:hAnsi="Times New Roman" w:cs="Times New Roman"/>
          <w:i/>
          <w:iCs/>
        </w:rPr>
        <w:t>between late 2024 and mid-2025</w:t>
      </w:r>
      <w:r w:rsidRPr="00AD2EBF">
        <w:rPr>
          <w:rFonts w:ascii="Times New Roman" w:hAnsi="Times New Roman" w:cs="Times New Roman"/>
        </w:rPr>
        <w:t xml:space="preserve">. </w:t>
      </w:r>
      <w:r w:rsidR="006328BB">
        <w:rPr>
          <w:rFonts w:ascii="Times New Roman" w:hAnsi="Times New Roman" w:cs="Times New Roman"/>
        </w:rPr>
        <w:t>As it was mentioned before, t</w:t>
      </w:r>
      <w:r w:rsidRPr="00AD2EBF">
        <w:rPr>
          <w:rFonts w:ascii="Times New Roman" w:hAnsi="Times New Roman" w:cs="Times New Roman"/>
        </w:rPr>
        <w:t>he focus was placed on improving speaking and writing skills among teenagers and young adults preparing for exams such as KET, PET, and IELTS.</w:t>
      </w:r>
    </w:p>
    <w:p w14:paraId="708D6D97" w14:textId="7E6D0D39" w:rsidR="00140785" w:rsidRPr="004904B7" w:rsidRDefault="003A7A04" w:rsidP="00BF25A3">
      <w:pPr>
        <w:spacing w:after="120" w:line="480" w:lineRule="auto"/>
        <w:ind w:firstLine="720"/>
        <w:jc w:val="both"/>
        <w:rPr>
          <w:rFonts w:ascii="Times New Roman" w:hAnsi="Times New Roman" w:cs="Times New Roman"/>
        </w:rPr>
      </w:pPr>
      <w:r w:rsidRPr="003A7A04">
        <w:rPr>
          <w:rFonts w:ascii="Times New Roman" w:hAnsi="Times New Roman" w:cs="Times New Roman"/>
        </w:rPr>
        <w:t xml:space="preserve">Regarding </w:t>
      </w:r>
      <w:r w:rsidRPr="000E1ED5">
        <w:rPr>
          <w:rFonts w:ascii="Times New Roman" w:hAnsi="Times New Roman" w:cs="Times New Roman"/>
        </w:rPr>
        <w:t>s</w:t>
      </w:r>
      <w:r w:rsidR="00AD2EBF" w:rsidRPr="000E1ED5">
        <w:rPr>
          <w:rFonts w:ascii="Times New Roman" w:hAnsi="Times New Roman" w:cs="Times New Roman"/>
        </w:rPr>
        <w:t xml:space="preserve">peaking </w:t>
      </w:r>
      <w:r w:rsidR="005D22F8" w:rsidRPr="000E1ED5">
        <w:rPr>
          <w:rFonts w:ascii="Times New Roman" w:hAnsi="Times New Roman" w:cs="Times New Roman"/>
        </w:rPr>
        <w:t>skills</w:t>
      </w:r>
      <w:r w:rsidRPr="003A7A04">
        <w:rPr>
          <w:rFonts w:ascii="Times New Roman" w:hAnsi="Times New Roman" w:cs="Times New Roman"/>
        </w:rPr>
        <w:t xml:space="preserve"> a</w:t>
      </w:r>
      <w:r w:rsidR="00AD2EBF" w:rsidRPr="003A7A04">
        <w:rPr>
          <w:rFonts w:ascii="Times New Roman" w:hAnsi="Times New Roman" w:cs="Times New Roman"/>
        </w:rPr>
        <w:t xml:space="preserve">cross </w:t>
      </w:r>
      <w:r w:rsidR="00AD2EBF" w:rsidRPr="005D22F8">
        <w:rPr>
          <w:rFonts w:ascii="Times New Roman" w:hAnsi="Times New Roman" w:cs="Times New Roman"/>
          <w:i/>
          <w:iCs/>
        </w:rPr>
        <w:t>PMP classes 7.9, 8.5, and 8.7</w:t>
      </w:r>
      <w:r w:rsidR="00AD2EBF" w:rsidRPr="00AD2EBF">
        <w:rPr>
          <w:rFonts w:ascii="Times New Roman" w:hAnsi="Times New Roman" w:cs="Times New Roman"/>
        </w:rPr>
        <w:t xml:space="preserve">, learners showed </w:t>
      </w:r>
      <w:r w:rsidR="00AD2EBF" w:rsidRPr="005D22F8">
        <w:rPr>
          <w:rFonts w:ascii="Times New Roman" w:hAnsi="Times New Roman" w:cs="Times New Roman"/>
          <w:b/>
          <w:bCs/>
        </w:rPr>
        <w:t>noticeable improvement</w:t>
      </w:r>
      <w:r w:rsidR="00AD2EBF" w:rsidRPr="00AD2EBF">
        <w:rPr>
          <w:rFonts w:ascii="Times New Roman" w:hAnsi="Times New Roman" w:cs="Times New Roman"/>
        </w:rPr>
        <w:t xml:space="preserve"> in spoken English fluency and the ability to deliver more confident, structured, and elaborate responses. Several students </w:t>
      </w:r>
      <w:r w:rsidR="001B647D" w:rsidRPr="001B647D">
        <w:rPr>
          <w:rFonts w:ascii="Times New Roman" w:hAnsi="Times New Roman" w:cs="Times New Roman"/>
        </w:rPr>
        <w:t xml:space="preserve">from PMP classes 8.5 and 8.7 </w:t>
      </w:r>
      <w:r w:rsidR="00AD2EBF" w:rsidRPr="00AD2EBF">
        <w:rPr>
          <w:rFonts w:ascii="Times New Roman" w:hAnsi="Times New Roman" w:cs="Times New Roman"/>
        </w:rPr>
        <w:t xml:space="preserve">consistently </w:t>
      </w:r>
      <w:r w:rsidR="00426850">
        <w:rPr>
          <w:rFonts w:ascii="Times New Roman" w:hAnsi="Times New Roman" w:cs="Times New Roman"/>
        </w:rPr>
        <w:t>demonstrated</w:t>
      </w:r>
      <w:r w:rsidR="00DE487A" w:rsidRPr="00DE487A">
        <w:rPr>
          <w:rFonts w:ascii="Times New Roman" w:hAnsi="Times New Roman" w:cs="Times New Roman"/>
        </w:rPr>
        <w:t xml:space="preserve"> excellent command of the language</w:t>
      </w:r>
      <w:r w:rsidR="00426850">
        <w:rPr>
          <w:rFonts w:ascii="Times New Roman" w:hAnsi="Times New Roman" w:cs="Times New Roman"/>
        </w:rPr>
        <w:t xml:space="preserve"> </w:t>
      </w:r>
      <w:r w:rsidR="00AD2EBF" w:rsidRPr="00AD2EBF">
        <w:rPr>
          <w:rFonts w:ascii="Times New Roman" w:hAnsi="Times New Roman" w:cs="Times New Roman"/>
        </w:rPr>
        <w:t xml:space="preserve">and engagement in speaking tasks </w:t>
      </w:r>
      <w:r w:rsidR="00AD2EBF" w:rsidRPr="00426850">
        <w:rPr>
          <w:rFonts w:ascii="Times New Roman" w:hAnsi="Times New Roman" w:cs="Times New Roman"/>
          <w:i/>
          <w:iCs/>
        </w:rPr>
        <w:t>after regular use of ChatGPT-based exercises</w:t>
      </w:r>
      <w:r w:rsidR="00AD2EBF" w:rsidRPr="00AD2EBF">
        <w:rPr>
          <w:rFonts w:ascii="Times New Roman" w:hAnsi="Times New Roman" w:cs="Times New Roman"/>
        </w:rPr>
        <w:t>. In follow-up terms, students previously described as “shy” or “reserved” became more confident and participative in classroom discussions.</w:t>
      </w:r>
      <w:r w:rsidR="00140785" w:rsidRPr="00140785">
        <w:rPr>
          <w:rFonts w:ascii="Times New Roman" w:hAnsi="Times New Roman" w:cs="Times New Roman"/>
        </w:rPr>
        <w:t xml:space="preserve"> </w:t>
      </w:r>
      <w:r w:rsidR="00140785" w:rsidRPr="004904B7">
        <w:rPr>
          <w:rFonts w:ascii="Times New Roman" w:hAnsi="Times New Roman" w:cs="Times New Roman"/>
        </w:rPr>
        <w:t xml:space="preserve">One </w:t>
      </w:r>
      <w:r w:rsidR="006D6088">
        <w:rPr>
          <w:rFonts w:ascii="Times New Roman" w:hAnsi="Times New Roman" w:cs="Times New Roman"/>
        </w:rPr>
        <w:t>advanced</w:t>
      </w:r>
      <w:r w:rsidR="001B647D" w:rsidRPr="001B647D">
        <w:rPr>
          <w:rFonts w:ascii="Times New Roman" w:hAnsi="Times New Roman" w:cs="Times New Roman"/>
        </w:rPr>
        <w:t xml:space="preserve"> </w:t>
      </w:r>
      <w:r w:rsidR="001B647D" w:rsidRPr="001B647D">
        <w:rPr>
          <w:rFonts w:ascii="Times New Roman" w:hAnsi="Times New Roman" w:cs="Times New Roman"/>
        </w:rPr>
        <w:lastRenderedPageBreak/>
        <w:t xml:space="preserve">learner </w:t>
      </w:r>
      <w:r w:rsidR="00140785" w:rsidRPr="004904B7">
        <w:rPr>
          <w:rFonts w:ascii="Times New Roman" w:hAnsi="Times New Roman" w:cs="Times New Roman"/>
        </w:rPr>
        <w:t>demonstrated highly fluent speaking with detailed elaboration after practicing through AI-generated models</w:t>
      </w:r>
      <w:r w:rsidR="000E1ED5">
        <w:rPr>
          <w:rFonts w:ascii="Times New Roman" w:hAnsi="Times New Roman" w:cs="Times New Roman"/>
        </w:rPr>
        <w:t>.</w:t>
      </w:r>
      <w:r w:rsidR="001B647D" w:rsidRPr="001B647D">
        <w:t xml:space="preserve"> </w:t>
      </w:r>
      <w:r w:rsidR="001B647D" w:rsidRPr="001B647D">
        <w:rPr>
          <w:rFonts w:ascii="Times New Roman" w:hAnsi="Times New Roman" w:cs="Times New Roman"/>
        </w:rPr>
        <w:t xml:space="preserve">Similarly, another student, recognized for his creativity, </w:t>
      </w:r>
      <w:r w:rsidR="00140785" w:rsidRPr="004904B7">
        <w:rPr>
          <w:rFonts w:ascii="Times New Roman" w:hAnsi="Times New Roman" w:cs="Times New Roman"/>
        </w:rPr>
        <w:t>reported that ChatGPT helped him generate and refine ideas quickly during speaking practice, which boosted his confidence during in-class debates.</w:t>
      </w:r>
    </w:p>
    <w:p w14:paraId="4D678DDF" w14:textId="38D5EC6A" w:rsidR="001E711D" w:rsidRPr="00784260" w:rsidRDefault="00426850" w:rsidP="00BF25A3">
      <w:pPr>
        <w:spacing w:after="120" w:line="480" w:lineRule="auto"/>
        <w:ind w:firstLine="720"/>
        <w:jc w:val="both"/>
        <w:rPr>
          <w:rFonts w:ascii="Times New Roman" w:hAnsi="Times New Roman" w:cs="Times New Roman"/>
        </w:rPr>
      </w:pPr>
      <w:r>
        <w:rPr>
          <w:rFonts w:ascii="Times New Roman" w:hAnsi="Times New Roman" w:cs="Times New Roman"/>
        </w:rPr>
        <w:t>As f</w:t>
      </w:r>
      <w:r w:rsidR="00AD2EBF" w:rsidRPr="00AD2EBF">
        <w:rPr>
          <w:rFonts w:ascii="Times New Roman" w:hAnsi="Times New Roman" w:cs="Times New Roman"/>
        </w:rPr>
        <w:t xml:space="preserve">or </w:t>
      </w:r>
      <w:r w:rsidR="00AD2EBF" w:rsidRPr="000E1ED5">
        <w:rPr>
          <w:rFonts w:ascii="Times New Roman" w:hAnsi="Times New Roman" w:cs="Times New Roman"/>
        </w:rPr>
        <w:t xml:space="preserve">writing development, </w:t>
      </w:r>
      <w:r w:rsidR="00193B8F" w:rsidRPr="000E1ED5">
        <w:rPr>
          <w:rFonts w:ascii="Times New Roman" w:hAnsi="Times New Roman" w:cs="Times New Roman"/>
        </w:rPr>
        <w:t>the</w:t>
      </w:r>
      <w:r w:rsidR="00193B8F" w:rsidRPr="00193B8F">
        <w:rPr>
          <w:rFonts w:ascii="Times New Roman" w:hAnsi="Times New Roman" w:cs="Times New Roman"/>
        </w:rPr>
        <w:t xml:space="preserve"> integration of ChatGPT into IELTS writing preparation has shown significant positive effects on students' performance and engagement</w:t>
      </w:r>
      <w:r w:rsidR="00A6481D" w:rsidRPr="00A6481D">
        <w:rPr>
          <w:rFonts w:ascii="Times New Roman" w:hAnsi="Times New Roman" w:cs="Times New Roman"/>
        </w:rPr>
        <w:t xml:space="preserve"> (</w:t>
      </w:r>
      <w:r w:rsidR="00A6481D" w:rsidRPr="00A6481D">
        <w:rPr>
          <w:rFonts w:ascii="Times New Roman" w:hAnsi="Times New Roman" w:cs="Times New Roman"/>
          <w:i/>
          <w:iCs/>
        </w:rPr>
        <w:t>especially in IELTS Online LV3 class</w:t>
      </w:r>
      <w:r w:rsidR="00A6481D">
        <w:rPr>
          <w:rFonts w:ascii="Times New Roman" w:hAnsi="Times New Roman" w:cs="Times New Roman"/>
        </w:rPr>
        <w:t>)</w:t>
      </w:r>
      <w:r w:rsidR="00193B8F" w:rsidRPr="00193B8F">
        <w:rPr>
          <w:rFonts w:ascii="Times New Roman" w:hAnsi="Times New Roman" w:cs="Times New Roman"/>
        </w:rPr>
        <w:t xml:space="preserve">. By providing instant, structured feedback and offering model responses, </w:t>
      </w:r>
      <w:r w:rsidR="006D6088" w:rsidRPr="006D6088">
        <w:rPr>
          <w:rFonts w:ascii="Times New Roman" w:hAnsi="Times New Roman" w:cs="Times New Roman"/>
        </w:rPr>
        <w:t>ChatGPT, supplemented with teacher’s comments</w:t>
      </w:r>
      <w:r w:rsidR="006D6088">
        <w:rPr>
          <w:rFonts w:ascii="Times New Roman" w:hAnsi="Times New Roman" w:cs="Times New Roman"/>
        </w:rPr>
        <w:t xml:space="preserve"> </w:t>
      </w:r>
      <w:r w:rsidR="00193B8F" w:rsidRPr="00193B8F">
        <w:rPr>
          <w:rFonts w:ascii="Times New Roman" w:hAnsi="Times New Roman" w:cs="Times New Roman"/>
        </w:rPr>
        <w:t xml:space="preserve">has helped learners better understand the criteria for high-scoring IELTS writing tasks. Students reported increased confidence in organizing their ideas, using a wider range of vocabulary, and correcting common grammatical mistakes. Moreover, the tool </w:t>
      </w:r>
      <w:r w:rsidR="00566EE5" w:rsidRPr="00566EE5">
        <w:rPr>
          <w:rFonts w:ascii="Times New Roman" w:hAnsi="Times New Roman" w:cs="Times New Roman"/>
        </w:rPr>
        <w:t xml:space="preserve">empowered </w:t>
      </w:r>
      <w:r w:rsidR="00566EE5">
        <w:rPr>
          <w:rFonts w:ascii="Times New Roman" w:hAnsi="Times New Roman" w:cs="Times New Roman"/>
        </w:rPr>
        <w:t xml:space="preserve">learners </w:t>
      </w:r>
      <w:r w:rsidR="00566EE5" w:rsidRPr="00566EE5">
        <w:rPr>
          <w:rFonts w:ascii="Times New Roman" w:hAnsi="Times New Roman" w:cs="Times New Roman"/>
        </w:rPr>
        <w:t xml:space="preserve">to refine and improve their </w:t>
      </w:r>
      <w:r w:rsidR="00193B8F" w:rsidRPr="00193B8F">
        <w:rPr>
          <w:rFonts w:ascii="Times New Roman" w:hAnsi="Times New Roman" w:cs="Times New Roman"/>
        </w:rPr>
        <w:t xml:space="preserve">work </w:t>
      </w:r>
      <w:r w:rsidR="00566EE5" w:rsidRPr="00566EE5">
        <w:rPr>
          <w:rFonts w:ascii="Times New Roman" w:hAnsi="Times New Roman" w:cs="Times New Roman"/>
        </w:rPr>
        <w:t>autonomously</w:t>
      </w:r>
      <w:r w:rsidR="00566EE5">
        <w:rPr>
          <w:rFonts w:ascii="Times New Roman" w:hAnsi="Times New Roman" w:cs="Times New Roman"/>
        </w:rPr>
        <w:t xml:space="preserve"> </w:t>
      </w:r>
      <w:r w:rsidR="00193B8F" w:rsidRPr="00193B8F">
        <w:rPr>
          <w:rFonts w:ascii="Times New Roman" w:hAnsi="Times New Roman" w:cs="Times New Roman"/>
        </w:rPr>
        <w:t>outside the classroom, fostering greater learner autonomy. While teacher guidance remained central, ChatGPT served as an effective co-pilot, reinforcing key writing skills and accelerating students’ progress toward their target band scores.</w:t>
      </w:r>
      <w:r w:rsidR="001E711D" w:rsidRPr="004904B7">
        <w:rPr>
          <w:rFonts w:ascii="Times New Roman" w:hAnsi="Times New Roman" w:cs="Times New Roman"/>
        </w:rPr>
        <w:t xml:space="preserve"> For instance, </w:t>
      </w:r>
      <w:r w:rsidR="002E793B" w:rsidRPr="002E793B">
        <w:rPr>
          <w:rFonts w:ascii="Times New Roman" w:hAnsi="Times New Roman" w:cs="Times New Roman"/>
        </w:rPr>
        <w:t xml:space="preserve">several students in upper-intermediate classes </w:t>
      </w:r>
      <w:r w:rsidR="00DB1DC6" w:rsidRPr="00DB1DC6">
        <w:rPr>
          <w:rFonts w:ascii="Times New Roman" w:hAnsi="Times New Roman" w:cs="Times New Roman"/>
        </w:rPr>
        <w:t>demonstrated measurable improvement</w:t>
      </w:r>
      <w:r w:rsidR="00DB1DC6">
        <w:rPr>
          <w:rFonts w:ascii="Times New Roman" w:hAnsi="Times New Roman" w:cs="Times New Roman"/>
        </w:rPr>
        <w:t xml:space="preserve"> </w:t>
      </w:r>
      <w:r w:rsidR="001E711D" w:rsidRPr="004904B7">
        <w:rPr>
          <w:rFonts w:ascii="Times New Roman" w:hAnsi="Times New Roman" w:cs="Times New Roman"/>
        </w:rPr>
        <w:t>in sentence structure, coherence, and overall organization of written texts between November 2024 and April 2025.</w:t>
      </w:r>
    </w:p>
    <w:p w14:paraId="01782F0C" w14:textId="4F8F32FC" w:rsidR="00AD2EBF" w:rsidRPr="00AD2EBF" w:rsidRDefault="00AD2EBF" w:rsidP="00BF25A3">
      <w:pPr>
        <w:spacing w:after="120" w:line="480" w:lineRule="auto"/>
        <w:ind w:firstLine="720"/>
        <w:jc w:val="both"/>
        <w:rPr>
          <w:rFonts w:ascii="Times New Roman" w:hAnsi="Times New Roman" w:cs="Times New Roman"/>
        </w:rPr>
      </w:pPr>
      <w:r w:rsidRPr="00AD2EBF">
        <w:rPr>
          <w:rFonts w:ascii="Times New Roman" w:hAnsi="Times New Roman" w:cs="Times New Roman"/>
        </w:rPr>
        <w:t xml:space="preserve">Feedback across all classes indicates that learners appreciated the clarity and structure of ChatGPT responses. </w:t>
      </w:r>
      <w:r w:rsidR="002E793B" w:rsidRPr="002E793B">
        <w:rPr>
          <w:rFonts w:ascii="Times New Roman" w:hAnsi="Times New Roman" w:cs="Times New Roman"/>
        </w:rPr>
        <w:t>This was especially helpful for students who initially struggled with fluency and organization in writing but showed significant improvement in later evaluations.</w:t>
      </w:r>
    </w:p>
    <w:p w14:paraId="2AAFE53C" w14:textId="5C59A5CA" w:rsidR="00AD2EBF" w:rsidRPr="00AD2EBF" w:rsidRDefault="001A487B" w:rsidP="00BF25A3">
      <w:pPr>
        <w:spacing w:after="120" w:line="480" w:lineRule="auto"/>
        <w:ind w:firstLine="720"/>
        <w:jc w:val="both"/>
        <w:rPr>
          <w:rFonts w:ascii="Times New Roman" w:hAnsi="Times New Roman" w:cs="Times New Roman"/>
        </w:rPr>
      </w:pPr>
      <w:r>
        <w:rPr>
          <w:rFonts w:ascii="Times New Roman" w:hAnsi="Times New Roman" w:cs="Times New Roman"/>
        </w:rPr>
        <w:t>All in all, b</w:t>
      </w:r>
      <w:r w:rsidR="00AD2EBF" w:rsidRPr="00AD2EBF">
        <w:rPr>
          <w:rFonts w:ascii="Times New Roman" w:hAnsi="Times New Roman" w:cs="Times New Roman"/>
        </w:rPr>
        <w:t>etween winter and summer terms (November/December 2024 to April/May 2025), most students maintained or improved their attendance (88–100%) and academic performance</w:t>
      </w:r>
      <w:r>
        <w:rPr>
          <w:rFonts w:ascii="Times New Roman" w:hAnsi="Times New Roman" w:cs="Times New Roman"/>
        </w:rPr>
        <w:t xml:space="preserve"> including speaking and writing skills</w:t>
      </w:r>
      <w:r w:rsidR="00AD2EBF" w:rsidRPr="00AD2EBF">
        <w:rPr>
          <w:rFonts w:ascii="Times New Roman" w:hAnsi="Times New Roman" w:cs="Times New Roman"/>
        </w:rPr>
        <w:t xml:space="preserve">. </w:t>
      </w:r>
      <w:r w:rsidR="004B4522" w:rsidRPr="004B4522">
        <w:rPr>
          <w:rFonts w:ascii="Times New Roman" w:hAnsi="Times New Roman" w:cs="Times New Roman"/>
        </w:rPr>
        <w:t xml:space="preserve">For instance, one student in class PMP 8.5 became significantly more fluent and confident in speaking, while still continuing to improve </w:t>
      </w:r>
      <w:r w:rsidR="004B4522" w:rsidRPr="004B4522">
        <w:rPr>
          <w:rFonts w:ascii="Times New Roman" w:hAnsi="Times New Roman" w:cs="Times New Roman"/>
        </w:rPr>
        <w:lastRenderedPageBreak/>
        <w:t>pronunciation. Another learner from PMP 8.7 maintained a high level of performance across both terms, consistently demonstrating fluency and confidence. A third student from the same group showed notable behavioral transformation, progressing from occasional distraction to actively raising hand and staying fully focused during lessons.</w:t>
      </w:r>
    </w:p>
    <w:p w14:paraId="2F1B3FDF" w14:textId="47354572" w:rsidR="003E7B3F" w:rsidRDefault="001A487B" w:rsidP="00BF25A3">
      <w:pPr>
        <w:spacing w:after="120" w:line="480" w:lineRule="auto"/>
        <w:ind w:firstLine="720"/>
        <w:jc w:val="both"/>
        <w:rPr>
          <w:rFonts w:ascii="Times New Roman" w:hAnsi="Times New Roman" w:cs="Times New Roman"/>
        </w:rPr>
      </w:pPr>
      <w:r>
        <w:rPr>
          <w:rFonts w:ascii="Times New Roman" w:hAnsi="Times New Roman" w:cs="Times New Roman"/>
        </w:rPr>
        <w:t>T</w:t>
      </w:r>
      <w:r w:rsidR="00AD2EBF" w:rsidRPr="00AD2EBF">
        <w:rPr>
          <w:rFonts w:ascii="Times New Roman" w:hAnsi="Times New Roman" w:cs="Times New Roman"/>
        </w:rPr>
        <w:t xml:space="preserve">he use of ChatGPT acted as a </w:t>
      </w:r>
      <w:r w:rsidR="00AD2EBF" w:rsidRPr="00AD2EBF">
        <w:rPr>
          <w:rFonts w:ascii="Times New Roman" w:hAnsi="Times New Roman" w:cs="Times New Roman"/>
          <w:b/>
          <w:bCs/>
        </w:rPr>
        <w:t>bridge</w:t>
      </w:r>
      <w:r w:rsidR="00AD2EBF" w:rsidRPr="00AD2EBF">
        <w:rPr>
          <w:rFonts w:ascii="Times New Roman" w:hAnsi="Times New Roman" w:cs="Times New Roman"/>
        </w:rPr>
        <w:t xml:space="preserve"> between structured practice and free production, helping students </w:t>
      </w:r>
      <w:r w:rsidR="007B4B65">
        <w:rPr>
          <w:rFonts w:ascii="Times New Roman" w:hAnsi="Times New Roman" w:cs="Times New Roman"/>
        </w:rPr>
        <w:t>to transfer</w:t>
      </w:r>
      <w:r w:rsidR="00AD2EBF" w:rsidRPr="00AD2EBF">
        <w:rPr>
          <w:rFonts w:ascii="Times New Roman" w:hAnsi="Times New Roman" w:cs="Times New Roman"/>
        </w:rPr>
        <w:t xml:space="preserve"> from guided input to autonomous language use in both speaking and writing.</w:t>
      </w:r>
      <w:r w:rsidR="003E7B3F">
        <w:rPr>
          <w:rFonts w:ascii="Times New Roman" w:hAnsi="Times New Roman" w:cs="Times New Roman"/>
        </w:rPr>
        <w:t xml:space="preserve"> </w:t>
      </w:r>
      <w:r w:rsidR="0069674E" w:rsidRPr="0082506A">
        <w:rPr>
          <w:rFonts w:ascii="Times New Roman" w:hAnsi="Times New Roman" w:cs="Times New Roman"/>
        </w:rPr>
        <w:t>The qualitative feedback collected from students provide</w:t>
      </w:r>
      <w:r w:rsidR="003E7B3F">
        <w:rPr>
          <w:rFonts w:ascii="Times New Roman" w:hAnsi="Times New Roman" w:cs="Times New Roman"/>
        </w:rPr>
        <w:t>d</w:t>
      </w:r>
      <w:r w:rsidR="0069674E" w:rsidRPr="0082506A">
        <w:rPr>
          <w:rFonts w:ascii="Times New Roman" w:hAnsi="Times New Roman" w:cs="Times New Roman"/>
        </w:rPr>
        <w:t xml:space="preserve"> compelling evidence of the emotional, motivational, and pedagogical impact of personalized instruction and supportive classroom dynamics. </w:t>
      </w:r>
    </w:p>
    <w:p w14:paraId="48DC3E78" w14:textId="501ACC44" w:rsidR="0069674E" w:rsidRPr="0082506A" w:rsidRDefault="0069674E" w:rsidP="00BF25A3">
      <w:pPr>
        <w:spacing w:after="120" w:line="480" w:lineRule="auto"/>
        <w:ind w:firstLine="720"/>
        <w:jc w:val="both"/>
        <w:rPr>
          <w:rFonts w:ascii="Times New Roman" w:hAnsi="Times New Roman" w:cs="Times New Roman"/>
        </w:rPr>
      </w:pPr>
      <w:r w:rsidRPr="0082506A">
        <w:rPr>
          <w:rFonts w:ascii="Times New Roman" w:hAnsi="Times New Roman" w:cs="Times New Roman"/>
        </w:rPr>
        <w:t xml:space="preserve">Three representative testimonials were selected for closer examination to illustrate the recurring themes of </w:t>
      </w:r>
      <w:r w:rsidRPr="0082506A">
        <w:rPr>
          <w:rFonts w:ascii="Times New Roman" w:hAnsi="Times New Roman" w:cs="Times New Roman"/>
          <w:b/>
          <w:bCs/>
        </w:rPr>
        <w:t>confidence-building</w:t>
      </w:r>
      <w:r w:rsidRPr="0082506A">
        <w:rPr>
          <w:rFonts w:ascii="Times New Roman" w:hAnsi="Times New Roman" w:cs="Times New Roman"/>
        </w:rPr>
        <w:t xml:space="preserve">, </w:t>
      </w:r>
      <w:r w:rsidRPr="0082506A">
        <w:rPr>
          <w:rFonts w:ascii="Times New Roman" w:hAnsi="Times New Roman" w:cs="Times New Roman"/>
          <w:b/>
          <w:bCs/>
        </w:rPr>
        <w:t>teacher encouragement</w:t>
      </w:r>
      <w:r w:rsidRPr="0082506A">
        <w:rPr>
          <w:rFonts w:ascii="Times New Roman" w:hAnsi="Times New Roman" w:cs="Times New Roman"/>
        </w:rPr>
        <w:t xml:space="preserve">, and </w:t>
      </w:r>
      <w:r w:rsidRPr="0082506A">
        <w:rPr>
          <w:rFonts w:ascii="Times New Roman" w:hAnsi="Times New Roman" w:cs="Times New Roman"/>
          <w:b/>
          <w:bCs/>
        </w:rPr>
        <w:t>student autonomy</w:t>
      </w:r>
      <w:r w:rsidRPr="0082506A">
        <w:rPr>
          <w:rFonts w:ascii="Times New Roman" w:hAnsi="Times New Roman" w:cs="Times New Roman"/>
        </w:rPr>
        <w:t>.</w:t>
      </w:r>
    </w:p>
    <w:p w14:paraId="1731BF10" w14:textId="008C9607" w:rsidR="0069674E" w:rsidRPr="006D6088" w:rsidRDefault="0069674E" w:rsidP="00BF25A3">
      <w:pPr>
        <w:spacing w:after="120" w:line="480" w:lineRule="auto"/>
        <w:ind w:firstLine="720"/>
        <w:jc w:val="both"/>
        <w:rPr>
          <w:rFonts w:ascii="Times New Roman" w:hAnsi="Times New Roman" w:cs="Times New Roman"/>
        </w:rPr>
      </w:pPr>
      <w:r w:rsidRPr="0082506A">
        <w:rPr>
          <w:rFonts w:ascii="Times New Roman" w:hAnsi="Times New Roman" w:cs="Times New Roman"/>
        </w:rPr>
        <w:t>One learner reflected on the holistic nature of the learning experience, emphasizing both linguistic and psychological growth:</w:t>
      </w:r>
      <w:r w:rsidR="003E7B3F">
        <w:rPr>
          <w:rFonts w:ascii="Times New Roman" w:hAnsi="Times New Roman" w:cs="Times New Roman"/>
        </w:rPr>
        <w:t xml:space="preserve"> </w:t>
      </w:r>
      <w:r w:rsidRPr="0082506A">
        <w:rPr>
          <w:rFonts w:ascii="Times New Roman" w:hAnsi="Times New Roman" w:cs="Times New Roman"/>
          <w:i/>
          <w:iCs/>
        </w:rPr>
        <w:t>“Throughout the course, I have learned not only the English language</w:t>
      </w:r>
      <w:r w:rsidR="00FE53F4">
        <w:rPr>
          <w:rFonts w:ascii="Times New Roman" w:hAnsi="Times New Roman" w:cs="Times New Roman"/>
          <w:i/>
          <w:iCs/>
        </w:rPr>
        <w:t>,</w:t>
      </w:r>
      <w:r w:rsidRPr="0082506A">
        <w:rPr>
          <w:rFonts w:ascii="Times New Roman" w:hAnsi="Times New Roman" w:cs="Times New Roman"/>
          <w:i/>
          <w:iCs/>
        </w:rPr>
        <w:t xml:space="preserve"> but also the confidence to use it effectively in various situations. Your engaging lessons and supportive feedback have significantly improved my skills.”</w:t>
      </w:r>
      <w:r w:rsidR="003E7B3F">
        <w:rPr>
          <w:rFonts w:ascii="Times New Roman" w:hAnsi="Times New Roman" w:cs="Times New Roman"/>
          <w:i/>
          <w:iCs/>
        </w:rPr>
        <w:t xml:space="preserve"> </w:t>
      </w:r>
    </w:p>
    <w:p w14:paraId="30D70E40" w14:textId="15D22FB2" w:rsidR="0069674E" w:rsidRPr="006D6088" w:rsidRDefault="0069674E" w:rsidP="00BF25A3">
      <w:pPr>
        <w:spacing w:after="120" w:line="480" w:lineRule="auto"/>
        <w:ind w:firstLine="720"/>
        <w:jc w:val="both"/>
        <w:rPr>
          <w:rFonts w:ascii="Times New Roman" w:hAnsi="Times New Roman" w:cs="Times New Roman"/>
        </w:rPr>
      </w:pPr>
      <w:r w:rsidRPr="0082506A">
        <w:rPr>
          <w:rFonts w:ascii="Times New Roman" w:hAnsi="Times New Roman" w:cs="Times New Roman"/>
        </w:rPr>
        <w:t>Another student expressed gratitude for the teacher’s inspirational role in the learning process:</w:t>
      </w:r>
      <w:r w:rsidR="003E7B3F">
        <w:rPr>
          <w:rFonts w:ascii="Times New Roman" w:hAnsi="Times New Roman" w:cs="Times New Roman"/>
        </w:rPr>
        <w:t xml:space="preserve"> </w:t>
      </w:r>
      <w:r w:rsidRPr="0082506A">
        <w:rPr>
          <w:rFonts w:ascii="Times New Roman" w:hAnsi="Times New Roman" w:cs="Times New Roman"/>
          <w:i/>
          <w:iCs/>
        </w:rPr>
        <w:t>“You gave me and all the students in the course many meaningful lessons. Moreover, you motivated me and my friends to learn English</w:t>
      </w:r>
      <w:r w:rsidR="003E7B3F">
        <w:rPr>
          <w:rFonts w:ascii="Times New Roman" w:hAnsi="Times New Roman" w:cs="Times New Roman"/>
          <w:i/>
          <w:iCs/>
        </w:rPr>
        <w:t xml:space="preserve"> and pass exams</w:t>
      </w:r>
      <w:r w:rsidRPr="0082506A">
        <w:rPr>
          <w:rFonts w:ascii="Times New Roman" w:hAnsi="Times New Roman" w:cs="Times New Roman"/>
          <w:i/>
          <w:iCs/>
        </w:rPr>
        <w:t>.”</w:t>
      </w:r>
    </w:p>
    <w:p w14:paraId="2A5E5A33" w14:textId="351518B5" w:rsidR="0069674E" w:rsidRPr="006D6088" w:rsidRDefault="0069674E" w:rsidP="00BF25A3">
      <w:pPr>
        <w:spacing w:after="120" w:line="480" w:lineRule="auto"/>
        <w:ind w:firstLine="720"/>
        <w:jc w:val="both"/>
        <w:rPr>
          <w:rFonts w:ascii="Times New Roman" w:hAnsi="Times New Roman" w:cs="Times New Roman"/>
        </w:rPr>
      </w:pPr>
      <w:r w:rsidRPr="0082506A">
        <w:rPr>
          <w:rFonts w:ascii="Times New Roman" w:hAnsi="Times New Roman" w:cs="Times New Roman"/>
        </w:rPr>
        <w:t xml:space="preserve">A third student, who received support for IELTS preparation, linked </w:t>
      </w:r>
      <w:r w:rsidR="003E7B3F">
        <w:rPr>
          <w:rFonts w:ascii="Times New Roman" w:hAnsi="Times New Roman" w:cs="Times New Roman"/>
        </w:rPr>
        <w:t>her</w:t>
      </w:r>
      <w:r w:rsidRPr="0082506A">
        <w:rPr>
          <w:rFonts w:ascii="Times New Roman" w:hAnsi="Times New Roman" w:cs="Times New Roman"/>
        </w:rPr>
        <w:t xml:space="preserve"> exam outcome to the instructor's emotional encouragement</w:t>
      </w:r>
      <w:r w:rsidR="003E7B3F">
        <w:rPr>
          <w:rFonts w:ascii="Times New Roman" w:hAnsi="Times New Roman" w:cs="Times New Roman"/>
        </w:rPr>
        <w:t xml:space="preserve"> and the reasonable usage of ChatGPT</w:t>
      </w:r>
      <w:r w:rsidRPr="0082506A">
        <w:rPr>
          <w:rFonts w:ascii="Times New Roman" w:hAnsi="Times New Roman" w:cs="Times New Roman"/>
        </w:rPr>
        <w:t>:</w:t>
      </w:r>
      <w:r w:rsidR="003E7B3F">
        <w:rPr>
          <w:rFonts w:ascii="Times New Roman" w:hAnsi="Times New Roman" w:cs="Times New Roman"/>
        </w:rPr>
        <w:t xml:space="preserve"> </w:t>
      </w:r>
      <w:r w:rsidRPr="0082506A">
        <w:rPr>
          <w:rFonts w:ascii="Times New Roman" w:hAnsi="Times New Roman" w:cs="Times New Roman"/>
          <w:i/>
          <w:iCs/>
        </w:rPr>
        <w:t xml:space="preserve">“Thanks to your </w:t>
      </w:r>
      <w:r w:rsidRPr="0082506A">
        <w:rPr>
          <w:rFonts w:ascii="Times New Roman" w:hAnsi="Times New Roman" w:cs="Times New Roman"/>
          <w:i/>
          <w:iCs/>
        </w:rPr>
        <w:lastRenderedPageBreak/>
        <w:t>support</w:t>
      </w:r>
      <w:r w:rsidR="003E7B3F">
        <w:rPr>
          <w:rFonts w:ascii="Times New Roman" w:hAnsi="Times New Roman" w:cs="Times New Roman"/>
          <w:i/>
          <w:iCs/>
        </w:rPr>
        <w:t xml:space="preserve"> and feedback from ChatGPT</w:t>
      </w:r>
      <w:r w:rsidRPr="0082506A">
        <w:rPr>
          <w:rFonts w:ascii="Times New Roman" w:hAnsi="Times New Roman" w:cs="Times New Roman"/>
          <w:i/>
          <w:iCs/>
        </w:rPr>
        <w:t xml:space="preserve">, I got 6.5 in speaking. I don’t know how to say it exactly, but you </w:t>
      </w:r>
      <w:r w:rsidR="00FE53F4">
        <w:rPr>
          <w:rFonts w:ascii="Times New Roman" w:hAnsi="Times New Roman" w:cs="Times New Roman"/>
          <w:i/>
          <w:iCs/>
        </w:rPr>
        <w:t xml:space="preserve">both </w:t>
      </w:r>
      <w:r w:rsidRPr="0082506A">
        <w:rPr>
          <w:rFonts w:ascii="Times New Roman" w:hAnsi="Times New Roman" w:cs="Times New Roman"/>
          <w:i/>
          <w:iCs/>
        </w:rPr>
        <w:t>motivated me a lot, and I felt I just did my best.</w:t>
      </w:r>
      <w:r w:rsidR="00C73F6E">
        <w:rPr>
          <w:rStyle w:val="FootnoteReference"/>
          <w:rFonts w:ascii="Times New Roman" w:hAnsi="Times New Roman" w:cs="Times New Roman"/>
          <w:i/>
          <w:iCs/>
        </w:rPr>
        <w:footnoteReference w:id="2"/>
      </w:r>
      <w:r w:rsidRPr="0082506A">
        <w:rPr>
          <w:rFonts w:ascii="Times New Roman" w:hAnsi="Times New Roman" w:cs="Times New Roman"/>
          <w:i/>
          <w:iCs/>
        </w:rPr>
        <w:t>”</w:t>
      </w:r>
    </w:p>
    <w:p w14:paraId="7481FC64" w14:textId="64635788" w:rsidR="00F71B6A" w:rsidRPr="002A7B10" w:rsidRDefault="00F71B6A" w:rsidP="00DA5838">
      <w:pPr>
        <w:spacing w:after="0" w:line="480" w:lineRule="auto"/>
        <w:ind w:firstLine="720"/>
        <w:jc w:val="both"/>
        <w:rPr>
          <w:rFonts w:ascii="Times New Roman" w:hAnsi="Times New Roman" w:cs="Times New Roman"/>
        </w:rPr>
      </w:pPr>
      <w:r w:rsidRPr="00DA5838">
        <w:rPr>
          <w:rFonts w:ascii="Times New Roman" w:hAnsi="Times New Roman" w:cs="Times New Roman"/>
        </w:rPr>
        <w:t>The observed progress among ESL learners using ChatGPT-supported activities</w:t>
      </w:r>
      <w:r w:rsidR="0036578D">
        <w:rPr>
          <w:rFonts w:ascii="Times New Roman" w:hAnsi="Times New Roman" w:cs="Times New Roman"/>
        </w:rPr>
        <w:t xml:space="preserve"> in the PMP English </w:t>
      </w:r>
      <w:r w:rsidR="000C4734">
        <w:rPr>
          <w:rFonts w:ascii="Times New Roman" w:hAnsi="Times New Roman" w:cs="Times New Roman"/>
        </w:rPr>
        <w:t>C</w:t>
      </w:r>
      <w:r w:rsidR="0036578D">
        <w:rPr>
          <w:rFonts w:ascii="Times New Roman" w:hAnsi="Times New Roman" w:cs="Times New Roman"/>
        </w:rPr>
        <w:t>enter</w:t>
      </w:r>
      <w:r w:rsidRPr="00DA5838">
        <w:rPr>
          <w:rFonts w:ascii="Times New Roman" w:hAnsi="Times New Roman" w:cs="Times New Roman"/>
        </w:rPr>
        <w:t xml:space="preserve"> is summarized in Table 1 below.</w:t>
      </w:r>
    </w:p>
    <w:p w14:paraId="41EA06B2" w14:textId="77777777" w:rsidR="00223A7B" w:rsidRPr="000E1ED5" w:rsidRDefault="00223A7B" w:rsidP="002A7B10">
      <w:pPr>
        <w:spacing w:after="0" w:line="480" w:lineRule="auto"/>
        <w:jc w:val="both"/>
        <w:rPr>
          <w:rFonts w:ascii="Times New Roman" w:hAnsi="Times New Roman" w:cs="Times New Roman"/>
        </w:rPr>
      </w:pPr>
    </w:p>
    <w:p w14:paraId="12A888DE" w14:textId="77777777" w:rsidR="00822157" w:rsidRDefault="00F71B6A" w:rsidP="00822157">
      <w:pPr>
        <w:rPr>
          <w:rFonts w:ascii="Times New Roman" w:hAnsi="Times New Roman" w:cs="Times New Roman"/>
          <w:b/>
        </w:rPr>
      </w:pPr>
      <w:r w:rsidRPr="006D1D6B">
        <w:rPr>
          <w:rFonts w:ascii="Times New Roman" w:hAnsi="Times New Roman" w:cs="Times New Roman"/>
          <w:b/>
        </w:rPr>
        <w:t xml:space="preserve">Table 1. </w:t>
      </w:r>
    </w:p>
    <w:p w14:paraId="39BC6E28" w14:textId="7F225981" w:rsidR="00F71B6A" w:rsidRPr="002A7B10" w:rsidRDefault="00F71B6A" w:rsidP="00822157">
      <w:pPr>
        <w:rPr>
          <w:rFonts w:ascii="Times New Roman" w:hAnsi="Times New Roman" w:cs="Times New Roman"/>
          <w:bCs/>
          <w:i/>
          <w:iCs/>
        </w:rPr>
      </w:pPr>
      <w:r w:rsidRPr="002A7B10">
        <w:rPr>
          <w:rFonts w:ascii="Times New Roman" w:hAnsi="Times New Roman" w:cs="Times New Roman"/>
          <w:bCs/>
          <w:i/>
          <w:iCs/>
        </w:rPr>
        <w:t xml:space="preserve">Summary of </w:t>
      </w:r>
      <w:r w:rsidR="0036578D">
        <w:rPr>
          <w:rFonts w:ascii="Times New Roman" w:hAnsi="Times New Roman" w:cs="Times New Roman"/>
          <w:bCs/>
          <w:i/>
          <w:iCs/>
        </w:rPr>
        <w:t>PMP English</w:t>
      </w:r>
      <w:r w:rsidRPr="002A7B10">
        <w:rPr>
          <w:rFonts w:ascii="Times New Roman" w:hAnsi="Times New Roman" w:cs="Times New Roman"/>
          <w:bCs/>
          <w:i/>
          <w:iCs/>
        </w:rPr>
        <w:t xml:space="preserve"> Learners’ Progress in Speaking and Writing Using ChatGPT Tools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2322"/>
        <w:gridCol w:w="1728"/>
        <w:gridCol w:w="2911"/>
      </w:tblGrid>
      <w:tr w:rsidR="00DA5838" w:rsidRPr="00822157" w14:paraId="58B0EA10" w14:textId="77777777" w:rsidTr="00783BAB">
        <w:tc>
          <w:tcPr>
            <w:tcW w:w="1728" w:type="dxa"/>
            <w:tcBorders>
              <w:top w:val="single" w:sz="4" w:space="0" w:color="auto"/>
              <w:bottom w:val="single" w:sz="4" w:space="0" w:color="auto"/>
            </w:tcBorders>
          </w:tcPr>
          <w:p w14:paraId="0CDAC8AE" w14:textId="42295018" w:rsidR="00DA5838" w:rsidRPr="00822157" w:rsidRDefault="00DA5838" w:rsidP="00BE19D3">
            <w:pPr>
              <w:rPr>
                <w:rFonts w:ascii="Times New Roman" w:hAnsi="Times New Roman" w:cs="Times New Roman"/>
                <w:sz w:val="20"/>
                <w:szCs w:val="20"/>
              </w:rPr>
            </w:pPr>
            <w:r w:rsidRPr="00822157">
              <w:rPr>
                <w:rFonts w:ascii="Times New Roman" w:hAnsi="Times New Roman" w:cs="Times New Roman"/>
                <w:b/>
                <w:sz w:val="20"/>
                <w:szCs w:val="20"/>
              </w:rPr>
              <w:t>Class</w:t>
            </w:r>
          </w:p>
        </w:tc>
        <w:tc>
          <w:tcPr>
            <w:tcW w:w="2322" w:type="dxa"/>
            <w:tcBorders>
              <w:top w:val="single" w:sz="4" w:space="0" w:color="auto"/>
              <w:bottom w:val="single" w:sz="4" w:space="0" w:color="auto"/>
            </w:tcBorders>
          </w:tcPr>
          <w:p w14:paraId="40516E03" w14:textId="77777777" w:rsidR="00DA5838" w:rsidRPr="00822157" w:rsidRDefault="00DA5838" w:rsidP="00BE19D3">
            <w:pPr>
              <w:rPr>
                <w:rFonts w:ascii="Times New Roman" w:hAnsi="Times New Roman" w:cs="Times New Roman"/>
                <w:sz w:val="20"/>
                <w:szCs w:val="20"/>
              </w:rPr>
            </w:pPr>
            <w:r w:rsidRPr="00822157">
              <w:rPr>
                <w:rFonts w:ascii="Times New Roman" w:hAnsi="Times New Roman" w:cs="Times New Roman"/>
                <w:b/>
                <w:sz w:val="20"/>
                <w:szCs w:val="20"/>
              </w:rPr>
              <w:t>Time Frame</w:t>
            </w:r>
          </w:p>
        </w:tc>
        <w:tc>
          <w:tcPr>
            <w:tcW w:w="1728" w:type="dxa"/>
            <w:tcBorders>
              <w:top w:val="single" w:sz="4" w:space="0" w:color="auto"/>
              <w:bottom w:val="single" w:sz="4" w:space="0" w:color="auto"/>
            </w:tcBorders>
          </w:tcPr>
          <w:p w14:paraId="0EF648C7" w14:textId="77777777" w:rsidR="00DA5838" w:rsidRPr="00822157" w:rsidRDefault="00DA5838" w:rsidP="00BE19D3">
            <w:pPr>
              <w:rPr>
                <w:rFonts w:ascii="Times New Roman" w:hAnsi="Times New Roman" w:cs="Times New Roman"/>
                <w:sz w:val="20"/>
                <w:szCs w:val="20"/>
              </w:rPr>
            </w:pPr>
            <w:r w:rsidRPr="00822157">
              <w:rPr>
                <w:rFonts w:ascii="Times New Roman" w:hAnsi="Times New Roman" w:cs="Times New Roman"/>
                <w:b/>
                <w:sz w:val="20"/>
                <w:szCs w:val="20"/>
              </w:rPr>
              <w:t>Skill Area</w:t>
            </w:r>
          </w:p>
        </w:tc>
        <w:tc>
          <w:tcPr>
            <w:tcW w:w="2911" w:type="dxa"/>
            <w:tcBorders>
              <w:top w:val="single" w:sz="4" w:space="0" w:color="auto"/>
              <w:bottom w:val="single" w:sz="4" w:space="0" w:color="auto"/>
            </w:tcBorders>
          </w:tcPr>
          <w:p w14:paraId="1952AC0C" w14:textId="77777777" w:rsidR="00DA5838" w:rsidRPr="00822157" w:rsidRDefault="00DA5838" w:rsidP="00BE19D3">
            <w:pPr>
              <w:rPr>
                <w:rFonts w:ascii="Times New Roman" w:hAnsi="Times New Roman" w:cs="Times New Roman"/>
                <w:sz w:val="20"/>
                <w:szCs w:val="20"/>
              </w:rPr>
            </w:pPr>
            <w:r w:rsidRPr="00822157">
              <w:rPr>
                <w:rFonts w:ascii="Times New Roman" w:hAnsi="Times New Roman" w:cs="Times New Roman"/>
                <w:b/>
                <w:sz w:val="20"/>
                <w:szCs w:val="20"/>
              </w:rPr>
              <w:t>Main Improvements Observed</w:t>
            </w:r>
          </w:p>
        </w:tc>
      </w:tr>
      <w:tr w:rsidR="00DA5838" w:rsidRPr="00822157" w14:paraId="31CC9FF8" w14:textId="77777777" w:rsidTr="00783BAB">
        <w:tc>
          <w:tcPr>
            <w:tcW w:w="1728" w:type="dxa"/>
            <w:tcBorders>
              <w:top w:val="single" w:sz="4" w:space="0" w:color="auto"/>
            </w:tcBorders>
          </w:tcPr>
          <w:p w14:paraId="161053C9" w14:textId="77777777" w:rsidR="00DA5838" w:rsidRPr="00822157" w:rsidRDefault="00DA5838" w:rsidP="00BE19D3">
            <w:pPr>
              <w:rPr>
                <w:rFonts w:ascii="Times New Roman" w:hAnsi="Times New Roman" w:cs="Times New Roman"/>
                <w:sz w:val="20"/>
                <w:szCs w:val="20"/>
              </w:rPr>
            </w:pPr>
            <w:r w:rsidRPr="00822157">
              <w:rPr>
                <w:rFonts w:ascii="Times New Roman" w:hAnsi="Times New Roman" w:cs="Times New Roman"/>
                <w:sz w:val="20"/>
                <w:szCs w:val="20"/>
              </w:rPr>
              <w:t>PMP 7.9</w:t>
            </w:r>
          </w:p>
        </w:tc>
        <w:tc>
          <w:tcPr>
            <w:tcW w:w="2322" w:type="dxa"/>
            <w:tcBorders>
              <w:top w:val="single" w:sz="4" w:space="0" w:color="auto"/>
            </w:tcBorders>
          </w:tcPr>
          <w:p w14:paraId="0B6B160C" w14:textId="77777777" w:rsidR="00DA5838" w:rsidRPr="00822157" w:rsidRDefault="00DA5838" w:rsidP="00BE19D3">
            <w:pPr>
              <w:rPr>
                <w:rFonts w:ascii="Times New Roman" w:hAnsi="Times New Roman" w:cs="Times New Roman"/>
                <w:sz w:val="20"/>
                <w:szCs w:val="20"/>
              </w:rPr>
            </w:pPr>
            <w:r w:rsidRPr="00822157">
              <w:rPr>
                <w:rFonts w:ascii="Times New Roman" w:hAnsi="Times New Roman" w:cs="Times New Roman"/>
                <w:sz w:val="20"/>
                <w:szCs w:val="20"/>
              </w:rPr>
              <w:t>Nov 2024 → Apr 2025</w:t>
            </w:r>
          </w:p>
        </w:tc>
        <w:tc>
          <w:tcPr>
            <w:tcW w:w="1728" w:type="dxa"/>
            <w:tcBorders>
              <w:top w:val="single" w:sz="4" w:space="0" w:color="auto"/>
            </w:tcBorders>
          </w:tcPr>
          <w:p w14:paraId="26397D8A" w14:textId="77777777" w:rsidR="00DA5838" w:rsidRPr="00822157" w:rsidRDefault="00DA5838" w:rsidP="00BE19D3">
            <w:pPr>
              <w:rPr>
                <w:rFonts w:ascii="Times New Roman" w:hAnsi="Times New Roman" w:cs="Times New Roman"/>
                <w:sz w:val="20"/>
                <w:szCs w:val="20"/>
              </w:rPr>
            </w:pPr>
            <w:r w:rsidRPr="00822157">
              <w:rPr>
                <w:rFonts w:ascii="Times New Roman" w:hAnsi="Times New Roman" w:cs="Times New Roman"/>
                <w:sz w:val="20"/>
                <w:szCs w:val="20"/>
              </w:rPr>
              <w:t>Speaking</w:t>
            </w:r>
          </w:p>
        </w:tc>
        <w:tc>
          <w:tcPr>
            <w:tcW w:w="2911" w:type="dxa"/>
            <w:tcBorders>
              <w:top w:val="single" w:sz="4" w:space="0" w:color="auto"/>
            </w:tcBorders>
          </w:tcPr>
          <w:p w14:paraId="0691CCEF" w14:textId="77777777" w:rsidR="00DA5838" w:rsidRPr="00822157" w:rsidRDefault="00DA5838" w:rsidP="00BE19D3">
            <w:pPr>
              <w:rPr>
                <w:rFonts w:ascii="Times New Roman" w:hAnsi="Times New Roman" w:cs="Times New Roman"/>
                <w:sz w:val="20"/>
                <w:szCs w:val="20"/>
              </w:rPr>
            </w:pPr>
            <w:r w:rsidRPr="00822157">
              <w:rPr>
                <w:rFonts w:ascii="Times New Roman" w:hAnsi="Times New Roman" w:cs="Times New Roman"/>
                <w:sz w:val="20"/>
                <w:szCs w:val="20"/>
              </w:rPr>
              <w:t>Increased fluency, more complete and structured responses</w:t>
            </w:r>
          </w:p>
        </w:tc>
      </w:tr>
      <w:tr w:rsidR="00DA5838" w:rsidRPr="00822157" w14:paraId="5A2AA444" w14:textId="77777777" w:rsidTr="00783BAB">
        <w:tc>
          <w:tcPr>
            <w:tcW w:w="1728" w:type="dxa"/>
          </w:tcPr>
          <w:p w14:paraId="1221C6F0" w14:textId="77777777" w:rsidR="00DA5838" w:rsidRPr="00822157" w:rsidRDefault="00DA5838" w:rsidP="00BE19D3">
            <w:pPr>
              <w:rPr>
                <w:rFonts w:ascii="Times New Roman" w:hAnsi="Times New Roman" w:cs="Times New Roman"/>
                <w:sz w:val="20"/>
                <w:szCs w:val="20"/>
              </w:rPr>
            </w:pPr>
            <w:r w:rsidRPr="00822157">
              <w:rPr>
                <w:rFonts w:ascii="Times New Roman" w:hAnsi="Times New Roman" w:cs="Times New Roman"/>
                <w:sz w:val="20"/>
                <w:szCs w:val="20"/>
              </w:rPr>
              <w:t>PMP 7.9</w:t>
            </w:r>
          </w:p>
        </w:tc>
        <w:tc>
          <w:tcPr>
            <w:tcW w:w="2322" w:type="dxa"/>
          </w:tcPr>
          <w:p w14:paraId="34D9907F" w14:textId="77777777" w:rsidR="00DA5838" w:rsidRPr="00822157" w:rsidRDefault="00DA5838" w:rsidP="00BE19D3">
            <w:pPr>
              <w:rPr>
                <w:rFonts w:ascii="Times New Roman" w:hAnsi="Times New Roman" w:cs="Times New Roman"/>
                <w:sz w:val="20"/>
                <w:szCs w:val="20"/>
              </w:rPr>
            </w:pPr>
            <w:r w:rsidRPr="00822157">
              <w:rPr>
                <w:rFonts w:ascii="Times New Roman" w:hAnsi="Times New Roman" w:cs="Times New Roman"/>
                <w:sz w:val="20"/>
                <w:szCs w:val="20"/>
              </w:rPr>
              <w:t>Nov 2024 → Apr 2025</w:t>
            </w:r>
          </w:p>
        </w:tc>
        <w:tc>
          <w:tcPr>
            <w:tcW w:w="1728" w:type="dxa"/>
          </w:tcPr>
          <w:p w14:paraId="19893187" w14:textId="77777777" w:rsidR="00DA5838" w:rsidRPr="00822157" w:rsidRDefault="00DA5838" w:rsidP="00BE19D3">
            <w:pPr>
              <w:rPr>
                <w:rFonts w:ascii="Times New Roman" w:hAnsi="Times New Roman" w:cs="Times New Roman"/>
                <w:sz w:val="20"/>
                <w:szCs w:val="20"/>
              </w:rPr>
            </w:pPr>
            <w:r w:rsidRPr="00822157">
              <w:rPr>
                <w:rFonts w:ascii="Times New Roman" w:hAnsi="Times New Roman" w:cs="Times New Roman"/>
                <w:sz w:val="20"/>
                <w:szCs w:val="20"/>
              </w:rPr>
              <w:t>Writing</w:t>
            </w:r>
          </w:p>
        </w:tc>
        <w:tc>
          <w:tcPr>
            <w:tcW w:w="2911" w:type="dxa"/>
          </w:tcPr>
          <w:p w14:paraId="3F3DD645" w14:textId="77777777" w:rsidR="00DA5838" w:rsidRPr="00822157" w:rsidRDefault="00DA5838" w:rsidP="00BE19D3">
            <w:pPr>
              <w:rPr>
                <w:rFonts w:ascii="Times New Roman" w:hAnsi="Times New Roman" w:cs="Times New Roman"/>
                <w:sz w:val="20"/>
                <w:szCs w:val="20"/>
              </w:rPr>
            </w:pPr>
            <w:r w:rsidRPr="00822157">
              <w:rPr>
                <w:rFonts w:ascii="Times New Roman" w:hAnsi="Times New Roman" w:cs="Times New Roman"/>
                <w:sz w:val="20"/>
                <w:szCs w:val="20"/>
              </w:rPr>
              <w:t>Better coherence, grammar control, use of linking phrases</w:t>
            </w:r>
          </w:p>
        </w:tc>
      </w:tr>
      <w:tr w:rsidR="00DA5838" w:rsidRPr="00822157" w14:paraId="119A0CFB" w14:textId="77777777" w:rsidTr="00783BAB">
        <w:tc>
          <w:tcPr>
            <w:tcW w:w="1728" w:type="dxa"/>
          </w:tcPr>
          <w:p w14:paraId="30ECA596" w14:textId="77777777" w:rsidR="00DA5838" w:rsidRPr="00822157" w:rsidRDefault="00DA5838" w:rsidP="00BE19D3">
            <w:pPr>
              <w:rPr>
                <w:rFonts w:ascii="Times New Roman" w:hAnsi="Times New Roman" w:cs="Times New Roman"/>
                <w:sz w:val="20"/>
                <w:szCs w:val="20"/>
              </w:rPr>
            </w:pPr>
            <w:r w:rsidRPr="00822157">
              <w:rPr>
                <w:rFonts w:ascii="Times New Roman" w:hAnsi="Times New Roman" w:cs="Times New Roman"/>
                <w:sz w:val="20"/>
                <w:szCs w:val="20"/>
              </w:rPr>
              <w:t>PMP 8.5</w:t>
            </w:r>
          </w:p>
        </w:tc>
        <w:tc>
          <w:tcPr>
            <w:tcW w:w="2322" w:type="dxa"/>
          </w:tcPr>
          <w:p w14:paraId="01994004" w14:textId="77777777" w:rsidR="00DA5838" w:rsidRPr="00822157" w:rsidRDefault="00DA5838" w:rsidP="00BE19D3">
            <w:pPr>
              <w:rPr>
                <w:rFonts w:ascii="Times New Roman" w:hAnsi="Times New Roman" w:cs="Times New Roman"/>
                <w:sz w:val="20"/>
                <w:szCs w:val="20"/>
              </w:rPr>
            </w:pPr>
            <w:r w:rsidRPr="00822157">
              <w:rPr>
                <w:rFonts w:ascii="Times New Roman" w:hAnsi="Times New Roman" w:cs="Times New Roman"/>
                <w:sz w:val="20"/>
                <w:szCs w:val="20"/>
              </w:rPr>
              <w:t>Dec 2024 → May 2025</w:t>
            </w:r>
          </w:p>
        </w:tc>
        <w:tc>
          <w:tcPr>
            <w:tcW w:w="1728" w:type="dxa"/>
          </w:tcPr>
          <w:p w14:paraId="6F3988BB" w14:textId="77777777" w:rsidR="00DA5838" w:rsidRPr="00822157" w:rsidRDefault="00DA5838" w:rsidP="00BE19D3">
            <w:pPr>
              <w:rPr>
                <w:rFonts w:ascii="Times New Roman" w:hAnsi="Times New Roman" w:cs="Times New Roman"/>
                <w:sz w:val="20"/>
                <w:szCs w:val="20"/>
              </w:rPr>
            </w:pPr>
            <w:r w:rsidRPr="00822157">
              <w:rPr>
                <w:rFonts w:ascii="Times New Roman" w:hAnsi="Times New Roman" w:cs="Times New Roman"/>
                <w:sz w:val="20"/>
                <w:szCs w:val="20"/>
              </w:rPr>
              <w:t>Speaking</w:t>
            </w:r>
          </w:p>
        </w:tc>
        <w:tc>
          <w:tcPr>
            <w:tcW w:w="2911" w:type="dxa"/>
          </w:tcPr>
          <w:p w14:paraId="0D3F5F61" w14:textId="77777777" w:rsidR="00DA5838" w:rsidRPr="00822157" w:rsidRDefault="00DA5838" w:rsidP="00BE19D3">
            <w:pPr>
              <w:rPr>
                <w:rFonts w:ascii="Times New Roman" w:hAnsi="Times New Roman" w:cs="Times New Roman"/>
                <w:sz w:val="20"/>
                <w:szCs w:val="20"/>
              </w:rPr>
            </w:pPr>
            <w:r w:rsidRPr="00822157">
              <w:rPr>
                <w:rFonts w:ascii="Times New Roman" w:hAnsi="Times New Roman" w:cs="Times New Roman"/>
                <w:sz w:val="20"/>
                <w:szCs w:val="20"/>
              </w:rPr>
              <w:t>Shyer students gained confidence, answers became more detailed</w:t>
            </w:r>
          </w:p>
        </w:tc>
      </w:tr>
      <w:tr w:rsidR="00DA5838" w:rsidRPr="00822157" w14:paraId="253F2A77" w14:textId="77777777" w:rsidTr="00783BAB">
        <w:tc>
          <w:tcPr>
            <w:tcW w:w="1728" w:type="dxa"/>
          </w:tcPr>
          <w:p w14:paraId="5DF0B580" w14:textId="77777777" w:rsidR="00DA5838" w:rsidRPr="00822157" w:rsidRDefault="00DA5838" w:rsidP="00BE19D3">
            <w:pPr>
              <w:rPr>
                <w:rFonts w:ascii="Times New Roman" w:hAnsi="Times New Roman" w:cs="Times New Roman"/>
                <w:sz w:val="20"/>
                <w:szCs w:val="20"/>
              </w:rPr>
            </w:pPr>
            <w:r w:rsidRPr="00822157">
              <w:rPr>
                <w:rFonts w:ascii="Times New Roman" w:hAnsi="Times New Roman" w:cs="Times New Roman"/>
                <w:sz w:val="20"/>
                <w:szCs w:val="20"/>
              </w:rPr>
              <w:t>PMP 8.5</w:t>
            </w:r>
          </w:p>
        </w:tc>
        <w:tc>
          <w:tcPr>
            <w:tcW w:w="2322" w:type="dxa"/>
          </w:tcPr>
          <w:p w14:paraId="766FD1CE" w14:textId="77777777" w:rsidR="00DA5838" w:rsidRPr="00822157" w:rsidRDefault="00DA5838" w:rsidP="00BE19D3">
            <w:pPr>
              <w:rPr>
                <w:rFonts w:ascii="Times New Roman" w:hAnsi="Times New Roman" w:cs="Times New Roman"/>
                <w:sz w:val="20"/>
                <w:szCs w:val="20"/>
              </w:rPr>
            </w:pPr>
            <w:r w:rsidRPr="00822157">
              <w:rPr>
                <w:rFonts w:ascii="Times New Roman" w:hAnsi="Times New Roman" w:cs="Times New Roman"/>
                <w:sz w:val="20"/>
                <w:szCs w:val="20"/>
              </w:rPr>
              <w:t>Dec 2024 → May 2025</w:t>
            </w:r>
          </w:p>
        </w:tc>
        <w:tc>
          <w:tcPr>
            <w:tcW w:w="1728" w:type="dxa"/>
          </w:tcPr>
          <w:p w14:paraId="3AD0B1AA" w14:textId="77777777" w:rsidR="00DA5838" w:rsidRPr="00822157" w:rsidRDefault="00DA5838" w:rsidP="00BE19D3">
            <w:pPr>
              <w:rPr>
                <w:rFonts w:ascii="Times New Roman" w:hAnsi="Times New Roman" w:cs="Times New Roman"/>
                <w:sz w:val="20"/>
                <w:szCs w:val="20"/>
              </w:rPr>
            </w:pPr>
            <w:r w:rsidRPr="00822157">
              <w:rPr>
                <w:rFonts w:ascii="Times New Roman" w:hAnsi="Times New Roman" w:cs="Times New Roman"/>
                <w:sz w:val="20"/>
                <w:szCs w:val="20"/>
              </w:rPr>
              <w:t>Writing</w:t>
            </w:r>
          </w:p>
        </w:tc>
        <w:tc>
          <w:tcPr>
            <w:tcW w:w="2911" w:type="dxa"/>
          </w:tcPr>
          <w:p w14:paraId="733C9AE6" w14:textId="77777777" w:rsidR="00DA5838" w:rsidRPr="00822157" w:rsidRDefault="00DA5838" w:rsidP="00BE19D3">
            <w:pPr>
              <w:rPr>
                <w:rFonts w:ascii="Times New Roman" w:hAnsi="Times New Roman" w:cs="Times New Roman"/>
                <w:sz w:val="20"/>
                <w:szCs w:val="20"/>
              </w:rPr>
            </w:pPr>
            <w:r w:rsidRPr="00822157">
              <w:rPr>
                <w:rFonts w:ascii="Times New Roman" w:hAnsi="Times New Roman" w:cs="Times New Roman"/>
                <w:sz w:val="20"/>
                <w:szCs w:val="20"/>
              </w:rPr>
              <w:t>Expanded vocabulary, improved organization and grammatical accuracy</w:t>
            </w:r>
          </w:p>
        </w:tc>
      </w:tr>
      <w:tr w:rsidR="00DA5838" w:rsidRPr="00822157" w14:paraId="2C4A63AA" w14:textId="77777777" w:rsidTr="00783BAB">
        <w:tc>
          <w:tcPr>
            <w:tcW w:w="1728" w:type="dxa"/>
          </w:tcPr>
          <w:p w14:paraId="034CD700" w14:textId="77777777" w:rsidR="00DA5838" w:rsidRPr="00822157" w:rsidRDefault="00DA5838" w:rsidP="00BE19D3">
            <w:pPr>
              <w:rPr>
                <w:rFonts w:ascii="Times New Roman" w:hAnsi="Times New Roman" w:cs="Times New Roman"/>
                <w:sz w:val="20"/>
                <w:szCs w:val="20"/>
              </w:rPr>
            </w:pPr>
            <w:r w:rsidRPr="00822157">
              <w:rPr>
                <w:rFonts w:ascii="Times New Roman" w:hAnsi="Times New Roman" w:cs="Times New Roman"/>
                <w:sz w:val="20"/>
                <w:szCs w:val="20"/>
              </w:rPr>
              <w:t>PMP 8.7</w:t>
            </w:r>
          </w:p>
        </w:tc>
        <w:tc>
          <w:tcPr>
            <w:tcW w:w="2322" w:type="dxa"/>
          </w:tcPr>
          <w:p w14:paraId="35E0BE38" w14:textId="77777777" w:rsidR="00DA5838" w:rsidRPr="00822157" w:rsidRDefault="00DA5838" w:rsidP="00BE19D3">
            <w:pPr>
              <w:rPr>
                <w:rFonts w:ascii="Times New Roman" w:hAnsi="Times New Roman" w:cs="Times New Roman"/>
                <w:sz w:val="20"/>
                <w:szCs w:val="20"/>
              </w:rPr>
            </w:pPr>
            <w:r w:rsidRPr="00822157">
              <w:rPr>
                <w:rFonts w:ascii="Times New Roman" w:hAnsi="Times New Roman" w:cs="Times New Roman"/>
                <w:sz w:val="20"/>
                <w:szCs w:val="20"/>
              </w:rPr>
              <w:t>Nov 2024 → Apr 2025</w:t>
            </w:r>
          </w:p>
        </w:tc>
        <w:tc>
          <w:tcPr>
            <w:tcW w:w="1728" w:type="dxa"/>
          </w:tcPr>
          <w:p w14:paraId="09EE2C10" w14:textId="77777777" w:rsidR="00DA5838" w:rsidRPr="00822157" w:rsidRDefault="00DA5838" w:rsidP="00BE19D3">
            <w:pPr>
              <w:rPr>
                <w:rFonts w:ascii="Times New Roman" w:hAnsi="Times New Roman" w:cs="Times New Roman"/>
                <w:sz w:val="20"/>
                <w:szCs w:val="20"/>
              </w:rPr>
            </w:pPr>
            <w:r w:rsidRPr="00822157">
              <w:rPr>
                <w:rFonts w:ascii="Times New Roman" w:hAnsi="Times New Roman" w:cs="Times New Roman"/>
                <w:sz w:val="20"/>
                <w:szCs w:val="20"/>
              </w:rPr>
              <w:t>Speaking</w:t>
            </w:r>
          </w:p>
        </w:tc>
        <w:tc>
          <w:tcPr>
            <w:tcW w:w="2911" w:type="dxa"/>
          </w:tcPr>
          <w:p w14:paraId="111D1165" w14:textId="77777777" w:rsidR="00DA5838" w:rsidRPr="00822157" w:rsidRDefault="00DA5838" w:rsidP="00BE19D3">
            <w:pPr>
              <w:rPr>
                <w:rFonts w:ascii="Times New Roman" w:hAnsi="Times New Roman" w:cs="Times New Roman"/>
                <w:sz w:val="20"/>
                <w:szCs w:val="20"/>
              </w:rPr>
            </w:pPr>
            <w:r w:rsidRPr="00822157">
              <w:rPr>
                <w:rFonts w:ascii="Times New Roman" w:hAnsi="Times New Roman" w:cs="Times New Roman"/>
                <w:sz w:val="20"/>
                <w:szCs w:val="20"/>
              </w:rPr>
              <w:t>Greater speaking fluency, improved pronunciation and engagement</w:t>
            </w:r>
          </w:p>
        </w:tc>
      </w:tr>
      <w:tr w:rsidR="00DA5838" w:rsidRPr="00822157" w14:paraId="2526EA7B" w14:textId="77777777" w:rsidTr="00783BAB">
        <w:tc>
          <w:tcPr>
            <w:tcW w:w="1728" w:type="dxa"/>
          </w:tcPr>
          <w:p w14:paraId="3CDE2B81" w14:textId="77777777" w:rsidR="00DA5838" w:rsidRPr="00822157" w:rsidRDefault="00DA5838" w:rsidP="00BE19D3">
            <w:pPr>
              <w:rPr>
                <w:rFonts w:ascii="Times New Roman" w:hAnsi="Times New Roman" w:cs="Times New Roman"/>
                <w:sz w:val="20"/>
                <w:szCs w:val="20"/>
              </w:rPr>
            </w:pPr>
            <w:r w:rsidRPr="00822157">
              <w:rPr>
                <w:rFonts w:ascii="Times New Roman" w:hAnsi="Times New Roman" w:cs="Times New Roman"/>
                <w:sz w:val="20"/>
                <w:szCs w:val="20"/>
              </w:rPr>
              <w:t>PMP 8.7</w:t>
            </w:r>
          </w:p>
        </w:tc>
        <w:tc>
          <w:tcPr>
            <w:tcW w:w="2322" w:type="dxa"/>
          </w:tcPr>
          <w:p w14:paraId="3237B6ED" w14:textId="77777777" w:rsidR="00DA5838" w:rsidRPr="00822157" w:rsidRDefault="00DA5838" w:rsidP="00BE19D3">
            <w:pPr>
              <w:rPr>
                <w:rFonts w:ascii="Times New Roman" w:hAnsi="Times New Roman" w:cs="Times New Roman"/>
                <w:sz w:val="20"/>
                <w:szCs w:val="20"/>
              </w:rPr>
            </w:pPr>
            <w:r w:rsidRPr="00822157">
              <w:rPr>
                <w:rFonts w:ascii="Times New Roman" w:hAnsi="Times New Roman" w:cs="Times New Roman"/>
                <w:sz w:val="20"/>
                <w:szCs w:val="20"/>
              </w:rPr>
              <w:t>Nov 2024 → Apr 2025</w:t>
            </w:r>
          </w:p>
        </w:tc>
        <w:tc>
          <w:tcPr>
            <w:tcW w:w="1728" w:type="dxa"/>
          </w:tcPr>
          <w:p w14:paraId="1E716B61" w14:textId="77777777" w:rsidR="00DA5838" w:rsidRPr="00822157" w:rsidRDefault="00DA5838" w:rsidP="00BE19D3">
            <w:pPr>
              <w:rPr>
                <w:rFonts w:ascii="Times New Roman" w:hAnsi="Times New Roman" w:cs="Times New Roman"/>
                <w:sz w:val="20"/>
                <w:szCs w:val="20"/>
              </w:rPr>
            </w:pPr>
            <w:r w:rsidRPr="00822157">
              <w:rPr>
                <w:rFonts w:ascii="Times New Roman" w:hAnsi="Times New Roman" w:cs="Times New Roman"/>
                <w:sz w:val="20"/>
                <w:szCs w:val="20"/>
              </w:rPr>
              <w:t>Writing</w:t>
            </w:r>
          </w:p>
        </w:tc>
        <w:tc>
          <w:tcPr>
            <w:tcW w:w="2911" w:type="dxa"/>
          </w:tcPr>
          <w:p w14:paraId="00313472" w14:textId="77777777" w:rsidR="00DA5838" w:rsidRPr="00822157" w:rsidRDefault="00DA5838" w:rsidP="00BE19D3">
            <w:pPr>
              <w:rPr>
                <w:rFonts w:ascii="Times New Roman" w:hAnsi="Times New Roman" w:cs="Times New Roman"/>
                <w:sz w:val="20"/>
                <w:szCs w:val="20"/>
              </w:rPr>
            </w:pPr>
            <w:r w:rsidRPr="00822157">
              <w:rPr>
                <w:rFonts w:ascii="Times New Roman" w:hAnsi="Times New Roman" w:cs="Times New Roman"/>
                <w:sz w:val="20"/>
                <w:szCs w:val="20"/>
              </w:rPr>
              <w:t>Stronger paragraph structure and richer language use</w:t>
            </w:r>
          </w:p>
        </w:tc>
      </w:tr>
      <w:tr w:rsidR="00DA5838" w:rsidRPr="00822157" w14:paraId="218F9DDE" w14:textId="77777777" w:rsidTr="00783BAB">
        <w:tc>
          <w:tcPr>
            <w:tcW w:w="1728" w:type="dxa"/>
          </w:tcPr>
          <w:p w14:paraId="4FAB598B" w14:textId="78502940" w:rsidR="00DA5838" w:rsidRPr="00822157" w:rsidRDefault="006D1D6B" w:rsidP="00BE19D3">
            <w:pPr>
              <w:rPr>
                <w:rFonts w:ascii="Times New Roman" w:hAnsi="Times New Roman" w:cs="Times New Roman"/>
                <w:sz w:val="20"/>
                <w:szCs w:val="20"/>
                <w:lang w:val="ru-RU"/>
              </w:rPr>
            </w:pPr>
            <w:r w:rsidRPr="00822157">
              <w:rPr>
                <w:rFonts w:ascii="Times New Roman" w:hAnsi="Times New Roman" w:cs="Times New Roman"/>
                <w:sz w:val="20"/>
                <w:szCs w:val="20"/>
                <w:lang w:val="ru-RU"/>
              </w:rPr>
              <w:t>IELTS Online LV3</w:t>
            </w:r>
          </w:p>
        </w:tc>
        <w:tc>
          <w:tcPr>
            <w:tcW w:w="2322" w:type="dxa"/>
          </w:tcPr>
          <w:p w14:paraId="7B9709DA" w14:textId="5C92F1EF" w:rsidR="00DA5838" w:rsidRPr="00822157" w:rsidRDefault="006D1D6B" w:rsidP="00BE19D3">
            <w:pPr>
              <w:rPr>
                <w:rFonts w:ascii="Times New Roman" w:hAnsi="Times New Roman" w:cs="Times New Roman"/>
                <w:sz w:val="20"/>
                <w:szCs w:val="20"/>
              </w:rPr>
            </w:pPr>
            <w:r w:rsidRPr="00822157">
              <w:rPr>
                <w:rFonts w:ascii="Times New Roman" w:hAnsi="Times New Roman" w:cs="Times New Roman"/>
                <w:sz w:val="20"/>
                <w:szCs w:val="20"/>
              </w:rPr>
              <w:t>Nov 2024 → May 2025</w:t>
            </w:r>
          </w:p>
        </w:tc>
        <w:tc>
          <w:tcPr>
            <w:tcW w:w="1728" w:type="dxa"/>
          </w:tcPr>
          <w:p w14:paraId="6C61E0A9" w14:textId="1B6F8D48" w:rsidR="00DA5838" w:rsidRPr="00822157" w:rsidRDefault="006D1D6B" w:rsidP="00BE19D3">
            <w:pPr>
              <w:rPr>
                <w:rFonts w:ascii="Times New Roman" w:hAnsi="Times New Roman" w:cs="Times New Roman"/>
                <w:sz w:val="20"/>
                <w:szCs w:val="20"/>
              </w:rPr>
            </w:pPr>
            <w:r w:rsidRPr="00822157">
              <w:rPr>
                <w:rFonts w:ascii="Times New Roman" w:hAnsi="Times New Roman" w:cs="Times New Roman"/>
                <w:sz w:val="20"/>
                <w:szCs w:val="20"/>
              </w:rPr>
              <w:t>Speaking</w:t>
            </w:r>
          </w:p>
        </w:tc>
        <w:tc>
          <w:tcPr>
            <w:tcW w:w="2911" w:type="dxa"/>
          </w:tcPr>
          <w:p w14:paraId="01F4A5F7" w14:textId="34638824" w:rsidR="00DA5838" w:rsidRPr="00822157" w:rsidRDefault="006D1D6B" w:rsidP="00BE19D3">
            <w:pPr>
              <w:rPr>
                <w:rFonts w:ascii="Times New Roman" w:hAnsi="Times New Roman" w:cs="Times New Roman"/>
                <w:sz w:val="20"/>
                <w:szCs w:val="20"/>
              </w:rPr>
            </w:pPr>
            <w:r w:rsidRPr="00822157">
              <w:rPr>
                <w:rFonts w:ascii="Times New Roman" w:hAnsi="Times New Roman" w:cs="Times New Roman"/>
                <w:sz w:val="20"/>
                <w:szCs w:val="20"/>
              </w:rPr>
              <w:t>More fluent and confident answers</w:t>
            </w:r>
          </w:p>
        </w:tc>
      </w:tr>
      <w:tr w:rsidR="00DA5838" w:rsidRPr="00822157" w14:paraId="254BB73C" w14:textId="77777777" w:rsidTr="00783BAB">
        <w:tc>
          <w:tcPr>
            <w:tcW w:w="1728" w:type="dxa"/>
            <w:tcBorders>
              <w:bottom w:val="single" w:sz="4" w:space="0" w:color="auto"/>
            </w:tcBorders>
          </w:tcPr>
          <w:p w14:paraId="1DA81CC7" w14:textId="661D11E0" w:rsidR="00DA5838" w:rsidRPr="00822157" w:rsidRDefault="006D1D6B" w:rsidP="00BE19D3">
            <w:pPr>
              <w:rPr>
                <w:rFonts w:ascii="Times New Roman" w:hAnsi="Times New Roman" w:cs="Times New Roman"/>
                <w:sz w:val="20"/>
                <w:szCs w:val="20"/>
              </w:rPr>
            </w:pPr>
            <w:r w:rsidRPr="00822157">
              <w:rPr>
                <w:rFonts w:ascii="Times New Roman" w:hAnsi="Times New Roman" w:cs="Times New Roman"/>
                <w:sz w:val="20"/>
                <w:szCs w:val="20"/>
              </w:rPr>
              <w:t>IELTS Online LV3</w:t>
            </w:r>
          </w:p>
        </w:tc>
        <w:tc>
          <w:tcPr>
            <w:tcW w:w="2322" w:type="dxa"/>
            <w:tcBorders>
              <w:bottom w:val="single" w:sz="4" w:space="0" w:color="auto"/>
            </w:tcBorders>
          </w:tcPr>
          <w:p w14:paraId="5564C194" w14:textId="0C583C63" w:rsidR="00DA5838" w:rsidRPr="00822157" w:rsidRDefault="006D1D6B" w:rsidP="00BE19D3">
            <w:pPr>
              <w:rPr>
                <w:rFonts w:ascii="Times New Roman" w:hAnsi="Times New Roman" w:cs="Times New Roman"/>
                <w:sz w:val="20"/>
                <w:szCs w:val="20"/>
              </w:rPr>
            </w:pPr>
            <w:r w:rsidRPr="00822157">
              <w:rPr>
                <w:rFonts w:ascii="Times New Roman" w:hAnsi="Times New Roman" w:cs="Times New Roman"/>
                <w:sz w:val="20"/>
                <w:szCs w:val="20"/>
              </w:rPr>
              <w:t>Nov 2024 → May 2025</w:t>
            </w:r>
          </w:p>
        </w:tc>
        <w:tc>
          <w:tcPr>
            <w:tcW w:w="1728" w:type="dxa"/>
            <w:tcBorders>
              <w:bottom w:val="single" w:sz="4" w:space="0" w:color="auto"/>
            </w:tcBorders>
          </w:tcPr>
          <w:p w14:paraId="156328F4" w14:textId="355AC06E" w:rsidR="00DA5838" w:rsidRPr="00822157" w:rsidRDefault="006D1D6B" w:rsidP="00BE19D3">
            <w:pPr>
              <w:rPr>
                <w:rFonts w:ascii="Times New Roman" w:hAnsi="Times New Roman" w:cs="Times New Roman"/>
                <w:sz w:val="20"/>
                <w:szCs w:val="20"/>
              </w:rPr>
            </w:pPr>
            <w:r w:rsidRPr="00822157">
              <w:rPr>
                <w:rFonts w:ascii="Times New Roman" w:hAnsi="Times New Roman" w:cs="Times New Roman"/>
                <w:sz w:val="20"/>
                <w:szCs w:val="20"/>
              </w:rPr>
              <w:t>Writing</w:t>
            </w:r>
          </w:p>
        </w:tc>
        <w:tc>
          <w:tcPr>
            <w:tcW w:w="2911" w:type="dxa"/>
            <w:tcBorders>
              <w:bottom w:val="single" w:sz="4" w:space="0" w:color="auto"/>
            </w:tcBorders>
          </w:tcPr>
          <w:p w14:paraId="1826D87B" w14:textId="6C5C6D97" w:rsidR="00DA5838" w:rsidRPr="00822157" w:rsidRDefault="006D1D6B" w:rsidP="00BE19D3">
            <w:pPr>
              <w:rPr>
                <w:rFonts w:ascii="Times New Roman" w:hAnsi="Times New Roman" w:cs="Times New Roman"/>
                <w:sz w:val="20"/>
                <w:szCs w:val="20"/>
              </w:rPr>
            </w:pPr>
            <w:r w:rsidRPr="00822157">
              <w:rPr>
                <w:rFonts w:ascii="Times New Roman" w:hAnsi="Times New Roman" w:cs="Times New Roman"/>
                <w:sz w:val="20"/>
                <w:szCs w:val="20"/>
              </w:rPr>
              <w:t>Improved essay structure and coherence</w:t>
            </w:r>
          </w:p>
        </w:tc>
      </w:tr>
    </w:tbl>
    <w:p w14:paraId="60FE2F8C" w14:textId="6372B226" w:rsidR="00F71B6A" w:rsidRPr="002A7B10" w:rsidRDefault="00F71B6A" w:rsidP="00F71B6A">
      <w:pPr>
        <w:rPr>
          <w:rFonts w:ascii="Times New Roman" w:hAnsi="Times New Roman" w:cs="Times New Roman"/>
        </w:rPr>
      </w:pPr>
      <w:r w:rsidRPr="006D1D6B">
        <w:rPr>
          <w:rFonts w:ascii="Times New Roman" w:hAnsi="Times New Roman" w:cs="Times New Roman"/>
          <w:i/>
          <w:iCs/>
        </w:rPr>
        <w:t>Note:</w:t>
      </w:r>
      <w:r w:rsidRPr="006D1D6B">
        <w:rPr>
          <w:rFonts w:ascii="Times New Roman" w:hAnsi="Times New Roman" w:cs="Times New Roman"/>
        </w:rPr>
        <w:t xml:space="preserve"> Data based on qualitative teacher observations and end-of-term student performance reports.</w:t>
      </w:r>
    </w:p>
    <w:p w14:paraId="1D5BC120" w14:textId="77777777" w:rsidR="00783BAB" w:rsidRPr="002A7B10" w:rsidRDefault="00783BAB" w:rsidP="00F71B6A">
      <w:pPr>
        <w:rPr>
          <w:rFonts w:ascii="Times New Roman" w:hAnsi="Times New Roman" w:cs="Times New Roman"/>
        </w:rPr>
      </w:pPr>
    </w:p>
    <w:p w14:paraId="3FAECE35" w14:textId="13B82ECE" w:rsidR="0069674E" w:rsidRPr="002A7B10" w:rsidRDefault="003E7B3F" w:rsidP="00BF25A3">
      <w:pPr>
        <w:spacing w:after="120" w:line="480" w:lineRule="auto"/>
        <w:ind w:firstLine="720"/>
        <w:jc w:val="both"/>
        <w:rPr>
          <w:rFonts w:ascii="Times New Roman" w:hAnsi="Times New Roman" w:cs="Times New Roman"/>
        </w:rPr>
      </w:pPr>
      <w:r>
        <w:rPr>
          <w:rFonts w:ascii="Times New Roman" w:hAnsi="Times New Roman" w:cs="Times New Roman"/>
        </w:rPr>
        <w:t xml:space="preserve">To sum up, </w:t>
      </w:r>
      <w:r w:rsidRPr="003E7B3F">
        <w:rPr>
          <w:rFonts w:ascii="Times New Roman" w:hAnsi="Times New Roman" w:cs="Times New Roman"/>
        </w:rPr>
        <w:t xml:space="preserve">the classroom implementation of ChatGPT at PMP English Center has led to </w:t>
      </w:r>
      <w:r w:rsidRPr="003E7B3F">
        <w:rPr>
          <w:rFonts w:ascii="Times New Roman" w:hAnsi="Times New Roman" w:cs="Times New Roman"/>
          <w:b/>
          <w:bCs/>
        </w:rPr>
        <w:t>measurable progress in students’ speaking and writing abilities</w:t>
      </w:r>
      <w:r w:rsidRPr="003E7B3F">
        <w:rPr>
          <w:rFonts w:ascii="Times New Roman" w:hAnsi="Times New Roman" w:cs="Times New Roman"/>
        </w:rPr>
        <w:t xml:space="preserve">, particularly in exam-oriented contexts such as KET, PET, and IELTS. The integration of AI served not as a replacement for </w:t>
      </w:r>
      <w:r w:rsidRPr="003E7B3F">
        <w:rPr>
          <w:rFonts w:ascii="Times New Roman" w:hAnsi="Times New Roman" w:cs="Times New Roman"/>
        </w:rPr>
        <w:lastRenderedPageBreak/>
        <w:t xml:space="preserve">human instruction but as a </w:t>
      </w:r>
      <w:r w:rsidRPr="003E7B3F">
        <w:rPr>
          <w:rFonts w:ascii="Times New Roman" w:hAnsi="Times New Roman" w:cs="Times New Roman"/>
          <w:b/>
          <w:bCs/>
        </w:rPr>
        <w:t>valuable extension</w:t>
      </w:r>
      <w:r w:rsidRPr="003E7B3F">
        <w:rPr>
          <w:rFonts w:ascii="Times New Roman" w:hAnsi="Times New Roman" w:cs="Times New Roman"/>
        </w:rPr>
        <w:t xml:space="preserve"> of the teacher’s toolkit, offering students timely support, personalized feedback, and structured models of effective communication. The positive learning dynamics observed</w:t>
      </w:r>
      <w:r>
        <w:rPr>
          <w:rFonts w:ascii="Times New Roman" w:hAnsi="Times New Roman" w:cs="Times New Roman"/>
        </w:rPr>
        <w:t xml:space="preserve"> </w:t>
      </w:r>
      <w:r w:rsidRPr="003E7B3F">
        <w:rPr>
          <w:rFonts w:ascii="Times New Roman" w:hAnsi="Times New Roman" w:cs="Times New Roman"/>
        </w:rPr>
        <w:t>rising student confidence, improved academic performance, and increased classroom participation</w:t>
      </w:r>
      <w:r w:rsidR="002F23C0">
        <w:rPr>
          <w:rFonts w:ascii="Times New Roman" w:hAnsi="Times New Roman" w:cs="Times New Roman"/>
        </w:rPr>
        <w:t xml:space="preserve">. Taken together, these outcomes </w:t>
      </w:r>
      <w:r w:rsidRPr="003E7B3F">
        <w:rPr>
          <w:rFonts w:ascii="Times New Roman" w:hAnsi="Times New Roman" w:cs="Times New Roman"/>
        </w:rPr>
        <w:t xml:space="preserve">highlight </w:t>
      </w:r>
      <w:r w:rsidRPr="002F23C0">
        <w:rPr>
          <w:rFonts w:ascii="Times New Roman" w:hAnsi="Times New Roman" w:cs="Times New Roman"/>
          <w:b/>
          <w:bCs/>
        </w:rPr>
        <w:t>the pedagogical potential of combining technological innovation with human-centered teaching</w:t>
      </w:r>
      <w:r w:rsidRPr="003E7B3F">
        <w:rPr>
          <w:rFonts w:ascii="Times New Roman" w:hAnsi="Times New Roman" w:cs="Times New Roman"/>
        </w:rPr>
        <w:t xml:space="preserve">. </w:t>
      </w:r>
    </w:p>
    <w:p w14:paraId="4BB7B988" w14:textId="77777777" w:rsidR="004E54DA" w:rsidRPr="004E54DA" w:rsidRDefault="004E54DA" w:rsidP="00BF25A3">
      <w:pPr>
        <w:spacing w:after="120" w:line="480" w:lineRule="auto"/>
        <w:jc w:val="center"/>
        <w:rPr>
          <w:rFonts w:ascii="Times New Roman" w:hAnsi="Times New Roman" w:cs="Times New Roman"/>
          <w:b/>
          <w:bCs/>
        </w:rPr>
      </w:pPr>
      <w:r w:rsidRPr="004E54DA">
        <w:rPr>
          <w:rFonts w:ascii="Times New Roman" w:hAnsi="Times New Roman" w:cs="Times New Roman"/>
          <w:b/>
          <w:bCs/>
        </w:rPr>
        <w:t>5. Discussion</w:t>
      </w:r>
    </w:p>
    <w:p w14:paraId="62556FA5" w14:textId="6C06E149" w:rsidR="004E54DA" w:rsidRPr="004E54DA" w:rsidRDefault="004E54DA" w:rsidP="00BF25A3">
      <w:pPr>
        <w:spacing w:after="120" w:line="480" w:lineRule="auto"/>
        <w:ind w:firstLine="720"/>
        <w:jc w:val="both"/>
        <w:rPr>
          <w:rFonts w:ascii="Times New Roman" w:hAnsi="Times New Roman" w:cs="Times New Roman"/>
        </w:rPr>
      </w:pPr>
      <w:r w:rsidRPr="004E54DA">
        <w:rPr>
          <w:rFonts w:ascii="Times New Roman" w:hAnsi="Times New Roman" w:cs="Times New Roman"/>
        </w:rPr>
        <w:t>Artificial Intelligence (AI) is not merely a tool of the future</w:t>
      </w:r>
      <w:r w:rsidR="0023163A">
        <w:rPr>
          <w:rFonts w:ascii="Times New Roman" w:hAnsi="Times New Roman" w:cs="Times New Roman"/>
        </w:rPr>
        <w:t>. I</w:t>
      </w:r>
      <w:r w:rsidRPr="004E54DA">
        <w:rPr>
          <w:rFonts w:ascii="Times New Roman" w:hAnsi="Times New Roman" w:cs="Times New Roman"/>
        </w:rPr>
        <w:t xml:space="preserve">t is already reshaping language education in the present. However, we are still at the beginning of this transformation. The full spectrum of AI’s capabilities in ESL </w:t>
      </w:r>
      <w:r w:rsidR="00C53C19">
        <w:rPr>
          <w:rFonts w:ascii="Times New Roman" w:hAnsi="Times New Roman" w:cs="Times New Roman"/>
        </w:rPr>
        <w:t>learning</w:t>
      </w:r>
      <w:r w:rsidRPr="004E54DA">
        <w:rPr>
          <w:rFonts w:ascii="Times New Roman" w:hAnsi="Times New Roman" w:cs="Times New Roman"/>
        </w:rPr>
        <w:t xml:space="preserve"> remains largely unexplored. While early observations and qualitative feedback are encouraging, </w:t>
      </w:r>
      <w:r w:rsidRPr="00C53C19">
        <w:rPr>
          <w:rFonts w:ascii="Times New Roman" w:hAnsi="Times New Roman" w:cs="Times New Roman"/>
          <w:b/>
          <w:bCs/>
        </w:rPr>
        <w:t>comprehensive quantitative research</w:t>
      </w:r>
      <w:r w:rsidRPr="004E54DA">
        <w:rPr>
          <w:rFonts w:ascii="Times New Roman" w:hAnsi="Times New Roman" w:cs="Times New Roman"/>
        </w:rPr>
        <w:t xml:space="preserve"> is still needed to validate the long-term efficacy and sustainability of these innovations.</w:t>
      </w:r>
    </w:p>
    <w:p w14:paraId="2297A72F" w14:textId="76B2F886" w:rsidR="004E54DA" w:rsidRPr="004E54DA" w:rsidRDefault="004E54DA" w:rsidP="00BF25A3">
      <w:pPr>
        <w:spacing w:after="120" w:line="480" w:lineRule="auto"/>
        <w:ind w:firstLine="720"/>
        <w:jc w:val="both"/>
        <w:rPr>
          <w:rFonts w:ascii="Times New Roman" w:hAnsi="Times New Roman" w:cs="Times New Roman"/>
        </w:rPr>
      </w:pPr>
      <w:r w:rsidRPr="004E54DA">
        <w:rPr>
          <w:rFonts w:ascii="Times New Roman" w:hAnsi="Times New Roman" w:cs="Times New Roman"/>
        </w:rPr>
        <w:t xml:space="preserve">At </w:t>
      </w:r>
      <w:r w:rsidRPr="004E54DA">
        <w:rPr>
          <w:rFonts w:ascii="Times New Roman" w:hAnsi="Times New Roman" w:cs="Times New Roman"/>
          <w:b/>
          <w:bCs/>
        </w:rPr>
        <w:t>PMP English Center</w:t>
      </w:r>
      <w:r w:rsidRPr="004E54DA">
        <w:rPr>
          <w:rFonts w:ascii="Times New Roman" w:hAnsi="Times New Roman" w:cs="Times New Roman"/>
        </w:rPr>
        <w:t xml:space="preserve"> in Thủ Đức, Ho Chi Minh City, the implementation of ChatGPT in the classroom has yielded promising results. Students </w:t>
      </w:r>
      <w:r w:rsidR="00A5360F">
        <w:rPr>
          <w:rFonts w:ascii="Times New Roman" w:hAnsi="Times New Roman" w:cs="Times New Roman"/>
        </w:rPr>
        <w:t>have been demonstrating</w:t>
      </w:r>
      <w:r w:rsidRPr="004E54DA">
        <w:rPr>
          <w:rFonts w:ascii="Times New Roman" w:hAnsi="Times New Roman" w:cs="Times New Roman"/>
        </w:rPr>
        <w:t xml:space="preserve"> increased motivation, engagement, and performance both in classroom activities and on standardized exams such as </w:t>
      </w:r>
      <w:r w:rsidRPr="004E54DA">
        <w:rPr>
          <w:rFonts w:ascii="Times New Roman" w:hAnsi="Times New Roman" w:cs="Times New Roman"/>
          <w:b/>
          <w:bCs/>
        </w:rPr>
        <w:t>KET</w:t>
      </w:r>
      <w:r w:rsidRPr="004E54DA">
        <w:rPr>
          <w:rFonts w:ascii="Times New Roman" w:hAnsi="Times New Roman" w:cs="Times New Roman"/>
        </w:rPr>
        <w:t xml:space="preserve">, </w:t>
      </w:r>
      <w:r w:rsidRPr="004E54DA">
        <w:rPr>
          <w:rFonts w:ascii="Times New Roman" w:hAnsi="Times New Roman" w:cs="Times New Roman"/>
          <w:b/>
          <w:bCs/>
        </w:rPr>
        <w:t>PET</w:t>
      </w:r>
      <w:r w:rsidRPr="004E54DA">
        <w:rPr>
          <w:rFonts w:ascii="Times New Roman" w:hAnsi="Times New Roman" w:cs="Times New Roman"/>
        </w:rPr>
        <w:t xml:space="preserve">, and </w:t>
      </w:r>
      <w:r w:rsidRPr="004E54DA">
        <w:rPr>
          <w:rFonts w:ascii="Times New Roman" w:hAnsi="Times New Roman" w:cs="Times New Roman"/>
          <w:b/>
          <w:bCs/>
        </w:rPr>
        <w:t>IELTS</w:t>
      </w:r>
      <w:r w:rsidRPr="004E54DA">
        <w:rPr>
          <w:rFonts w:ascii="Times New Roman" w:hAnsi="Times New Roman" w:cs="Times New Roman"/>
        </w:rPr>
        <w:t xml:space="preserve">. Learners </w:t>
      </w:r>
      <w:r w:rsidR="00A5360F">
        <w:rPr>
          <w:rFonts w:ascii="Times New Roman" w:hAnsi="Times New Roman" w:cs="Times New Roman"/>
        </w:rPr>
        <w:t>have been</w:t>
      </w:r>
      <w:r w:rsidRPr="004E54DA">
        <w:rPr>
          <w:rFonts w:ascii="Times New Roman" w:hAnsi="Times New Roman" w:cs="Times New Roman"/>
        </w:rPr>
        <w:t xml:space="preserve"> report</w:t>
      </w:r>
      <w:r w:rsidR="00A5360F">
        <w:rPr>
          <w:rFonts w:ascii="Times New Roman" w:hAnsi="Times New Roman" w:cs="Times New Roman"/>
        </w:rPr>
        <w:t>ing</w:t>
      </w:r>
      <w:r w:rsidRPr="004E54DA">
        <w:rPr>
          <w:rFonts w:ascii="Times New Roman" w:hAnsi="Times New Roman" w:cs="Times New Roman"/>
        </w:rPr>
        <w:t xml:space="preserve"> that AI tools like ChatGPT provide them with:</w:t>
      </w:r>
      <w:r w:rsidR="00A5360F">
        <w:rPr>
          <w:rFonts w:ascii="Times New Roman" w:hAnsi="Times New Roman" w:cs="Times New Roman"/>
        </w:rPr>
        <w:t xml:space="preserve"> c</w:t>
      </w:r>
      <w:r w:rsidRPr="004E54DA">
        <w:rPr>
          <w:rFonts w:ascii="Times New Roman" w:hAnsi="Times New Roman" w:cs="Times New Roman"/>
        </w:rPr>
        <w:t>lear and well-structured examples of spoken and written expressions</w:t>
      </w:r>
      <w:r w:rsidR="00A5360F">
        <w:rPr>
          <w:rFonts w:ascii="Times New Roman" w:hAnsi="Times New Roman" w:cs="Times New Roman"/>
        </w:rPr>
        <w:t>, i</w:t>
      </w:r>
      <w:r w:rsidRPr="004E54DA">
        <w:rPr>
          <w:rFonts w:ascii="Times New Roman" w:hAnsi="Times New Roman" w:cs="Times New Roman"/>
        </w:rPr>
        <w:t>mmediate, targeted feedback on grammar, vocabulary, and content</w:t>
      </w:r>
      <w:r w:rsidR="00A5360F">
        <w:rPr>
          <w:rFonts w:ascii="Times New Roman" w:hAnsi="Times New Roman" w:cs="Times New Roman"/>
        </w:rPr>
        <w:t>, as well as c</w:t>
      </w:r>
      <w:r w:rsidRPr="004E54DA">
        <w:rPr>
          <w:rFonts w:ascii="Times New Roman" w:hAnsi="Times New Roman" w:cs="Times New Roman"/>
        </w:rPr>
        <w:t>reative reformulations and interpretations of their original ideas</w:t>
      </w:r>
      <w:r w:rsidR="006340A7">
        <w:rPr>
          <w:rFonts w:ascii="Times New Roman" w:hAnsi="Times New Roman" w:cs="Times New Roman"/>
        </w:rPr>
        <w:t>.</w:t>
      </w:r>
    </w:p>
    <w:p w14:paraId="1BE42999" w14:textId="391A0EFA" w:rsidR="004E54DA" w:rsidRPr="004E54DA" w:rsidRDefault="004E54DA" w:rsidP="00BF25A3">
      <w:pPr>
        <w:spacing w:after="120" w:line="480" w:lineRule="auto"/>
        <w:ind w:firstLine="720"/>
        <w:jc w:val="both"/>
        <w:rPr>
          <w:rFonts w:ascii="Times New Roman" w:hAnsi="Times New Roman" w:cs="Times New Roman"/>
        </w:rPr>
      </w:pPr>
      <w:r w:rsidRPr="004E54DA">
        <w:rPr>
          <w:rFonts w:ascii="Times New Roman" w:hAnsi="Times New Roman" w:cs="Times New Roman"/>
        </w:rPr>
        <w:t xml:space="preserve">Such features not only help students build fluency and confidence but also foster a more </w:t>
      </w:r>
      <w:r w:rsidRPr="00A5360F">
        <w:rPr>
          <w:rFonts w:ascii="Times New Roman" w:hAnsi="Times New Roman" w:cs="Times New Roman"/>
          <w:b/>
          <w:bCs/>
        </w:rPr>
        <w:t>autonomous learning mindset.</w:t>
      </w:r>
      <w:r w:rsidRPr="004E54DA">
        <w:rPr>
          <w:rFonts w:ascii="Times New Roman" w:hAnsi="Times New Roman" w:cs="Times New Roman"/>
        </w:rPr>
        <w:t xml:space="preserve"> Importantly, ChatGPT enables students to experiment with language in a safe, supportive, and low-pressure environment often unlocking voices that might remain hesitant in traditional group settings.</w:t>
      </w:r>
      <w:r w:rsidR="00A5360F">
        <w:rPr>
          <w:rFonts w:ascii="Times New Roman" w:hAnsi="Times New Roman" w:cs="Times New Roman"/>
        </w:rPr>
        <w:t xml:space="preserve"> Nevertheless</w:t>
      </w:r>
      <w:r w:rsidRPr="004E54DA">
        <w:rPr>
          <w:rFonts w:ascii="Times New Roman" w:hAnsi="Times New Roman" w:cs="Times New Roman"/>
        </w:rPr>
        <w:t xml:space="preserve">, it is critical to emphasize that AI is a </w:t>
      </w:r>
      <w:r w:rsidRPr="004E54DA">
        <w:rPr>
          <w:rFonts w:ascii="Times New Roman" w:hAnsi="Times New Roman" w:cs="Times New Roman"/>
          <w:b/>
          <w:bCs/>
        </w:rPr>
        <w:t>tool</w:t>
      </w:r>
      <w:r w:rsidRPr="004E54DA">
        <w:rPr>
          <w:rFonts w:ascii="Times New Roman" w:hAnsi="Times New Roman" w:cs="Times New Roman"/>
        </w:rPr>
        <w:t xml:space="preserve">, not a teacher. Its impact depends entirely on </w:t>
      </w:r>
      <w:r w:rsidRPr="004E54DA">
        <w:rPr>
          <w:rFonts w:ascii="Times New Roman" w:hAnsi="Times New Roman" w:cs="Times New Roman"/>
          <w:b/>
          <w:bCs/>
        </w:rPr>
        <w:t>how</w:t>
      </w:r>
      <w:r w:rsidRPr="004E54DA">
        <w:rPr>
          <w:rFonts w:ascii="Times New Roman" w:hAnsi="Times New Roman" w:cs="Times New Roman"/>
        </w:rPr>
        <w:t xml:space="preserve"> it is used. Some learners may over-rely on </w:t>
      </w:r>
      <w:r w:rsidRPr="004E54DA">
        <w:rPr>
          <w:rFonts w:ascii="Times New Roman" w:hAnsi="Times New Roman" w:cs="Times New Roman"/>
        </w:rPr>
        <w:lastRenderedPageBreak/>
        <w:t xml:space="preserve">ChatGPT for homework and writing tasks, inadvertently slowing down their independent language development. Similarly, teachers may be tempted to substitute AI for thoughtful lesson planning or creative scaffolding. As with any powerful educational resource, </w:t>
      </w:r>
      <w:r w:rsidRPr="004E54DA">
        <w:rPr>
          <w:rFonts w:ascii="Times New Roman" w:hAnsi="Times New Roman" w:cs="Times New Roman"/>
          <w:b/>
          <w:bCs/>
        </w:rPr>
        <w:t>conscious, reflective, and purposeful use</w:t>
      </w:r>
      <w:r w:rsidRPr="004E54DA">
        <w:rPr>
          <w:rFonts w:ascii="Times New Roman" w:hAnsi="Times New Roman" w:cs="Times New Roman"/>
        </w:rPr>
        <w:t xml:space="preserve"> is key.</w:t>
      </w:r>
    </w:p>
    <w:p w14:paraId="1B1C9A71" w14:textId="09B8977F" w:rsidR="004E54DA" w:rsidRPr="002A7B10" w:rsidRDefault="004E54DA" w:rsidP="00BF25A3">
      <w:pPr>
        <w:spacing w:after="120" w:line="480" w:lineRule="auto"/>
        <w:ind w:firstLine="720"/>
        <w:jc w:val="both"/>
        <w:rPr>
          <w:rFonts w:ascii="Times New Roman" w:hAnsi="Times New Roman" w:cs="Times New Roman"/>
        </w:rPr>
      </w:pPr>
      <w:r w:rsidRPr="004E54DA">
        <w:rPr>
          <w:rFonts w:ascii="Times New Roman" w:hAnsi="Times New Roman" w:cs="Times New Roman"/>
        </w:rPr>
        <w:t xml:space="preserve">A further consideration lies in ChatGPT’s own disclaimer: </w:t>
      </w:r>
      <w:r w:rsidRPr="004E54DA">
        <w:rPr>
          <w:rFonts w:ascii="Times New Roman" w:hAnsi="Times New Roman" w:cs="Times New Roman"/>
          <w:i/>
          <w:iCs/>
        </w:rPr>
        <w:t>"</w:t>
      </w:r>
      <w:r w:rsidR="00A5360F" w:rsidRPr="00A5360F">
        <w:rPr>
          <w:rFonts w:ascii="Segoe UI" w:hAnsi="Segoe UI" w:cs="Segoe UI"/>
          <w:color w:val="5D5D5D"/>
          <w:sz w:val="18"/>
          <w:szCs w:val="18"/>
          <w:shd w:val="clear" w:color="auto" w:fill="FFFFFF"/>
        </w:rPr>
        <w:t xml:space="preserve"> </w:t>
      </w:r>
      <w:r w:rsidR="00A5360F" w:rsidRPr="00A5360F">
        <w:rPr>
          <w:rFonts w:ascii="Times New Roman" w:hAnsi="Times New Roman" w:cs="Times New Roman"/>
          <w:i/>
          <w:iCs/>
        </w:rPr>
        <w:t>ChatGPT can make mistakes. Check important info.</w:t>
      </w:r>
      <w:r w:rsidRPr="004E54DA">
        <w:rPr>
          <w:rFonts w:ascii="Times New Roman" w:hAnsi="Times New Roman" w:cs="Times New Roman"/>
          <w:i/>
          <w:iCs/>
        </w:rPr>
        <w:t>"</w:t>
      </w:r>
      <w:r w:rsidRPr="004E54DA">
        <w:rPr>
          <w:rFonts w:ascii="Times New Roman" w:hAnsi="Times New Roman" w:cs="Times New Roman"/>
        </w:rPr>
        <w:t xml:space="preserve"> On </w:t>
      </w:r>
      <w:r w:rsidR="00A5360F">
        <w:rPr>
          <w:rFonts w:ascii="Times New Roman" w:hAnsi="Times New Roman" w:cs="Times New Roman"/>
        </w:rPr>
        <w:t xml:space="preserve">the </w:t>
      </w:r>
      <w:r w:rsidRPr="004E54DA">
        <w:rPr>
          <w:rFonts w:ascii="Times New Roman" w:hAnsi="Times New Roman" w:cs="Times New Roman"/>
        </w:rPr>
        <w:t>one hand, this underlines the necessity of fact-checking and teacher</w:t>
      </w:r>
      <w:r w:rsidR="00A5360F">
        <w:rPr>
          <w:rFonts w:ascii="Times New Roman" w:hAnsi="Times New Roman" w:cs="Times New Roman"/>
        </w:rPr>
        <w:t>’s</w:t>
      </w:r>
      <w:r w:rsidRPr="004E54DA">
        <w:rPr>
          <w:rFonts w:ascii="Times New Roman" w:hAnsi="Times New Roman" w:cs="Times New Roman"/>
        </w:rPr>
        <w:t xml:space="preserve"> supervision; on the other</w:t>
      </w:r>
      <w:r w:rsidR="00A5360F">
        <w:rPr>
          <w:rFonts w:ascii="Times New Roman" w:hAnsi="Times New Roman" w:cs="Times New Roman"/>
        </w:rPr>
        <w:t xml:space="preserve"> hand</w:t>
      </w:r>
      <w:r w:rsidRPr="004E54DA">
        <w:rPr>
          <w:rFonts w:ascii="Times New Roman" w:hAnsi="Times New Roman" w:cs="Times New Roman"/>
        </w:rPr>
        <w:t xml:space="preserve">, it provides a valuable </w:t>
      </w:r>
      <w:r w:rsidRPr="004E54DA">
        <w:rPr>
          <w:rFonts w:ascii="Times New Roman" w:hAnsi="Times New Roman" w:cs="Times New Roman"/>
          <w:b/>
          <w:bCs/>
        </w:rPr>
        <w:t>pedagogical lesson</w:t>
      </w:r>
      <w:r w:rsidRPr="004E54DA">
        <w:rPr>
          <w:rFonts w:ascii="Times New Roman" w:hAnsi="Times New Roman" w:cs="Times New Roman"/>
        </w:rPr>
        <w:t xml:space="preserve">: mistakes even by </w:t>
      </w:r>
      <w:r w:rsidR="00A5360F">
        <w:rPr>
          <w:rFonts w:ascii="Times New Roman" w:hAnsi="Times New Roman" w:cs="Times New Roman"/>
        </w:rPr>
        <w:t>AI</w:t>
      </w:r>
      <w:r w:rsidRPr="004E54DA">
        <w:rPr>
          <w:rFonts w:ascii="Times New Roman" w:hAnsi="Times New Roman" w:cs="Times New Roman"/>
        </w:rPr>
        <w:t xml:space="preserve"> systems are </w:t>
      </w:r>
      <w:r w:rsidR="00A5360F">
        <w:rPr>
          <w:rFonts w:ascii="Times New Roman" w:hAnsi="Times New Roman" w:cs="Times New Roman"/>
        </w:rPr>
        <w:t xml:space="preserve">an essential </w:t>
      </w:r>
      <w:r w:rsidRPr="004E54DA">
        <w:rPr>
          <w:rFonts w:ascii="Times New Roman" w:hAnsi="Times New Roman" w:cs="Times New Roman"/>
        </w:rPr>
        <w:t>part of the learning process. When students see that even AI can be wrong, it reinforces the notion that making and analyzing errors is a natural</w:t>
      </w:r>
      <w:r w:rsidR="00A5360F">
        <w:rPr>
          <w:rFonts w:ascii="Times New Roman" w:hAnsi="Times New Roman" w:cs="Times New Roman"/>
        </w:rPr>
        <w:t xml:space="preserve"> </w:t>
      </w:r>
      <w:r w:rsidRPr="004E54DA">
        <w:rPr>
          <w:rFonts w:ascii="Times New Roman" w:hAnsi="Times New Roman" w:cs="Times New Roman"/>
        </w:rPr>
        <w:t>step in language acquisition.</w:t>
      </w:r>
    </w:p>
    <w:p w14:paraId="631D7F1D" w14:textId="77777777" w:rsidR="00450241" w:rsidRPr="002A7B10" w:rsidRDefault="00450241" w:rsidP="00BF25A3">
      <w:pPr>
        <w:spacing w:after="120" w:line="480" w:lineRule="auto"/>
        <w:ind w:firstLine="720"/>
        <w:jc w:val="both"/>
        <w:rPr>
          <w:rFonts w:ascii="Times New Roman" w:hAnsi="Times New Roman" w:cs="Times New Roman"/>
        </w:rPr>
      </w:pPr>
    </w:p>
    <w:p w14:paraId="7BC07C1D" w14:textId="0D2436F3" w:rsidR="004E54DA" w:rsidRPr="004E54DA" w:rsidRDefault="004E54DA" w:rsidP="00BF25A3">
      <w:pPr>
        <w:spacing w:after="120" w:line="480" w:lineRule="auto"/>
        <w:jc w:val="center"/>
        <w:rPr>
          <w:rFonts w:ascii="Times New Roman" w:hAnsi="Times New Roman" w:cs="Times New Roman"/>
          <w:b/>
          <w:bCs/>
        </w:rPr>
      </w:pPr>
      <w:r w:rsidRPr="004E54DA">
        <w:rPr>
          <w:rFonts w:ascii="Times New Roman" w:hAnsi="Times New Roman" w:cs="Times New Roman"/>
          <w:b/>
          <w:bCs/>
        </w:rPr>
        <w:t>6. Conclusion</w:t>
      </w:r>
    </w:p>
    <w:p w14:paraId="6D1851BF" w14:textId="5473FE35" w:rsidR="007112AA" w:rsidRPr="007112AA" w:rsidRDefault="008F5E13" w:rsidP="00BF25A3">
      <w:pPr>
        <w:spacing w:after="120" w:line="480" w:lineRule="auto"/>
        <w:ind w:firstLine="720"/>
        <w:jc w:val="both"/>
        <w:rPr>
          <w:rFonts w:ascii="Times New Roman" w:hAnsi="Times New Roman" w:cs="Times New Roman"/>
        </w:rPr>
      </w:pPr>
      <w:r w:rsidRPr="007112AA">
        <w:rPr>
          <w:rFonts w:ascii="Times New Roman" w:hAnsi="Times New Roman" w:cs="Times New Roman"/>
          <w:b/>
          <w:bCs/>
        </w:rPr>
        <w:t>In conclusion,</w:t>
      </w:r>
      <w:r>
        <w:rPr>
          <w:rFonts w:ascii="Times New Roman" w:hAnsi="Times New Roman" w:cs="Times New Roman"/>
          <w:b/>
          <w:bCs/>
        </w:rPr>
        <w:t xml:space="preserve"> </w:t>
      </w:r>
      <w:r w:rsidR="00B515B7">
        <w:rPr>
          <w:rFonts w:ascii="Times New Roman" w:hAnsi="Times New Roman" w:cs="Times New Roman"/>
        </w:rPr>
        <w:t>t</w:t>
      </w:r>
      <w:r w:rsidR="00B515B7" w:rsidRPr="00B515B7">
        <w:rPr>
          <w:rFonts w:ascii="Times New Roman" w:hAnsi="Times New Roman" w:cs="Times New Roman"/>
        </w:rPr>
        <w:t xml:space="preserve">he implementation of AI-driven tools like ChatGPT has shown to be both </w:t>
      </w:r>
      <w:r w:rsidR="00B515B7" w:rsidRPr="00B515B7">
        <w:rPr>
          <w:rFonts w:ascii="Times New Roman" w:hAnsi="Times New Roman" w:cs="Times New Roman"/>
          <w:b/>
          <w:bCs/>
        </w:rPr>
        <w:t>impactful and motivating</w:t>
      </w:r>
      <w:r w:rsidR="004E54DA" w:rsidRPr="004E54DA">
        <w:rPr>
          <w:rFonts w:ascii="Times New Roman" w:hAnsi="Times New Roman" w:cs="Times New Roman"/>
        </w:rPr>
        <w:t xml:space="preserve">. Lessons have become </w:t>
      </w:r>
      <w:r w:rsidR="004E54DA" w:rsidRPr="00231B70">
        <w:rPr>
          <w:rFonts w:ascii="Times New Roman" w:hAnsi="Times New Roman" w:cs="Times New Roman"/>
          <w:b/>
          <w:bCs/>
        </w:rPr>
        <w:t>more dynamic and interactive</w:t>
      </w:r>
      <w:r w:rsidR="004E54DA" w:rsidRPr="004E54DA">
        <w:rPr>
          <w:rFonts w:ascii="Times New Roman" w:hAnsi="Times New Roman" w:cs="Times New Roman"/>
        </w:rPr>
        <w:t xml:space="preserve">. </w:t>
      </w:r>
      <w:r>
        <w:rPr>
          <w:rFonts w:ascii="Times New Roman" w:hAnsi="Times New Roman" w:cs="Times New Roman"/>
        </w:rPr>
        <w:t>T</w:t>
      </w:r>
      <w:r w:rsidR="007112AA" w:rsidRPr="007112AA">
        <w:rPr>
          <w:rFonts w:ascii="Times New Roman" w:hAnsi="Times New Roman" w:cs="Times New Roman"/>
        </w:rPr>
        <w:t>he integration of ChatGPT into ESL instruction at PMP English Center has proven to be an effective enhancement of both speaking and writing skill development. The combination of AI-generated support and teacher-led feedback created a productive learning environment where students were encouraged to engage more confidently and independently. Tangible improvements were observed across several groups, particularly in writing organization, vocabulary usage, and spoken fluency. Learners exemplified how consistent use of AI tools, complemented by pedagogical scaffolding, led to notable academic growth within a relatively short period.</w:t>
      </w:r>
    </w:p>
    <w:p w14:paraId="5904EAFC" w14:textId="09CF4DF2" w:rsidR="007112AA" w:rsidRPr="007112AA" w:rsidRDefault="007112AA" w:rsidP="00BF25A3">
      <w:pPr>
        <w:spacing w:after="120" w:line="480" w:lineRule="auto"/>
        <w:ind w:firstLine="720"/>
        <w:jc w:val="both"/>
        <w:rPr>
          <w:rFonts w:ascii="Times New Roman" w:hAnsi="Times New Roman" w:cs="Times New Roman"/>
        </w:rPr>
      </w:pPr>
      <w:r w:rsidRPr="007112AA">
        <w:rPr>
          <w:rFonts w:ascii="Times New Roman" w:hAnsi="Times New Roman" w:cs="Times New Roman"/>
          <w:b/>
          <w:bCs/>
        </w:rPr>
        <w:lastRenderedPageBreak/>
        <w:t>At the same time,</w:t>
      </w:r>
      <w:r w:rsidRPr="007112AA">
        <w:rPr>
          <w:rFonts w:ascii="Times New Roman" w:hAnsi="Times New Roman" w:cs="Times New Roman"/>
        </w:rPr>
        <w:t xml:space="preserve"> this case study highlights that while AI can significantly improve the quality and efficiency of language learning, it must be applied mindfully. ChatGPT is not a replacement for the teacher, but a collaborative co-pilot</w:t>
      </w:r>
      <w:r w:rsidR="00767C13">
        <w:rPr>
          <w:rFonts w:ascii="Times New Roman" w:hAnsi="Times New Roman" w:cs="Times New Roman"/>
        </w:rPr>
        <w:t xml:space="preserve"> that </w:t>
      </w:r>
      <w:r w:rsidRPr="007112AA">
        <w:rPr>
          <w:rFonts w:ascii="Times New Roman" w:hAnsi="Times New Roman" w:cs="Times New Roman"/>
        </w:rPr>
        <w:t>offer</w:t>
      </w:r>
      <w:r w:rsidR="00767C13">
        <w:rPr>
          <w:rFonts w:ascii="Times New Roman" w:hAnsi="Times New Roman" w:cs="Times New Roman"/>
        </w:rPr>
        <w:t>s</w:t>
      </w:r>
      <w:r w:rsidRPr="007112AA">
        <w:rPr>
          <w:rFonts w:ascii="Times New Roman" w:hAnsi="Times New Roman" w:cs="Times New Roman"/>
        </w:rPr>
        <w:t xml:space="preserve"> models, corrections, and suggestions </w:t>
      </w:r>
      <w:r w:rsidR="00767C13">
        <w:rPr>
          <w:rFonts w:ascii="Times New Roman" w:hAnsi="Times New Roman" w:cs="Times New Roman"/>
        </w:rPr>
        <w:t>which</w:t>
      </w:r>
      <w:r w:rsidRPr="007112AA">
        <w:rPr>
          <w:rFonts w:ascii="Times New Roman" w:hAnsi="Times New Roman" w:cs="Times New Roman"/>
        </w:rPr>
        <w:t xml:space="preserve"> enhance rather than substitute human guidance. As Vietnam continues to develop its educational landscape with a growing demand for English proficiency, especially in dynamic academic hubs like Thủ Đức, such hybrid approaches may become </w:t>
      </w:r>
      <w:r w:rsidR="0027644D" w:rsidRPr="0027644D">
        <w:rPr>
          <w:rFonts w:ascii="Times New Roman" w:hAnsi="Times New Roman" w:cs="Times New Roman"/>
        </w:rPr>
        <w:t>a promising new standard in Vietnam’s ESL landscape</w:t>
      </w:r>
      <w:r w:rsidRPr="007112AA">
        <w:rPr>
          <w:rFonts w:ascii="Times New Roman" w:hAnsi="Times New Roman" w:cs="Times New Roman"/>
        </w:rPr>
        <w:t>. Future research and classroom experimentation will be crucial to refining best practices, measuring long-term outcomes, and ensuring that AI-powered education remains both equitable and effective.</w:t>
      </w:r>
    </w:p>
    <w:p w14:paraId="780C3C8A" w14:textId="3E559851" w:rsidR="00E0042F" w:rsidRPr="004E54DA" w:rsidRDefault="004E54DA" w:rsidP="00BF25A3">
      <w:pPr>
        <w:spacing w:after="120" w:line="480" w:lineRule="auto"/>
        <w:ind w:firstLine="720"/>
        <w:jc w:val="both"/>
        <w:rPr>
          <w:rFonts w:ascii="Times New Roman" w:hAnsi="Times New Roman" w:cs="Times New Roman"/>
        </w:rPr>
      </w:pPr>
      <w:r w:rsidRPr="004E54DA">
        <w:rPr>
          <w:rFonts w:ascii="Times New Roman" w:hAnsi="Times New Roman" w:cs="Times New Roman"/>
        </w:rPr>
        <w:t xml:space="preserve">Moving forward, it is crucial to </w:t>
      </w:r>
      <w:r w:rsidRPr="004E54DA">
        <w:rPr>
          <w:rFonts w:ascii="Times New Roman" w:hAnsi="Times New Roman" w:cs="Times New Roman"/>
          <w:b/>
          <w:bCs/>
        </w:rPr>
        <w:t>continue experimenting</w:t>
      </w:r>
      <w:r w:rsidRPr="004E54DA">
        <w:rPr>
          <w:rFonts w:ascii="Times New Roman" w:hAnsi="Times New Roman" w:cs="Times New Roman"/>
        </w:rPr>
        <w:t xml:space="preserve"> with AI-enhanced methodologies while carefully observing their effects across different learner levels and contexts. The growing interest in AI in education reflects Vietnam’s broader commitment to </w:t>
      </w:r>
      <w:r w:rsidRPr="004E54DA">
        <w:rPr>
          <w:rFonts w:ascii="Times New Roman" w:hAnsi="Times New Roman" w:cs="Times New Roman"/>
          <w:b/>
          <w:bCs/>
        </w:rPr>
        <w:t>educational excellence and global integration</w:t>
      </w:r>
      <w:r w:rsidRPr="004E54DA">
        <w:rPr>
          <w:rFonts w:ascii="Times New Roman" w:hAnsi="Times New Roman" w:cs="Times New Roman"/>
        </w:rPr>
        <w:t>. As the country continues to develop as a desirable destination for professionals, students, and tourists alike, innovations in English teaching</w:t>
      </w:r>
      <w:r w:rsidR="00CA659E">
        <w:rPr>
          <w:rFonts w:ascii="Times New Roman" w:hAnsi="Times New Roman" w:cs="Times New Roman"/>
        </w:rPr>
        <w:t xml:space="preserve">, </w:t>
      </w:r>
      <w:r w:rsidRPr="004E54DA">
        <w:rPr>
          <w:rFonts w:ascii="Times New Roman" w:hAnsi="Times New Roman" w:cs="Times New Roman"/>
        </w:rPr>
        <w:t>particularly those involving AI will play a key role in empowering individuals and strengthening Vietnam’s global presence.</w:t>
      </w:r>
      <w:r w:rsidR="00E0042F">
        <w:rPr>
          <w:rFonts w:ascii="Times New Roman" w:hAnsi="Times New Roman" w:cs="Times New Roman"/>
        </w:rPr>
        <w:t xml:space="preserve"> </w:t>
      </w:r>
      <w:r w:rsidR="00E0042F" w:rsidRPr="00E0042F">
        <w:rPr>
          <w:rFonts w:ascii="Times New Roman" w:hAnsi="Times New Roman" w:cs="Times New Roman"/>
        </w:rPr>
        <w:t>This case study not only demonstrates the potential of AI in current ESL settings but also lays the groundwork for future innovation in blended education across Southeast Asia and beyond.</w:t>
      </w:r>
    </w:p>
    <w:p w14:paraId="0BA61AA4" w14:textId="77777777" w:rsidR="00711DFC" w:rsidRDefault="00711DFC" w:rsidP="00BF25A3">
      <w:pPr>
        <w:spacing w:after="120" w:line="480" w:lineRule="auto"/>
        <w:ind w:firstLine="720"/>
        <w:jc w:val="both"/>
        <w:rPr>
          <w:rFonts w:ascii="Times New Roman" w:hAnsi="Times New Roman" w:cs="Times New Roman"/>
          <w:b/>
          <w:bCs/>
        </w:rPr>
      </w:pPr>
    </w:p>
    <w:p w14:paraId="2EAB2050" w14:textId="77777777" w:rsidR="00711DFC" w:rsidRPr="00711DFC" w:rsidRDefault="00711DFC" w:rsidP="00C327D8">
      <w:pPr>
        <w:spacing w:after="120" w:line="480" w:lineRule="auto"/>
        <w:jc w:val="both"/>
        <w:rPr>
          <w:rFonts w:ascii="Times New Roman" w:hAnsi="Times New Roman" w:cs="Times New Roman"/>
          <w:b/>
          <w:bCs/>
        </w:rPr>
      </w:pPr>
      <w:r w:rsidRPr="00711DFC">
        <w:rPr>
          <w:rFonts w:ascii="Times New Roman" w:hAnsi="Times New Roman" w:cs="Times New Roman"/>
          <w:b/>
          <w:bCs/>
        </w:rPr>
        <w:t>Acknowledgments</w:t>
      </w:r>
    </w:p>
    <w:p w14:paraId="760372ED" w14:textId="774C741B" w:rsidR="00711DFC" w:rsidRPr="00711DFC" w:rsidRDefault="00711DFC" w:rsidP="00BF25A3">
      <w:pPr>
        <w:spacing w:after="120" w:line="480" w:lineRule="auto"/>
        <w:ind w:firstLine="720"/>
        <w:jc w:val="both"/>
        <w:rPr>
          <w:rFonts w:ascii="Times New Roman" w:hAnsi="Times New Roman" w:cs="Times New Roman"/>
        </w:rPr>
      </w:pPr>
      <w:r w:rsidRPr="00711DFC">
        <w:rPr>
          <w:rFonts w:ascii="Times New Roman" w:hAnsi="Times New Roman" w:cs="Times New Roman"/>
        </w:rPr>
        <w:t xml:space="preserve">The author would like to express heartfelt gratitude to </w:t>
      </w:r>
      <w:r w:rsidRPr="00711DFC">
        <w:rPr>
          <w:rFonts w:ascii="Times New Roman" w:hAnsi="Times New Roman" w:cs="Times New Roman"/>
          <w:b/>
          <w:bCs/>
        </w:rPr>
        <w:t>PMP English Center</w:t>
      </w:r>
      <w:r w:rsidRPr="00711DFC">
        <w:rPr>
          <w:rFonts w:ascii="Times New Roman" w:hAnsi="Times New Roman" w:cs="Times New Roman"/>
        </w:rPr>
        <w:t xml:space="preserve"> for fostering an environment of educational innovation and excellence. Special thanks go to the </w:t>
      </w:r>
      <w:r w:rsidRPr="00711DFC">
        <w:rPr>
          <w:rFonts w:ascii="Times New Roman" w:hAnsi="Times New Roman" w:cs="Times New Roman"/>
          <w:b/>
          <w:bCs/>
        </w:rPr>
        <w:t>founder of the company, M</w:t>
      </w:r>
      <w:r w:rsidR="00FF7EC2">
        <w:rPr>
          <w:rFonts w:ascii="Times New Roman" w:hAnsi="Times New Roman" w:cs="Times New Roman"/>
          <w:b/>
          <w:bCs/>
        </w:rPr>
        <w:t>r</w:t>
      </w:r>
      <w:r w:rsidRPr="00711DFC">
        <w:rPr>
          <w:rFonts w:ascii="Times New Roman" w:hAnsi="Times New Roman" w:cs="Times New Roman"/>
          <w:b/>
          <w:bCs/>
        </w:rPr>
        <w:t>s. Bạch Thị Ngân</w:t>
      </w:r>
      <w:r w:rsidRPr="00711DFC">
        <w:rPr>
          <w:rFonts w:ascii="Times New Roman" w:hAnsi="Times New Roman" w:cs="Times New Roman"/>
        </w:rPr>
        <w:t xml:space="preserve">, for her inspiring leadership and vision; the </w:t>
      </w:r>
      <w:r w:rsidRPr="00711DFC">
        <w:rPr>
          <w:rFonts w:ascii="Times New Roman" w:hAnsi="Times New Roman" w:cs="Times New Roman"/>
          <w:b/>
          <w:bCs/>
        </w:rPr>
        <w:t xml:space="preserve">HR &amp; Training </w:t>
      </w:r>
      <w:r w:rsidRPr="00711DFC">
        <w:rPr>
          <w:rFonts w:ascii="Times New Roman" w:hAnsi="Times New Roman" w:cs="Times New Roman"/>
          <w:b/>
          <w:bCs/>
        </w:rPr>
        <w:lastRenderedPageBreak/>
        <w:t>Department</w:t>
      </w:r>
      <w:r w:rsidRPr="00711DFC">
        <w:rPr>
          <w:rFonts w:ascii="Times New Roman" w:hAnsi="Times New Roman" w:cs="Times New Roman"/>
        </w:rPr>
        <w:t xml:space="preserve">, especially </w:t>
      </w:r>
      <w:r w:rsidRPr="00711DFC">
        <w:rPr>
          <w:rFonts w:ascii="Times New Roman" w:hAnsi="Times New Roman" w:cs="Times New Roman"/>
          <w:b/>
          <w:bCs/>
        </w:rPr>
        <w:t>Mrs. Linh</w:t>
      </w:r>
      <w:r w:rsidRPr="00711DFC">
        <w:rPr>
          <w:rFonts w:ascii="Times New Roman" w:hAnsi="Times New Roman" w:cs="Times New Roman"/>
        </w:rPr>
        <w:t xml:space="preserve">, for their ongoing support and professional development; and the </w:t>
      </w:r>
      <w:r w:rsidRPr="00711DFC">
        <w:rPr>
          <w:rFonts w:ascii="Times New Roman" w:hAnsi="Times New Roman" w:cs="Times New Roman"/>
          <w:b/>
          <w:bCs/>
        </w:rPr>
        <w:t>PMP Kids Department</w:t>
      </w:r>
      <w:r w:rsidRPr="00711DFC">
        <w:rPr>
          <w:rFonts w:ascii="Times New Roman" w:hAnsi="Times New Roman" w:cs="Times New Roman"/>
        </w:rPr>
        <w:t xml:space="preserve">, led by </w:t>
      </w:r>
      <w:r w:rsidRPr="00711DFC">
        <w:rPr>
          <w:rFonts w:ascii="Times New Roman" w:hAnsi="Times New Roman" w:cs="Times New Roman"/>
          <w:b/>
          <w:bCs/>
        </w:rPr>
        <w:t>Ms. Thư</w:t>
      </w:r>
      <w:r w:rsidRPr="00711DFC">
        <w:rPr>
          <w:rFonts w:ascii="Times New Roman" w:hAnsi="Times New Roman" w:cs="Times New Roman"/>
        </w:rPr>
        <w:t>, for their dedication to engaging young learners.</w:t>
      </w:r>
    </w:p>
    <w:p w14:paraId="7D5CF471" w14:textId="77777777" w:rsidR="00711DFC" w:rsidRPr="00711DFC" w:rsidRDefault="00711DFC" w:rsidP="00BF25A3">
      <w:pPr>
        <w:spacing w:after="120" w:line="480" w:lineRule="auto"/>
        <w:ind w:firstLine="720"/>
        <w:jc w:val="both"/>
        <w:rPr>
          <w:rFonts w:ascii="Times New Roman" w:hAnsi="Times New Roman" w:cs="Times New Roman"/>
        </w:rPr>
      </w:pPr>
      <w:r w:rsidRPr="00711DFC">
        <w:rPr>
          <w:rFonts w:ascii="Times New Roman" w:hAnsi="Times New Roman" w:cs="Times New Roman"/>
        </w:rPr>
        <w:t xml:space="preserve">Sincere appreciation is extended to the students of PMP English, whose curiosity and enthusiasm made this case study possible, and to the </w:t>
      </w:r>
      <w:r w:rsidRPr="00711DFC">
        <w:rPr>
          <w:rFonts w:ascii="Times New Roman" w:hAnsi="Times New Roman" w:cs="Times New Roman"/>
          <w:b/>
          <w:bCs/>
        </w:rPr>
        <w:t>“Vita in PMP” Choir</w:t>
      </w:r>
      <w:r w:rsidRPr="00711DFC">
        <w:rPr>
          <w:rFonts w:ascii="Times New Roman" w:hAnsi="Times New Roman" w:cs="Times New Roman"/>
        </w:rPr>
        <w:t>, whose energy and spirit continually inspire both teachers and learners.</w:t>
      </w:r>
    </w:p>
    <w:p w14:paraId="721A871D" w14:textId="77777777" w:rsidR="00711DFC" w:rsidRPr="00711DFC" w:rsidRDefault="00711DFC" w:rsidP="00BF25A3">
      <w:pPr>
        <w:spacing w:after="120" w:line="480" w:lineRule="auto"/>
        <w:ind w:firstLine="720"/>
        <w:jc w:val="both"/>
        <w:rPr>
          <w:rFonts w:ascii="Times New Roman" w:hAnsi="Times New Roman" w:cs="Times New Roman"/>
        </w:rPr>
      </w:pPr>
      <w:r w:rsidRPr="00711DFC">
        <w:rPr>
          <w:rFonts w:ascii="Times New Roman" w:hAnsi="Times New Roman" w:cs="Times New Roman"/>
        </w:rPr>
        <w:t xml:space="preserve">The author also acknowledges the influence of his </w:t>
      </w:r>
      <w:r w:rsidRPr="00711DFC">
        <w:rPr>
          <w:rFonts w:ascii="Times New Roman" w:hAnsi="Times New Roman" w:cs="Times New Roman"/>
          <w:b/>
          <w:bCs/>
        </w:rPr>
        <w:t>Alma Mater, Ural State University of Economics (Ekaterinburg, Russia)</w:t>
      </w:r>
      <w:r w:rsidRPr="00711DFC">
        <w:rPr>
          <w:rFonts w:ascii="Times New Roman" w:hAnsi="Times New Roman" w:cs="Times New Roman"/>
        </w:rPr>
        <w:t>, for laying the foundation for his academic journey.</w:t>
      </w:r>
    </w:p>
    <w:p w14:paraId="7EBE4B4F" w14:textId="61196635" w:rsidR="00711DFC" w:rsidRPr="00711DFC" w:rsidRDefault="00711DFC" w:rsidP="00BF25A3">
      <w:pPr>
        <w:spacing w:after="120" w:line="480" w:lineRule="auto"/>
        <w:ind w:firstLine="720"/>
        <w:jc w:val="both"/>
        <w:rPr>
          <w:rFonts w:ascii="Times New Roman" w:hAnsi="Times New Roman" w:cs="Times New Roman"/>
        </w:rPr>
      </w:pPr>
      <w:r w:rsidRPr="00711DFC">
        <w:rPr>
          <w:rFonts w:ascii="Times New Roman" w:hAnsi="Times New Roman" w:cs="Times New Roman"/>
        </w:rPr>
        <w:t xml:space="preserve">Warm thanks to </w:t>
      </w:r>
      <w:r w:rsidRPr="00711DFC">
        <w:rPr>
          <w:rFonts w:ascii="Times New Roman" w:hAnsi="Times New Roman" w:cs="Times New Roman"/>
          <w:b/>
          <w:bCs/>
        </w:rPr>
        <w:t>ChatGPT</w:t>
      </w:r>
      <w:r w:rsidRPr="00711DFC">
        <w:rPr>
          <w:rFonts w:ascii="Times New Roman" w:hAnsi="Times New Roman" w:cs="Times New Roman"/>
        </w:rPr>
        <w:t xml:space="preserve"> for serving as a reliable co-pilot throughout the process of reflection and classroom enhancement.</w:t>
      </w:r>
    </w:p>
    <w:p w14:paraId="655C0591" w14:textId="77777777" w:rsidR="00711DFC" w:rsidRPr="00711DFC" w:rsidRDefault="00711DFC" w:rsidP="00BF25A3">
      <w:pPr>
        <w:spacing w:after="120" w:line="480" w:lineRule="auto"/>
        <w:ind w:firstLine="720"/>
        <w:jc w:val="both"/>
        <w:rPr>
          <w:rFonts w:ascii="Times New Roman" w:hAnsi="Times New Roman" w:cs="Times New Roman"/>
        </w:rPr>
      </w:pPr>
      <w:r w:rsidRPr="00711DFC">
        <w:rPr>
          <w:rFonts w:ascii="Times New Roman" w:hAnsi="Times New Roman" w:cs="Times New Roman"/>
        </w:rPr>
        <w:t xml:space="preserve">Finally, deepest gratitude goes to the author's </w:t>
      </w:r>
      <w:r w:rsidRPr="00711DFC">
        <w:rPr>
          <w:rFonts w:ascii="Times New Roman" w:hAnsi="Times New Roman" w:cs="Times New Roman"/>
          <w:b/>
          <w:bCs/>
        </w:rPr>
        <w:t>family</w:t>
      </w:r>
      <w:r w:rsidRPr="00711DFC">
        <w:rPr>
          <w:rFonts w:ascii="Times New Roman" w:hAnsi="Times New Roman" w:cs="Times New Roman"/>
        </w:rPr>
        <w:t xml:space="preserve"> for their unwavering support, encouragement, and love.</w:t>
      </w:r>
    </w:p>
    <w:p w14:paraId="164E6CDC" w14:textId="77777777" w:rsidR="00711DFC" w:rsidRPr="00711DFC" w:rsidRDefault="00711DFC" w:rsidP="00BF25A3">
      <w:pPr>
        <w:spacing w:after="120" w:line="480" w:lineRule="auto"/>
        <w:ind w:firstLine="720"/>
        <w:jc w:val="both"/>
        <w:rPr>
          <w:rFonts w:ascii="Times New Roman" w:hAnsi="Times New Roman" w:cs="Times New Roman"/>
        </w:rPr>
      </w:pPr>
      <w:r w:rsidRPr="00711DFC">
        <w:rPr>
          <w:rFonts w:ascii="Times New Roman" w:hAnsi="Times New Roman" w:cs="Times New Roman"/>
        </w:rPr>
        <w:t xml:space="preserve">The author also sincerely thanks the </w:t>
      </w:r>
      <w:r w:rsidRPr="00711DFC">
        <w:rPr>
          <w:rFonts w:ascii="Times New Roman" w:hAnsi="Times New Roman" w:cs="Times New Roman"/>
          <w:b/>
          <w:bCs/>
        </w:rPr>
        <w:t>organizers of the TESOL International Conference 2025</w:t>
      </w:r>
      <w:r w:rsidRPr="00711DFC">
        <w:rPr>
          <w:rFonts w:ascii="Times New Roman" w:hAnsi="Times New Roman" w:cs="Times New Roman"/>
        </w:rPr>
        <w:t xml:space="preserve"> for providing a meaningful and inspiring platform for educators to share ideas, experiences, and innovations in English language teaching.</w:t>
      </w:r>
    </w:p>
    <w:p w14:paraId="1EC67318" w14:textId="77777777" w:rsidR="00C327D8" w:rsidRDefault="00C327D8" w:rsidP="00C327D8">
      <w:pPr>
        <w:spacing w:after="0" w:line="360" w:lineRule="auto"/>
        <w:jc w:val="both"/>
        <w:rPr>
          <w:rFonts w:ascii="Times New Roman" w:hAnsi="Times New Roman" w:cs="Times New Roman"/>
        </w:rPr>
      </w:pPr>
    </w:p>
    <w:p w14:paraId="597A3A3D" w14:textId="77777777" w:rsidR="00C327D8" w:rsidRPr="002A7B10" w:rsidRDefault="00C327D8" w:rsidP="00C327D8">
      <w:pPr>
        <w:spacing w:after="0" w:line="360" w:lineRule="auto"/>
        <w:jc w:val="both"/>
        <w:rPr>
          <w:rFonts w:ascii="Times New Roman" w:hAnsi="Times New Roman" w:cs="Times New Roman"/>
        </w:rPr>
      </w:pPr>
    </w:p>
    <w:p w14:paraId="54ECA85B" w14:textId="77777777" w:rsidR="00514C45" w:rsidRPr="002A7B10" w:rsidRDefault="00514C45" w:rsidP="00C327D8">
      <w:pPr>
        <w:spacing w:after="0" w:line="360" w:lineRule="auto"/>
        <w:jc w:val="both"/>
        <w:rPr>
          <w:rFonts w:ascii="Times New Roman" w:hAnsi="Times New Roman" w:cs="Times New Roman"/>
        </w:rPr>
      </w:pPr>
    </w:p>
    <w:p w14:paraId="1F450648" w14:textId="77777777" w:rsidR="00514C45" w:rsidRPr="002A7B10" w:rsidRDefault="00514C45" w:rsidP="00C327D8">
      <w:pPr>
        <w:spacing w:after="0" w:line="360" w:lineRule="auto"/>
        <w:jc w:val="both"/>
        <w:rPr>
          <w:rFonts w:ascii="Times New Roman" w:hAnsi="Times New Roman" w:cs="Times New Roman"/>
        </w:rPr>
      </w:pPr>
    </w:p>
    <w:p w14:paraId="6EC695E5" w14:textId="77777777" w:rsidR="00514C45" w:rsidRPr="002A7B10" w:rsidRDefault="00514C45" w:rsidP="00C327D8">
      <w:pPr>
        <w:spacing w:after="0" w:line="360" w:lineRule="auto"/>
        <w:jc w:val="both"/>
        <w:rPr>
          <w:rFonts w:ascii="Times New Roman" w:hAnsi="Times New Roman" w:cs="Times New Roman"/>
        </w:rPr>
      </w:pPr>
    </w:p>
    <w:p w14:paraId="42949A8F" w14:textId="77777777" w:rsidR="00514C45" w:rsidRPr="002A7B10" w:rsidRDefault="00514C45" w:rsidP="00C327D8">
      <w:pPr>
        <w:spacing w:after="0" w:line="360" w:lineRule="auto"/>
        <w:jc w:val="both"/>
        <w:rPr>
          <w:rFonts w:ascii="Times New Roman" w:hAnsi="Times New Roman" w:cs="Times New Roman"/>
        </w:rPr>
      </w:pPr>
    </w:p>
    <w:p w14:paraId="6F3A2F8B" w14:textId="77777777" w:rsidR="00514C45" w:rsidRPr="002A7B10" w:rsidRDefault="00514C45" w:rsidP="00C327D8">
      <w:pPr>
        <w:spacing w:after="0" w:line="360" w:lineRule="auto"/>
        <w:jc w:val="both"/>
        <w:rPr>
          <w:rFonts w:ascii="Times New Roman" w:hAnsi="Times New Roman" w:cs="Times New Roman"/>
        </w:rPr>
      </w:pPr>
    </w:p>
    <w:p w14:paraId="55A7B738" w14:textId="77777777" w:rsidR="00514C45" w:rsidRPr="002A7B10" w:rsidRDefault="00514C45" w:rsidP="00C327D8">
      <w:pPr>
        <w:spacing w:after="0" w:line="360" w:lineRule="auto"/>
        <w:jc w:val="both"/>
        <w:rPr>
          <w:rFonts w:ascii="Times New Roman" w:hAnsi="Times New Roman" w:cs="Times New Roman"/>
        </w:rPr>
      </w:pPr>
    </w:p>
    <w:p w14:paraId="37839252" w14:textId="77777777" w:rsidR="00514C45" w:rsidRPr="002A7B10" w:rsidRDefault="00514C45" w:rsidP="00C327D8">
      <w:pPr>
        <w:spacing w:after="0" w:line="360" w:lineRule="auto"/>
        <w:jc w:val="both"/>
        <w:rPr>
          <w:rFonts w:ascii="Times New Roman" w:hAnsi="Times New Roman" w:cs="Times New Roman"/>
        </w:rPr>
      </w:pPr>
    </w:p>
    <w:p w14:paraId="54E6B2CA" w14:textId="77777777" w:rsidR="00514C45" w:rsidRPr="002A7B10" w:rsidRDefault="00514C45" w:rsidP="00C327D8">
      <w:pPr>
        <w:spacing w:after="0" w:line="360" w:lineRule="auto"/>
        <w:jc w:val="both"/>
        <w:rPr>
          <w:rFonts w:ascii="Times New Roman" w:hAnsi="Times New Roman" w:cs="Times New Roman"/>
        </w:rPr>
      </w:pPr>
    </w:p>
    <w:p w14:paraId="2AC56BC8" w14:textId="77777777" w:rsidR="00514C45" w:rsidRPr="002A7B10" w:rsidRDefault="00514C45" w:rsidP="00C327D8">
      <w:pPr>
        <w:spacing w:after="0" w:line="360" w:lineRule="auto"/>
        <w:jc w:val="both"/>
        <w:rPr>
          <w:rFonts w:ascii="Times New Roman" w:hAnsi="Times New Roman" w:cs="Times New Roman"/>
        </w:rPr>
      </w:pPr>
    </w:p>
    <w:p w14:paraId="23ABC542" w14:textId="3C795FBB" w:rsidR="00711DFC" w:rsidRDefault="00104963" w:rsidP="00C327D8">
      <w:pPr>
        <w:spacing w:after="0" w:line="360" w:lineRule="auto"/>
        <w:jc w:val="both"/>
        <w:rPr>
          <w:rFonts w:ascii="Times New Roman" w:hAnsi="Times New Roman" w:cs="Times New Roman"/>
          <w:b/>
          <w:bCs/>
        </w:rPr>
      </w:pPr>
      <w:r w:rsidRPr="00104963">
        <w:rPr>
          <w:rFonts w:ascii="Times New Roman" w:hAnsi="Times New Roman" w:cs="Times New Roman"/>
          <w:b/>
          <w:bCs/>
        </w:rPr>
        <w:lastRenderedPageBreak/>
        <w:t>References</w:t>
      </w:r>
    </w:p>
    <w:p w14:paraId="620C4203" w14:textId="77777777" w:rsidR="00A903E6" w:rsidRPr="00A903E6" w:rsidRDefault="00A903E6" w:rsidP="004A596C">
      <w:pPr>
        <w:spacing w:after="120" w:line="480" w:lineRule="auto"/>
        <w:ind w:left="720" w:hanging="720"/>
        <w:jc w:val="both"/>
        <w:rPr>
          <w:rFonts w:ascii="Times New Roman" w:hAnsi="Times New Roman" w:cs="Times New Roman"/>
        </w:rPr>
      </w:pPr>
      <w:r w:rsidRPr="00A903E6">
        <w:rPr>
          <w:rFonts w:ascii="Times New Roman" w:hAnsi="Times New Roman" w:cs="Times New Roman"/>
        </w:rPr>
        <w:t xml:space="preserve">Crompton, H., Edmett, A., Ichaporia, N., &amp; Burke, D. (2024). AI and English language teaching: Affordances and challenges. British Journal of Educational Technology, 55 (6), 2503-2529. </w:t>
      </w:r>
      <w:hyperlink r:id="rId8" w:history="1">
        <w:r w:rsidRPr="00A903E6">
          <w:rPr>
            <w:rFonts w:ascii="Times New Roman" w:hAnsi="Times New Roman" w:cs="Times New Roman"/>
          </w:rPr>
          <w:t>https://doi.org/10.1111/bjet.13460</w:t>
        </w:r>
      </w:hyperlink>
    </w:p>
    <w:p w14:paraId="0B4D450F" w14:textId="77777777" w:rsidR="00A903E6" w:rsidRPr="00A903E6" w:rsidRDefault="00A903E6" w:rsidP="004A596C">
      <w:pPr>
        <w:spacing w:after="120" w:line="480" w:lineRule="auto"/>
        <w:ind w:left="720" w:hanging="720"/>
        <w:jc w:val="both"/>
        <w:rPr>
          <w:rFonts w:ascii="Times New Roman" w:hAnsi="Times New Roman" w:cs="Times New Roman"/>
        </w:rPr>
      </w:pPr>
      <w:r w:rsidRPr="00A903E6">
        <w:rPr>
          <w:rFonts w:ascii="Times New Roman" w:hAnsi="Times New Roman" w:cs="Times New Roman"/>
        </w:rPr>
        <w:t xml:space="preserve">Javier, D. R. C., &amp; Moorhouse, B. L. (2023). Developing secondary school English language learners’ productive and critical use of ChatGPT. TESOL Journal, 15 (2), e755. </w:t>
      </w:r>
      <w:hyperlink r:id="rId9" w:history="1">
        <w:r w:rsidRPr="005A29DC">
          <w:rPr>
            <w:rFonts w:ascii="Times New Roman" w:hAnsi="Times New Roman" w:cs="Times New Roman"/>
          </w:rPr>
          <w:t>https://doi.org/10.1002/tesj.755</w:t>
        </w:r>
      </w:hyperlink>
    </w:p>
    <w:p w14:paraId="2E5F0D5E" w14:textId="77777777" w:rsidR="00A903E6" w:rsidRPr="00A903E6" w:rsidRDefault="00A903E6" w:rsidP="004A596C">
      <w:pPr>
        <w:spacing w:after="120" w:line="480" w:lineRule="auto"/>
        <w:ind w:left="720" w:hanging="720"/>
        <w:jc w:val="both"/>
        <w:rPr>
          <w:rFonts w:ascii="Times New Roman" w:hAnsi="Times New Roman" w:cs="Times New Roman"/>
        </w:rPr>
      </w:pPr>
      <w:r w:rsidRPr="00A903E6">
        <w:rPr>
          <w:rFonts w:ascii="Times New Roman" w:hAnsi="Times New Roman" w:cs="Times New Roman"/>
        </w:rPr>
        <w:t xml:space="preserve">Kazi, M. (2023). AI-powered learning analytics are shaping early childhood education and instruction. Center for Education Innovations. </w:t>
      </w:r>
      <w:hyperlink r:id="rId10" w:tgtFrame="_new" w:history="1">
        <w:r w:rsidRPr="00A903E6">
          <w:rPr>
            <w:rFonts w:ascii="Times New Roman" w:hAnsi="Times New Roman" w:cs="Times New Roman"/>
          </w:rPr>
          <w:t>https://ceinternational1892.org/article/how-ai-powered-learning-analytics-are-shaping-early-childhood-education-and-instruction/</w:t>
        </w:r>
      </w:hyperlink>
    </w:p>
    <w:p w14:paraId="0F909C7A" w14:textId="77777777" w:rsidR="00A903E6" w:rsidRPr="00A903E6" w:rsidRDefault="00A903E6" w:rsidP="004A596C">
      <w:pPr>
        <w:spacing w:after="120" w:line="480" w:lineRule="auto"/>
        <w:ind w:left="720" w:hanging="720"/>
        <w:jc w:val="both"/>
        <w:rPr>
          <w:rFonts w:ascii="Times New Roman" w:hAnsi="Times New Roman" w:cs="Times New Roman"/>
        </w:rPr>
      </w:pPr>
      <w:r w:rsidRPr="00A903E6">
        <w:rPr>
          <w:rFonts w:ascii="Times New Roman" w:hAnsi="Times New Roman" w:cs="Times New Roman"/>
        </w:rPr>
        <w:t>Ngoc, N. T. N., &amp; Uyen, N. T. T. (2024). Benefits of teaching English to children in virtual classes: Teachers’ perspectives from Khanh Hoa Province, Viet Nam. International Journal of Language Instruction, 3(1). https://doi.org/10.54855/ijli.24316</w:t>
      </w:r>
    </w:p>
    <w:p w14:paraId="39CFB92E" w14:textId="77777777" w:rsidR="00A903E6" w:rsidRPr="00A903E6" w:rsidRDefault="00A903E6" w:rsidP="004A596C">
      <w:pPr>
        <w:spacing w:after="120" w:line="480" w:lineRule="auto"/>
        <w:ind w:left="720" w:hanging="720"/>
        <w:jc w:val="both"/>
        <w:rPr>
          <w:rFonts w:ascii="Times New Roman" w:hAnsi="Times New Roman" w:cs="Times New Roman"/>
        </w:rPr>
      </w:pPr>
      <w:r w:rsidRPr="00A903E6">
        <w:rPr>
          <w:rFonts w:ascii="Times New Roman" w:hAnsi="Times New Roman" w:cs="Times New Roman"/>
        </w:rPr>
        <w:t>PMP English Center. (n.d.). Home. Retrieved June 27, 2025, from https://pmpenglish.edu.vn/</w:t>
      </w:r>
    </w:p>
    <w:p w14:paraId="70FFF0C6" w14:textId="77777777" w:rsidR="00A903E6" w:rsidRPr="00A903E6" w:rsidRDefault="00A903E6" w:rsidP="004A596C">
      <w:pPr>
        <w:spacing w:after="120" w:line="480" w:lineRule="auto"/>
        <w:ind w:left="720" w:hanging="720"/>
        <w:jc w:val="both"/>
        <w:rPr>
          <w:rFonts w:ascii="Times New Roman" w:hAnsi="Times New Roman" w:cs="Times New Roman"/>
        </w:rPr>
      </w:pPr>
      <w:r w:rsidRPr="00A903E6">
        <w:rPr>
          <w:rFonts w:ascii="Times New Roman" w:hAnsi="Times New Roman" w:cs="Times New Roman"/>
        </w:rPr>
        <w:t xml:space="preserve">Poidata.io. (2025, June). List of English Language Schools in Vietnam. Retrieved June 27, 2025, from </w:t>
      </w:r>
      <w:hyperlink r:id="rId11" w:history="1">
        <w:r w:rsidRPr="00A903E6">
          <w:rPr>
            <w:rFonts w:ascii="Times New Roman" w:hAnsi="Times New Roman" w:cs="Times New Roman"/>
          </w:rPr>
          <w:t>https://www.poidata.io/report/english-language-school/vietnam</w:t>
        </w:r>
      </w:hyperlink>
    </w:p>
    <w:p w14:paraId="25C4DEAE" w14:textId="77777777" w:rsidR="00A903E6" w:rsidRPr="00A903E6" w:rsidRDefault="00A903E6" w:rsidP="004A596C">
      <w:pPr>
        <w:spacing w:after="120" w:line="480" w:lineRule="auto"/>
        <w:ind w:left="720" w:hanging="720"/>
        <w:jc w:val="both"/>
        <w:rPr>
          <w:rFonts w:ascii="Times New Roman" w:hAnsi="Times New Roman" w:cs="Times New Roman"/>
        </w:rPr>
      </w:pPr>
      <w:r w:rsidRPr="00A903E6">
        <w:rPr>
          <w:rFonts w:ascii="Times New Roman" w:hAnsi="Times New Roman" w:cs="Times New Roman"/>
        </w:rPr>
        <w:t>Quang Tue, D., Nguyen, T., &amp; Hang, L. (2025, January 13). Vietnam struggles to improve English proficiency despite growing interest, investment. VnExpress International. Retrieved June 27, 2025, from https://e.vnexpress.net/news/news/education/vietnam-struggles-to-improve-english-proficiency-despite-growing-interest-investment-4836503.html</w:t>
      </w:r>
    </w:p>
    <w:p w14:paraId="0C9F91B4" w14:textId="77777777" w:rsidR="00A903E6" w:rsidRPr="00A903E6" w:rsidRDefault="00A903E6" w:rsidP="004A596C">
      <w:pPr>
        <w:spacing w:after="120" w:line="480" w:lineRule="auto"/>
        <w:ind w:left="720" w:hanging="720"/>
        <w:jc w:val="both"/>
        <w:rPr>
          <w:rFonts w:ascii="Times New Roman" w:hAnsi="Times New Roman" w:cs="Times New Roman"/>
        </w:rPr>
      </w:pPr>
      <w:r w:rsidRPr="00A903E6">
        <w:rPr>
          <w:rFonts w:ascii="Times New Roman" w:hAnsi="Times New Roman" w:cs="Times New Roman"/>
        </w:rPr>
        <w:t>Topal, İ. H. (2024). ChatGPT: A Critical Evaluation. TESOL Journal, 15 (3), e810. https://doi.org/10.1002/tesj.810</w:t>
      </w:r>
    </w:p>
    <w:p w14:paraId="60A56DB8" w14:textId="0D1248A1" w:rsidR="00A903E6" w:rsidRPr="00A903E6" w:rsidRDefault="00A903E6" w:rsidP="004A596C">
      <w:pPr>
        <w:spacing w:after="120" w:line="480" w:lineRule="auto"/>
        <w:ind w:left="720" w:hanging="720"/>
        <w:jc w:val="both"/>
        <w:rPr>
          <w:rFonts w:ascii="Times New Roman" w:hAnsi="Times New Roman" w:cs="Times New Roman"/>
        </w:rPr>
      </w:pPr>
      <w:r w:rsidRPr="00A903E6">
        <w:rPr>
          <w:rFonts w:ascii="Times New Roman" w:hAnsi="Times New Roman" w:cs="Times New Roman"/>
        </w:rPr>
        <w:lastRenderedPageBreak/>
        <w:t>World Bank. (2024). GDP growth (annual %) – Viet Nam. World Development Indicators. Retrieved</w:t>
      </w:r>
      <w:r w:rsidR="007D1668">
        <w:rPr>
          <w:rFonts w:ascii="Times New Roman" w:hAnsi="Times New Roman" w:cs="Times New Roman"/>
        </w:rPr>
        <w:t xml:space="preserve"> </w:t>
      </w:r>
      <w:r w:rsidR="007D1668" w:rsidRPr="00A903E6">
        <w:rPr>
          <w:rFonts w:ascii="Times New Roman" w:hAnsi="Times New Roman" w:cs="Times New Roman"/>
        </w:rPr>
        <w:t xml:space="preserve">June </w:t>
      </w:r>
      <w:r w:rsidR="007D1668">
        <w:rPr>
          <w:rFonts w:ascii="Times New Roman" w:hAnsi="Times New Roman" w:cs="Times New Roman"/>
        </w:rPr>
        <w:t>16</w:t>
      </w:r>
      <w:r w:rsidR="007D1668" w:rsidRPr="00A903E6">
        <w:rPr>
          <w:rFonts w:ascii="Times New Roman" w:hAnsi="Times New Roman" w:cs="Times New Roman"/>
        </w:rPr>
        <w:t>, 2025</w:t>
      </w:r>
      <w:r w:rsidRPr="00A903E6">
        <w:rPr>
          <w:rFonts w:ascii="Times New Roman" w:hAnsi="Times New Roman" w:cs="Times New Roman"/>
        </w:rPr>
        <w:t xml:space="preserve">, from </w:t>
      </w:r>
      <w:r w:rsidR="007D1668" w:rsidRPr="007D1668">
        <w:rPr>
          <w:rFonts w:ascii="Times New Roman" w:hAnsi="Times New Roman" w:cs="Times New Roman"/>
        </w:rPr>
        <w:t>https://data.worldbank.org/indicator/NY.GDP.MKTP.KD.ZG?locations=VN</w:t>
      </w:r>
    </w:p>
    <w:p w14:paraId="456F290D" w14:textId="77777777" w:rsidR="00A903E6" w:rsidRPr="00A903E6" w:rsidRDefault="00A903E6" w:rsidP="004A596C">
      <w:pPr>
        <w:spacing w:after="120" w:line="480" w:lineRule="auto"/>
        <w:ind w:left="720" w:hanging="720"/>
        <w:jc w:val="both"/>
        <w:rPr>
          <w:rFonts w:ascii="Times New Roman" w:hAnsi="Times New Roman" w:cs="Times New Roman"/>
        </w:rPr>
      </w:pPr>
      <w:r w:rsidRPr="00A903E6">
        <w:rPr>
          <w:rFonts w:ascii="Times New Roman" w:hAnsi="Times New Roman" w:cs="Times New Roman"/>
        </w:rPr>
        <w:t>Yeo, M. A. (2023). Academic integrity in the age of Artificial Intelligence (AI) authoring apps. TESOL Journal, 14 (3), e716. https://doi.org/10.1002/tesj.716</w:t>
      </w:r>
    </w:p>
    <w:p w14:paraId="3D1A668F" w14:textId="77777777" w:rsidR="00C327D8" w:rsidRDefault="00C327D8" w:rsidP="00C327D8">
      <w:pPr>
        <w:spacing w:after="0" w:line="360" w:lineRule="auto"/>
        <w:jc w:val="both"/>
        <w:rPr>
          <w:rFonts w:ascii="Times New Roman" w:hAnsi="Times New Roman" w:cs="Times New Roman"/>
          <w:b/>
          <w:bCs/>
        </w:rPr>
      </w:pPr>
    </w:p>
    <w:p w14:paraId="1DC6B3D8" w14:textId="77777777" w:rsidR="00C327D8" w:rsidRDefault="00C327D8" w:rsidP="00C327D8">
      <w:pPr>
        <w:spacing w:after="0" w:line="360" w:lineRule="auto"/>
        <w:jc w:val="both"/>
        <w:rPr>
          <w:rFonts w:ascii="Times New Roman" w:hAnsi="Times New Roman" w:cs="Times New Roman"/>
          <w:b/>
          <w:bCs/>
        </w:rPr>
      </w:pPr>
    </w:p>
    <w:p w14:paraId="4F6D1D7A" w14:textId="77777777" w:rsidR="00C327D8" w:rsidRDefault="00C327D8" w:rsidP="00C327D8">
      <w:pPr>
        <w:spacing w:after="0" w:line="360" w:lineRule="auto"/>
        <w:jc w:val="both"/>
        <w:rPr>
          <w:rFonts w:ascii="Times New Roman" w:hAnsi="Times New Roman" w:cs="Times New Roman"/>
          <w:b/>
          <w:bCs/>
        </w:rPr>
      </w:pPr>
    </w:p>
    <w:p w14:paraId="25CDCCA3" w14:textId="6AEE34D1" w:rsidR="00711DFC" w:rsidRPr="00711DFC" w:rsidRDefault="00711DFC" w:rsidP="00C327D8">
      <w:pPr>
        <w:spacing w:after="0" w:line="360" w:lineRule="auto"/>
        <w:jc w:val="both"/>
        <w:rPr>
          <w:rFonts w:ascii="Times New Roman" w:hAnsi="Times New Roman" w:cs="Times New Roman"/>
          <w:b/>
          <w:bCs/>
        </w:rPr>
      </w:pPr>
      <w:r w:rsidRPr="00711DFC">
        <w:rPr>
          <w:rFonts w:ascii="Times New Roman" w:hAnsi="Times New Roman" w:cs="Times New Roman"/>
          <w:b/>
          <w:bCs/>
        </w:rPr>
        <w:t>Bionote</w:t>
      </w:r>
    </w:p>
    <w:p w14:paraId="63303E6A" w14:textId="4D4FC0AC" w:rsidR="00711DFC" w:rsidRDefault="00711DFC" w:rsidP="0007163B">
      <w:pPr>
        <w:spacing w:after="120" w:line="480" w:lineRule="auto"/>
        <w:ind w:firstLine="720"/>
        <w:jc w:val="both"/>
        <w:rPr>
          <w:rFonts w:ascii="Times New Roman" w:hAnsi="Times New Roman" w:cs="Times New Roman"/>
        </w:rPr>
      </w:pPr>
      <w:r w:rsidRPr="00711DFC">
        <w:rPr>
          <w:rFonts w:ascii="Times New Roman" w:hAnsi="Times New Roman" w:cs="Times New Roman"/>
          <w:b/>
          <w:bCs/>
        </w:rPr>
        <w:t>Ivan Vozmilov</w:t>
      </w:r>
      <w:r w:rsidRPr="00711DFC">
        <w:rPr>
          <w:rFonts w:ascii="Times New Roman" w:hAnsi="Times New Roman" w:cs="Times New Roman"/>
        </w:rPr>
        <w:t xml:space="preserve"> is an experienced English language teacher, public speaking trainer, and curriculum developer currently based in Ho Chi Minh City, Vietnam. He holds degrees in International Economics and Education and has over 20 years of teaching experience in universities and language centers. Ivan is TESOL-certified and holds an IELTS certificate</w:t>
      </w:r>
      <w:r>
        <w:rPr>
          <w:rFonts w:ascii="Times New Roman" w:hAnsi="Times New Roman" w:cs="Times New Roman"/>
        </w:rPr>
        <w:t xml:space="preserve"> (grade 8.0)</w:t>
      </w:r>
      <w:r w:rsidRPr="00711DFC">
        <w:rPr>
          <w:rFonts w:ascii="Times New Roman" w:hAnsi="Times New Roman" w:cs="Times New Roman"/>
        </w:rPr>
        <w:t>. He currently teaches at PMP English Center in Thủ Đức, where he integrates traditional methods with innovative tools, including AI. His professional interests include language education, educational technologies, public speaking, and intercultural communication.</w:t>
      </w:r>
    </w:p>
    <w:p w14:paraId="40B7BA2F" w14:textId="77777777" w:rsidR="00AD2EBF" w:rsidRPr="00680533" w:rsidRDefault="00AD2EBF" w:rsidP="0007163B">
      <w:pPr>
        <w:spacing w:after="120" w:line="480" w:lineRule="auto"/>
        <w:ind w:firstLine="720"/>
        <w:jc w:val="both"/>
        <w:rPr>
          <w:rFonts w:ascii="Times New Roman" w:hAnsi="Times New Roman" w:cs="Times New Roman"/>
        </w:rPr>
      </w:pPr>
    </w:p>
    <w:p w14:paraId="5E2F36C9" w14:textId="25814179" w:rsidR="00680533" w:rsidRPr="00AD2EBF" w:rsidRDefault="00680533" w:rsidP="00BC2BE2">
      <w:pPr>
        <w:spacing w:after="0" w:line="360" w:lineRule="auto"/>
        <w:ind w:firstLine="720"/>
        <w:jc w:val="both"/>
        <w:rPr>
          <w:rFonts w:ascii="Times New Roman" w:hAnsi="Times New Roman" w:cs="Times New Roman"/>
        </w:rPr>
      </w:pPr>
    </w:p>
    <w:sectPr w:rsidR="00680533" w:rsidRPr="00AD2E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55C73" w14:textId="77777777" w:rsidR="00071699" w:rsidRDefault="00071699" w:rsidP="007B2E92">
      <w:pPr>
        <w:spacing w:after="0" w:line="240" w:lineRule="auto"/>
      </w:pPr>
      <w:r>
        <w:separator/>
      </w:r>
    </w:p>
  </w:endnote>
  <w:endnote w:type="continuationSeparator" w:id="0">
    <w:p w14:paraId="6C319822" w14:textId="77777777" w:rsidR="00071699" w:rsidRDefault="00071699" w:rsidP="007B2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D2CAD" w14:textId="77777777" w:rsidR="00071699" w:rsidRDefault="00071699" w:rsidP="007B2E92">
      <w:pPr>
        <w:spacing w:after="0" w:line="240" w:lineRule="auto"/>
      </w:pPr>
      <w:r>
        <w:separator/>
      </w:r>
    </w:p>
  </w:footnote>
  <w:footnote w:type="continuationSeparator" w:id="0">
    <w:p w14:paraId="168F5DD9" w14:textId="77777777" w:rsidR="00071699" w:rsidRDefault="00071699" w:rsidP="007B2E92">
      <w:pPr>
        <w:spacing w:after="0" w:line="240" w:lineRule="auto"/>
      </w:pPr>
      <w:r>
        <w:continuationSeparator/>
      </w:r>
    </w:p>
  </w:footnote>
  <w:footnote w:id="1">
    <w:p w14:paraId="17BFEAAC" w14:textId="7B3DAFC2" w:rsidR="007B2E92" w:rsidRPr="00E0256E" w:rsidRDefault="007B2E92">
      <w:pPr>
        <w:pStyle w:val="FootnoteText"/>
      </w:pPr>
      <w:r>
        <w:rPr>
          <w:rStyle w:val="FootnoteReference"/>
        </w:rPr>
        <w:footnoteRef/>
      </w:r>
      <w:r>
        <w:t xml:space="preserve"> </w:t>
      </w:r>
      <w:r>
        <w:rPr>
          <w:rFonts w:ascii="Times New Roman" w:eastAsia="Times New Roman" w:hAnsi="Times New Roman" w:cs="Times New Roman"/>
          <w:spacing w:val="-2"/>
          <w:kern w:val="0"/>
          <w14:ligatures w14:val="none"/>
        </w:rPr>
        <w:t>Co</w:t>
      </w:r>
      <w:r w:rsidRPr="007B2E92">
        <w:rPr>
          <w:rFonts w:ascii="Times New Roman" w:eastAsia="Times New Roman" w:hAnsi="Times New Roman" w:cs="Times New Roman"/>
          <w:spacing w:val="-2"/>
          <w:kern w:val="0"/>
          <w14:ligatures w14:val="none"/>
        </w:rPr>
        <w:t>r</w:t>
      </w:r>
      <w:r>
        <w:rPr>
          <w:rFonts w:ascii="Times New Roman" w:eastAsia="Times New Roman" w:hAnsi="Times New Roman" w:cs="Times New Roman"/>
          <w:spacing w:val="-2"/>
          <w:kern w:val="0"/>
          <w14:ligatures w14:val="none"/>
        </w:rPr>
        <w:t>r</w:t>
      </w:r>
      <w:r w:rsidRPr="007B2E92">
        <w:rPr>
          <w:rFonts w:ascii="Times New Roman" w:eastAsia="Times New Roman" w:hAnsi="Times New Roman" w:cs="Times New Roman"/>
          <w:spacing w:val="-2"/>
          <w:kern w:val="0"/>
          <w14:ligatures w14:val="none"/>
        </w:rPr>
        <w:t xml:space="preserve">esponding author, </w:t>
      </w:r>
      <w:r>
        <w:rPr>
          <w:rFonts w:ascii="Times New Roman" w:eastAsia="Times New Roman" w:hAnsi="Times New Roman" w:cs="Times New Roman"/>
          <w:spacing w:val="-2"/>
          <w:kern w:val="0"/>
          <w14:ligatures w14:val="none"/>
        </w:rPr>
        <w:t>PhD (Economics), PMP English, Thu Duc City, Vietnam</w:t>
      </w:r>
      <w:r w:rsidR="0007163B">
        <w:rPr>
          <w:rFonts w:ascii="Times New Roman" w:eastAsia="Times New Roman" w:hAnsi="Times New Roman" w:cs="Times New Roman"/>
          <w:spacing w:val="-2"/>
          <w:kern w:val="0"/>
          <w14:ligatures w14:val="none"/>
        </w:rPr>
        <w:t xml:space="preserve">, </w:t>
      </w:r>
      <w:r w:rsidR="00707D71">
        <w:rPr>
          <w:rFonts w:ascii="Times New Roman" w:eastAsia="Times New Roman" w:hAnsi="Times New Roman" w:cs="Times New Roman"/>
          <w:spacing w:val="-2"/>
          <w:kern w:val="0"/>
          <w14:ligatures w14:val="none"/>
        </w:rPr>
        <w:t xml:space="preserve">Email: </w:t>
      </w:r>
      <w:r w:rsidR="0007163B" w:rsidRPr="002F1C7F">
        <w:rPr>
          <w:rFonts w:ascii="Times New Roman" w:hAnsi="Times New Roman" w:cs="Times New Roman"/>
        </w:rPr>
        <w:t>ivan</w:t>
      </w:r>
      <w:r w:rsidR="00E0256E" w:rsidRPr="00E0256E">
        <w:rPr>
          <w:rFonts w:ascii="Times New Roman" w:hAnsi="Times New Roman" w:cs="Times New Roman"/>
        </w:rPr>
        <w:t>_</w:t>
      </w:r>
      <w:r w:rsidR="00E0256E">
        <w:rPr>
          <w:rFonts w:ascii="Times New Roman" w:hAnsi="Times New Roman" w:cs="Times New Roman"/>
        </w:rPr>
        <w:t>vozmilov85@mail.ru</w:t>
      </w:r>
    </w:p>
  </w:footnote>
  <w:footnote w:id="2">
    <w:p w14:paraId="48A93396" w14:textId="77777777" w:rsidR="00C73F6E" w:rsidRPr="002A7B10" w:rsidRDefault="00C73F6E" w:rsidP="00C73F6E">
      <w:pPr>
        <w:spacing w:after="0" w:line="240" w:lineRule="auto"/>
        <w:jc w:val="both"/>
        <w:rPr>
          <w:rFonts w:ascii="Times New Roman" w:hAnsi="Times New Roman" w:cs="Times New Roman"/>
        </w:rPr>
      </w:pPr>
      <w:r>
        <w:rPr>
          <w:rStyle w:val="FootnoteReference"/>
        </w:rPr>
        <w:footnoteRef/>
      </w:r>
      <w:r>
        <w:t xml:space="preserve"> </w:t>
      </w:r>
      <w:r w:rsidRPr="00C73F6E">
        <w:rPr>
          <w:rFonts w:ascii="Times New Roman" w:hAnsi="Times New Roman" w:cs="Times New Roman"/>
          <w:b/>
          <w:bCs/>
          <w:i/>
          <w:iCs/>
          <w:sz w:val="20"/>
          <w:szCs w:val="20"/>
        </w:rPr>
        <w:t>Note:</w:t>
      </w:r>
      <w:r w:rsidRPr="00C73F6E">
        <w:rPr>
          <w:rFonts w:ascii="Times New Roman" w:hAnsi="Times New Roman" w:cs="Times New Roman"/>
          <w:sz w:val="20"/>
          <w:szCs w:val="20"/>
        </w:rPr>
        <w:t xml:space="preserve"> Student names have been removed to ensure privacy and comply with ethical research standards.</w:t>
      </w:r>
    </w:p>
    <w:p w14:paraId="0561B784" w14:textId="1E2CE9F2" w:rsidR="00C73F6E" w:rsidRDefault="00C73F6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68A9"/>
    <w:multiLevelType w:val="multilevel"/>
    <w:tmpl w:val="CA5A9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20CB8"/>
    <w:multiLevelType w:val="multilevel"/>
    <w:tmpl w:val="27F07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10D67"/>
    <w:multiLevelType w:val="multilevel"/>
    <w:tmpl w:val="9F226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64E9C"/>
    <w:multiLevelType w:val="multilevel"/>
    <w:tmpl w:val="DBC4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7753C"/>
    <w:multiLevelType w:val="multilevel"/>
    <w:tmpl w:val="9ED61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8615A6"/>
    <w:multiLevelType w:val="multilevel"/>
    <w:tmpl w:val="875C7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A85E09"/>
    <w:multiLevelType w:val="multilevel"/>
    <w:tmpl w:val="8B04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B80A1F"/>
    <w:multiLevelType w:val="hybridMultilevel"/>
    <w:tmpl w:val="CF7C8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A56877"/>
    <w:multiLevelType w:val="multilevel"/>
    <w:tmpl w:val="B07C0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D923BD"/>
    <w:multiLevelType w:val="multilevel"/>
    <w:tmpl w:val="772C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E93CC4"/>
    <w:multiLevelType w:val="multilevel"/>
    <w:tmpl w:val="BD02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6825925">
    <w:abstractNumId w:val="0"/>
  </w:num>
  <w:num w:numId="2" w16cid:durableId="1273518041">
    <w:abstractNumId w:val="2"/>
  </w:num>
  <w:num w:numId="3" w16cid:durableId="1757704598">
    <w:abstractNumId w:val="1"/>
  </w:num>
  <w:num w:numId="4" w16cid:durableId="541019962">
    <w:abstractNumId w:val="5"/>
  </w:num>
  <w:num w:numId="5" w16cid:durableId="18432064">
    <w:abstractNumId w:val="10"/>
  </w:num>
  <w:num w:numId="6" w16cid:durableId="1903635383">
    <w:abstractNumId w:val="4"/>
  </w:num>
  <w:num w:numId="7" w16cid:durableId="974943218">
    <w:abstractNumId w:val="8"/>
  </w:num>
  <w:num w:numId="8" w16cid:durableId="266042343">
    <w:abstractNumId w:val="9"/>
  </w:num>
  <w:num w:numId="9" w16cid:durableId="674109364">
    <w:abstractNumId w:val="6"/>
  </w:num>
  <w:num w:numId="10" w16cid:durableId="555239338">
    <w:abstractNumId w:val="3"/>
  </w:num>
  <w:num w:numId="11" w16cid:durableId="6264249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E15"/>
    <w:rsid w:val="000468B0"/>
    <w:rsid w:val="0007163B"/>
    <w:rsid w:val="00071699"/>
    <w:rsid w:val="00092BC8"/>
    <w:rsid w:val="000A4BB2"/>
    <w:rsid w:val="000B41EA"/>
    <w:rsid w:val="000C4734"/>
    <w:rsid w:val="000D1E17"/>
    <w:rsid w:val="000D28DC"/>
    <w:rsid w:val="000E1ED5"/>
    <w:rsid w:val="000E593D"/>
    <w:rsid w:val="00104963"/>
    <w:rsid w:val="0011661A"/>
    <w:rsid w:val="00137CA8"/>
    <w:rsid w:val="00140785"/>
    <w:rsid w:val="0018584A"/>
    <w:rsid w:val="0018690B"/>
    <w:rsid w:val="00193B8F"/>
    <w:rsid w:val="001A0DDC"/>
    <w:rsid w:val="001A3F4C"/>
    <w:rsid w:val="001A487B"/>
    <w:rsid w:val="001B46EF"/>
    <w:rsid w:val="001B647D"/>
    <w:rsid w:val="001C574D"/>
    <w:rsid w:val="001E0851"/>
    <w:rsid w:val="001E711D"/>
    <w:rsid w:val="00223A7B"/>
    <w:rsid w:val="0023116B"/>
    <w:rsid w:val="0023163A"/>
    <w:rsid w:val="00231B70"/>
    <w:rsid w:val="00255D22"/>
    <w:rsid w:val="0027644D"/>
    <w:rsid w:val="002A4AB8"/>
    <w:rsid w:val="002A7B10"/>
    <w:rsid w:val="002E793B"/>
    <w:rsid w:val="002F1C7F"/>
    <w:rsid w:val="002F23C0"/>
    <w:rsid w:val="00325139"/>
    <w:rsid w:val="0036578D"/>
    <w:rsid w:val="00367F9F"/>
    <w:rsid w:val="00386D9C"/>
    <w:rsid w:val="0039060A"/>
    <w:rsid w:val="003A7A04"/>
    <w:rsid w:val="003C7B95"/>
    <w:rsid w:val="003E7B3F"/>
    <w:rsid w:val="003F70E3"/>
    <w:rsid w:val="00426850"/>
    <w:rsid w:val="00447AFE"/>
    <w:rsid w:val="00450241"/>
    <w:rsid w:val="00465BEA"/>
    <w:rsid w:val="004904B7"/>
    <w:rsid w:val="004A596C"/>
    <w:rsid w:val="004B4522"/>
    <w:rsid w:val="004E54DA"/>
    <w:rsid w:val="004F0519"/>
    <w:rsid w:val="00503ED3"/>
    <w:rsid w:val="00514C45"/>
    <w:rsid w:val="0054046C"/>
    <w:rsid w:val="00542463"/>
    <w:rsid w:val="00556C4B"/>
    <w:rsid w:val="00566EE5"/>
    <w:rsid w:val="00572CDE"/>
    <w:rsid w:val="00587C0E"/>
    <w:rsid w:val="005A29DC"/>
    <w:rsid w:val="005D22F8"/>
    <w:rsid w:val="005D7DAC"/>
    <w:rsid w:val="006211A7"/>
    <w:rsid w:val="006328BB"/>
    <w:rsid w:val="006340A7"/>
    <w:rsid w:val="0065003F"/>
    <w:rsid w:val="00661F1B"/>
    <w:rsid w:val="00680533"/>
    <w:rsid w:val="0069674E"/>
    <w:rsid w:val="006A12CB"/>
    <w:rsid w:val="006D1D6B"/>
    <w:rsid w:val="006D3B3C"/>
    <w:rsid w:val="006D46AC"/>
    <w:rsid w:val="006D6088"/>
    <w:rsid w:val="006E050E"/>
    <w:rsid w:val="00700CBD"/>
    <w:rsid w:val="00707D71"/>
    <w:rsid w:val="007112AA"/>
    <w:rsid w:val="00711576"/>
    <w:rsid w:val="00711DFC"/>
    <w:rsid w:val="00737332"/>
    <w:rsid w:val="00767C13"/>
    <w:rsid w:val="00783BAB"/>
    <w:rsid w:val="00784260"/>
    <w:rsid w:val="007870B0"/>
    <w:rsid w:val="00796E15"/>
    <w:rsid w:val="007A3A02"/>
    <w:rsid w:val="007B1A6A"/>
    <w:rsid w:val="007B2E92"/>
    <w:rsid w:val="007B4B65"/>
    <w:rsid w:val="007D1668"/>
    <w:rsid w:val="00822157"/>
    <w:rsid w:val="0082506A"/>
    <w:rsid w:val="008313A4"/>
    <w:rsid w:val="008501FF"/>
    <w:rsid w:val="00866C73"/>
    <w:rsid w:val="00887F29"/>
    <w:rsid w:val="008925DC"/>
    <w:rsid w:val="008E1F97"/>
    <w:rsid w:val="008F5E13"/>
    <w:rsid w:val="008F6A48"/>
    <w:rsid w:val="00932F04"/>
    <w:rsid w:val="009372C4"/>
    <w:rsid w:val="00984171"/>
    <w:rsid w:val="009E3A37"/>
    <w:rsid w:val="009E7F80"/>
    <w:rsid w:val="009F2650"/>
    <w:rsid w:val="00A0063C"/>
    <w:rsid w:val="00A11FBB"/>
    <w:rsid w:val="00A179B0"/>
    <w:rsid w:val="00A22CCA"/>
    <w:rsid w:val="00A25FDF"/>
    <w:rsid w:val="00A27B7A"/>
    <w:rsid w:val="00A440E8"/>
    <w:rsid w:val="00A5360F"/>
    <w:rsid w:val="00A6481D"/>
    <w:rsid w:val="00A903E6"/>
    <w:rsid w:val="00AB4ED5"/>
    <w:rsid w:val="00AC191E"/>
    <w:rsid w:val="00AC6DF5"/>
    <w:rsid w:val="00AD2EBF"/>
    <w:rsid w:val="00AE32B8"/>
    <w:rsid w:val="00AE5AC0"/>
    <w:rsid w:val="00B1495D"/>
    <w:rsid w:val="00B43850"/>
    <w:rsid w:val="00B507CC"/>
    <w:rsid w:val="00B515B7"/>
    <w:rsid w:val="00B64EC3"/>
    <w:rsid w:val="00B82119"/>
    <w:rsid w:val="00BB2FA4"/>
    <w:rsid w:val="00BB6ADC"/>
    <w:rsid w:val="00BC2BE2"/>
    <w:rsid w:val="00BF25A3"/>
    <w:rsid w:val="00C24006"/>
    <w:rsid w:val="00C269A9"/>
    <w:rsid w:val="00C327D8"/>
    <w:rsid w:val="00C42B17"/>
    <w:rsid w:val="00C53C19"/>
    <w:rsid w:val="00C73F6E"/>
    <w:rsid w:val="00C75D50"/>
    <w:rsid w:val="00C76F6C"/>
    <w:rsid w:val="00C97590"/>
    <w:rsid w:val="00CA659E"/>
    <w:rsid w:val="00CC1C18"/>
    <w:rsid w:val="00CD6488"/>
    <w:rsid w:val="00D72188"/>
    <w:rsid w:val="00D74F28"/>
    <w:rsid w:val="00D82428"/>
    <w:rsid w:val="00D83B3E"/>
    <w:rsid w:val="00DA5838"/>
    <w:rsid w:val="00DA5F7D"/>
    <w:rsid w:val="00DB1DC6"/>
    <w:rsid w:val="00DD5A64"/>
    <w:rsid w:val="00DD6AC4"/>
    <w:rsid w:val="00DE39A9"/>
    <w:rsid w:val="00DE487A"/>
    <w:rsid w:val="00E0042F"/>
    <w:rsid w:val="00E0256E"/>
    <w:rsid w:val="00E053E9"/>
    <w:rsid w:val="00E12C07"/>
    <w:rsid w:val="00E761A6"/>
    <w:rsid w:val="00ED27DF"/>
    <w:rsid w:val="00EE0BA9"/>
    <w:rsid w:val="00EF179F"/>
    <w:rsid w:val="00EF4CBB"/>
    <w:rsid w:val="00F02EFC"/>
    <w:rsid w:val="00F10BDA"/>
    <w:rsid w:val="00F555B2"/>
    <w:rsid w:val="00F64B60"/>
    <w:rsid w:val="00F67641"/>
    <w:rsid w:val="00F71B6A"/>
    <w:rsid w:val="00F8673E"/>
    <w:rsid w:val="00FB0A5A"/>
    <w:rsid w:val="00FB1404"/>
    <w:rsid w:val="00FC5243"/>
    <w:rsid w:val="00FD1258"/>
    <w:rsid w:val="00FE53F4"/>
    <w:rsid w:val="00FE6D2F"/>
    <w:rsid w:val="00FF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9D26"/>
  <w15:chartTrackingRefBased/>
  <w15:docId w15:val="{93FAEBE5-9A62-492E-8226-106AEEE7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6E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96E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96E1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96E1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96E1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96E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6E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6E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6E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E1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96E1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96E1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96E1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96E1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96E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6E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6E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6E15"/>
    <w:rPr>
      <w:rFonts w:eastAsiaTheme="majorEastAsia" w:cstheme="majorBidi"/>
      <w:color w:val="272727" w:themeColor="text1" w:themeTint="D8"/>
    </w:rPr>
  </w:style>
  <w:style w:type="paragraph" w:styleId="Title">
    <w:name w:val="Title"/>
    <w:basedOn w:val="Normal"/>
    <w:next w:val="Normal"/>
    <w:link w:val="TitleChar"/>
    <w:uiPriority w:val="10"/>
    <w:qFormat/>
    <w:rsid w:val="00796E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6E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6E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6E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6E15"/>
    <w:pPr>
      <w:spacing w:before="160"/>
      <w:jc w:val="center"/>
    </w:pPr>
    <w:rPr>
      <w:i/>
      <w:iCs/>
      <w:color w:val="404040" w:themeColor="text1" w:themeTint="BF"/>
    </w:rPr>
  </w:style>
  <w:style w:type="character" w:customStyle="1" w:styleId="QuoteChar">
    <w:name w:val="Quote Char"/>
    <w:basedOn w:val="DefaultParagraphFont"/>
    <w:link w:val="Quote"/>
    <w:uiPriority w:val="29"/>
    <w:rsid w:val="00796E15"/>
    <w:rPr>
      <w:i/>
      <w:iCs/>
      <w:color w:val="404040" w:themeColor="text1" w:themeTint="BF"/>
    </w:rPr>
  </w:style>
  <w:style w:type="paragraph" w:styleId="ListParagraph">
    <w:name w:val="List Paragraph"/>
    <w:basedOn w:val="Normal"/>
    <w:uiPriority w:val="34"/>
    <w:qFormat/>
    <w:rsid w:val="00796E15"/>
    <w:pPr>
      <w:ind w:left="720"/>
      <w:contextualSpacing/>
    </w:pPr>
  </w:style>
  <w:style w:type="character" w:styleId="IntenseEmphasis">
    <w:name w:val="Intense Emphasis"/>
    <w:basedOn w:val="DefaultParagraphFont"/>
    <w:uiPriority w:val="21"/>
    <w:qFormat/>
    <w:rsid w:val="00796E15"/>
    <w:rPr>
      <w:i/>
      <w:iCs/>
      <w:color w:val="2F5496" w:themeColor="accent1" w:themeShade="BF"/>
    </w:rPr>
  </w:style>
  <w:style w:type="paragraph" w:styleId="IntenseQuote">
    <w:name w:val="Intense Quote"/>
    <w:basedOn w:val="Normal"/>
    <w:next w:val="Normal"/>
    <w:link w:val="IntenseQuoteChar"/>
    <w:uiPriority w:val="30"/>
    <w:qFormat/>
    <w:rsid w:val="00796E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96E15"/>
    <w:rPr>
      <w:i/>
      <w:iCs/>
      <w:color w:val="2F5496" w:themeColor="accent1" w:themeShade="BF"/>
    </w:rPr>
  </w:style>
  <w:style w:type="character" w:styleId="IntenseReference">
    <w:name w:val="Intense Reference"/>
    <w:basedOn w:val="DefaultParagraphFont"/>
    <w:uiPriority w:val="32"/>
    <w:qFormat/>
    <w:rsid w:val="00796E15"/>
    <w:rPr>
      <w:b/>
      <w:bCs/>
      <w:smallCaps/>
      <w:color w:val="2F5496" w:themeColor="accent1" w:themeShade="BF"/>
      <w:spacing w:val="5"/>
    </w:rPr>
  </w:style>
  <w:style w:type="character" w:styleId="Hyperlink">
    <w:name w:val="Hyperlink"/>
    <w:basedOn w:val="DefaultParagraphFont"/>
    <w:uiPriority w:val="99"/>
    <w:unhideWhenUsed/>
    <w:rsid w:val="00784260"/>
    <w:rPr>
      <w:color w:val="0563C1" w:themeColor="hyperlink"/>
      <w:u w:val="single"/>
    </w:rPr>
  </w:style>
  <w:style w:type="character" w:styleId="UnresolvedMention">
    <w:name w:val="Unresolved Mention"/>
    <w:basedOn w:val="DefaultParagraphFont"/>
    <w:uiPriority w:val="99"/>
    <w:semiHidden/>
    <w:unhideWhenUsed/>
    <w:rsid w:val="00784260"/>
    <w:rPr>
      <w:color w:val="605E5C"/>
      <w:shd w:val="clear" w:color="auto" w:fill="E1DFDD"/>
    </w:rPr>
  </w:style>
  <w:style w:type="character" w:styleId="FollowedHyperlink">
    <w:name w:val="FollowedHyperlink"/>
    <w:basedOn w:val="DefaultParagraphFont"/>
    <w:uiPriority w:val="99"/>
    <w:semiHidden/>
    <w:unhideWhenUsed/>
    <w:rsid w:val="00737332"/>
    <w:rPr>
      <w:color w:val="954F72" w:themeColor="followedHyperlink"/>
      <w:u w:val="single"/>
    </w:rPr>
  </w:style>
  <w:style w:type="paragraph" w:styleId="FootnoteText">
    <w:name w:val="footnote text"/>
    <w:basedOn w:val="Normal"/>
    <w:link w:val="FootnoteTextChar"/>
    <w:uiPriority w:val="99"/>
    <w:semiHidden/>
    <w:unhideWhenUsed/>
    <w:rsid w:val="007B2E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2E92"/>
    <w:rPr>
      <w:sz w:val="20"/>
      <w:szCs w:val="20"/>
    </w:rPr>
  </w:style>
  <w:style w:type="character" w:styleId="FootnoteReference">
    <w:name w:val="footnote reference"/>
    <w:basedOn w:val="DefaultParagraphFont"/>
    <w:uiPriority w:val="99"/>
    <w:semiHidden/>
    <w:unhideWhenUsed/>
    <w:rsid w:val="007B2E92"/>
    <w:rPr>
      <w:vertAlign w:val="superscript"/>
    </w:rPr>
  </w:style>
  <w:style w:type="table" w:styleId="TableGrid">
    <w:name w:val="Table Grid"/>
    <w:basedOn w:val="TableNormal"/>
    <w:uiPriority w:val="59"/>
    <w:rsid w:val="00F71B6A"/>
    <w:pPr>
      <w:spacing w:after="0" w:line="240" w:lineRule="auto"/>
    </w:pPr>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18485">
      <w:bodyDiv w:val="1"/>
      <w:marLeft w:val="0"/>
      <w:marRight w:val="0"/>
      <w:marTop w:val="0"/>
      <w:marBottom w:val="0"/>
      <w:divBdr>
        <w:top w:val="none" w:sz="0" w:space="0" w:color="auto"/>
        <w:left w:val="none" w:sz="0" w:space="0" w:color="auto"/>
        <w:bottom w:val="none" w:sz="0" w:space="0" w:color="auto"/>
        <w:right w:val="none" w:sz="0" w:space="0" w:color="auto"/>
      </w:divBdr>
    </w:div>
    <w:div w:id="61025767">
      <w:bodyDiv w:val="1"/>
      <w:marLeft w:val="0"/>
      <w:marRight w:val="0"/>
      <w:marTop w:val="0"/>
      <w:marBottom w:val="0"/>
      <w:divBdr>
        <w:top w:val="none" w:sz="0" w:space="0" w:color="auto"/>
        <w:left w:val="none" w:sz="0" w:space="0" w:color="auto"/>
        <w:bottom w:val="none" w:sz="0" w:space="0" w:color="auto"/>
        <w:right w:val="none" w:sz="0" w:space="0" w:color="auto"/>
      </w:divBdr>
      <w:divsChild>
        <w:div w:id="1535578021">
          <w:blockQuote w:val="1"/>
          <w:marLeft w:val="720"/>
          <w:marRight w:val="720"/>
          <w:marTop w:val="100"/>
          <w:marBottom w:val="100"/>
          <w:divBdr>
            <w:top w:val="none" w:sz="0" w:space="0" w:color="auto"/>
            <w:left w:val="none" w:sz="0" w:space="0" w:color="auto"/>
            <w:bottom w:val="none" w:sz="0" w:space="0" w:color="auto"/>
            <w:right w:val="none" w:sz="0" w:space="0" w:color="auto"/>
          </w:divBdr>
        </w:div>
        <w:div w:id="243228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743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601709">
      <w:bodyDiv w:val="1"/>
      <w:marLeft w:val="0"/>
      <w:marRight w:val="0"/>
      <w:marTop w:val="0"/>
      <w:marBottom w:val="0"/>
      <w:divBdr>
        <w:top w:val="none" w:sz="0" w:space="0" w:color="auto"/>
        <w:left w:val="none" w:sz="0" w:space="0" w:color="auto"/>
        <w:bottom w:val="none" w:sz="0" w:space="0" w:color="auto"/>
        <w:right w:val="none" w:sz="0" w:space="0" w:color="auto"/>
      </w:divBdr>
    </w:div>
    <w:div w:id="112287704">
      <w:bodyDiv w:val="1"/>
      <w:marLeft w:val="0"/>
      <w:marRight w:val="0"/>
      <w:marTop w:val="0"/>
      <w:marBottom w:val="0"/>
      <w:divBdr>
        <w:top w:val="none" w:sz="0" w:space="0" w:color="auto"/>
        <w:left w:val="none" w:sz="0" w:space="0" w:color="auto"/>
        <w:bottom w:val="none" w:sz="0" w:space="0" w:color="auto"/>
        <w:right w:val="none" w:sz="0" w:space="0" w:color="auto"/>
      </w:divBdr>
    </w:div>
    <w:div w:id="240070891">
      <w:bodyDiv w:val="1"/>
      <w:marLeft w:val="0"/>
      <w:marRight w:val="0"/>
      <w:marTop w:val="0"/>
      <w:marBottom w:val="0"/>
      <w:divBdr>
        <w:top w:val="none" w:sz="0" w:space="0" w:color="auto"/>
        <w:left w:val="none" w:sz="0" w:space="0" w:color="auto"/>
        <w:bottom w:val="none" w:sz="0" w:space="0" w:color="auto"/>
        <w:right w:val="none" w:sz="0" w:space="0" w:color="auto"/>
      </w:divBdr>
    </w:div>
    <w:div w:id="256866242">
      <w:bodyDiv w:val="1"/>
      <w:marLeft w:val="0"/>
      <w:marRight w:val="0"/>
      <w:marTop w:val="0"/>
      <w:marBottom w:val="0"/>
      <w:divBdr>
        <w:top w:val="none" w:sz="0" w:space="0" w:color="auto"/>
        <w:left w:val="none" w:sz="0" w:space="0" w:color="auto"/>
        <w:bottom w:val="none" w:sz="0" w:space="0" w:color="auto"/>
        <w:right w:val="none" w:sz="0" w:space="0" w:color="auto"/>
      </w:divBdr>
    </w:div>
    <w:div w:id="273443436">
      <w:bodyDiv w:val="1"/>
      <w:marLeft w:val="0"/>
      <w:marRight w:val="0"/>
      <w:marTop w:val="0"/>
      <w:marBottom w:val="0"/>
      <w:divBdr>
        <w:top w:val="none" w:sz="0" w:space="0" w:color="auto"/>
        <w:left w:val="none" w:sz="0" w:space="0" w:color="auto"/>
        <w:bottom w:val="none" w:sz="0" w:space="0" w:color="auto"/>
        <w:right w:val="none" w:sz="0" w:space="0" w:color="auto"/>
      </w:divBdr>
    </w:div>
    <w:div w:id="279578441">
      <w:bodyDiv w:val="1"/>
      <w:marLeft w:val="0"/>
      <w:marRight w:val="0"/>
      <w:marTop w:val="0"/>
      <w:marBottom w:val="0"/>
      <w:divBdr>
        <w:top w:val="none" w:sz="0" w:space="0" w:color="auto"/>
        <w:left w:val="none" w:sz="0" w:space="0" w:color="auto"/>
        <w:bottom w:val="none" w:sz="0" w:space="0" w:color="auto"/>
        <w:right w:val="none" w:sz="0" w:space="0" w:color="auto"/>
      </w:divBdr>
    </w:div>
    <w:div w:id="279993834">
      <w:bodyDiv w:val="1"/>
      <w:marLeft w:val="0"/>
      <w:marRight w:val="0"/>
      <w:marTop w:val="0"/>
      <w:marBottom w:val="0"/>
      <w:divBdr>
        <w:top w:val="none" w:sz="0" w:space="0" w:color="auto"/>
        <w:left w:val="none" w:sz="0" w:space="0" w:color="auto"/>
        <w:bottom w:val="none" w:sz="0" w:space="0" w:color="auto"/>
        <w:right w:val="none" w:sz="0" w:space="0" w:color="auto"/>
      </w:divBdr>
    </w:div>
    <w:div w:id="297034836">
      <w:bodyDiv w:val="1"/>
      <w:marLeft w:val="0"/>
      <w:marRight w:val="0"/>
      <w:marTop w:val="0"/>
      <w:marBottom w:val="0"/>
      <w:divBdr>
        <w:top w:val="none" w:sz="0" w:space="0" w:color="auto"/>
        <w:left w:val="none" w:sz="0" w:space="0" w:color="auto"/>
        <w:bottom w:val="none" w:sz="0" w:space="0" w:color="auto"/>
        <w:right w:val="none" w:sz="0" w:space="0" w:color="auto"/>
      </w:divBdr>
    </w:div>
    <w:div w:id="415399627">
      <w:bodyDiv w:val="1"/>
      <w:marLeft w:val="0"/>
      <w:marRight w:val="0"/>
      <w:marTop w:val="0"/>
      <w:marBottom w:val="0"/>
      <w:divBdr>
        <w:top w:val="none" w:sz="0" w:space="0" w:color="auto"/>
        <w:left w:val="none" w:sz="0" w:space="0" w:color="auto"/>
        <w:bottom w:val="none" w:sz="0" w:space="0" w:color="auto"/>
        <w:right w:val="none" w:sz="0" w:space="0" w:color="auto"/>
      </w:divBdr>
    </w:div>
    <w:div w:id="470370494">
      <w:bodyDiv w:val="1"/>
      <w:marLeft w:val="0"/>
      <w:marRight w:val="0"/>
      <w:marTop w:val="0"/>
      <w:marBottom w:val="0"/>
      <w:divBdr>
        <w:top w:val="none" w:sz="0" w:space="0" w:color="auto"/>
        <w:left w:val="none" w:sz="0" w:space="0" w:color="auto"/>
        <w:bottom w:val="none" w:sz="0" w:space="0" w:color="auto"/>
        <w:right w:val="none" w:sz="0" w:space="0" w:color="auto"/>
      </w:divBdr>
    </w:div>
    <w:div w:id="472257063">
      <w:bodyDiv w:val="1"/>
      <w:marLeft w:val="0"/>
      <w:marRight w:val="0"/>
      <w:marTop w:val="0"/>
      <w:marBottom w:val="0"/>
      <w:divBdr>
        <w:top w:val="none" w:sz="0" w:space="0" w:color="auto"/>
        <w:left w:val="none" w:sz="0" w:space="0" w:color="auto"/>
        <w:bottom w:val="none" w:sz="0" w:space="0" w:color="auto"/>
        <w:right w:val="none" w:sz="0" w:space="0" w:color="auto"/>
      </w:divBdr>
    </w:div>
    <w:div w:id="513884041">
      <w:bodyDiv w:val="1"/>
      <w:marLeft w:val="0"/>
      <w:marRight w:val="0"/>
      <w:marTop w:val="0"/>
      <w:marBottom w:val="0"/>
      <w:divBdr>
        <w:top w:val="none" w:sz="0" w:space="0" w:color="auto"/>
        <w:left w:val="none" w:sz="0" w:space="0" w:color="auto"/>
        <w:bottom w:val="none" w:sz="0" w:space="0" w:color="auto"/>
        <w:right w:val="none" w:sz="0" w:space="0" w:color="auto"/>
      </w:divBdr>
    </w:div>
    <w:div w:id="581793445">
      <w:bodyDiv w:val="1"/>
      <w:marLeft w:val="0"/>
      <w:marRight w:val="0"/>
      <w:marTop w:val="0"/>
      <w:marBottom w:val="0"/>
      <w:divBdr>
        <w:top w:val="none" w:sz="0" w:space="0" w:color="auto"/>
        <w:left w:val="none" w:sz="0" w:space="0" w:color="auto"/>
        <w:bottom w:val="none" w:sz="0" w:space="0" w:color="auto"/>
        <w:right w:val="none" w:sz="0" w:space="0" w:color="auto"/>
      </w:divBdr>
    </w:div>
    <w:div w:id="596058234">
      <w:bodyDiv w:val="1"/>
      <w:marLeft w:val="0"/>
      <w:marRight w:val="0"/>
      <w:marTop w:val="0"/>
      <w:marBottom w:val="0"/>
      <w:divBdr>
        <w:top w:val="none" w:sz="0" w:space="0" w:color="auto"/>
        <w:left w:val="none" w:sz="0" w:space="0" w:color="auto"/>
        <w:bottom w:val="none" w:sz="0" w:space="0" w:color="auto"/>
        <w:right w:val="none" w:sz="0" w:space="0" w:color="auto"/>
      </w:divBdr>
    </w:div>
    <w:div w:id="640504192">
      <w:bodyDiv w:val="1"/>
      <w:marLeft w:val="0"/>
      <w:marRight w:val="0"/>
      <w:marTop w:val="0"/>
      <w:marBottom w:val="0"/>
      <w:divBdr>
        <w:top w:val="none" w:sz="0" w:space="0" w:color="auto"/>
        <w:left w:val="none" w:sz="0" w:space="0" w:color="auto"/>
        <w:bottom w:val="none" w:sz="0" w:space="0" w:color="auto"/>
        <w:right w:val="none" w:sz="0" w:space="0" w:color="auto"/>
      </w:divBdr>
    </w:div>
    <w:div w:id="773475330">
      <w:bodyDiv w:val="1"/>
      <w:marLeft w:val="0"/>
      <w:marRight w:val="0"/>
      <w:marTop w:val="0"/>
      <w:marBottom w:val="0"/>
      <w:divBdr>
        <w:top w:val="none" w:sz="0" w:space="0" w:color="auto"/>
        <w:left w:val="none" w:sz="0" w:space="0" w:color="auto"/>
        <w:bottom w:val="none" w:sz="0" w:space="0" w:color="auto"/>
        <w:right w:val="none" w:sz="0" w:space="0" w:color="auto"/>
      </w:divBdr>
    </w:div>
    <w:div w:id="773784815">
      <w:bodyDiv w:val="1"/>
      <w:marLeft w:val="0"/>
      <w:marRight w:val="0"/>
      <w:marTop w:val="0"/>
      <w:marBottom w:val="0"/>
      <w:divBdr>
        <w:top w:val="none" w:sz="0" w:space="0" w:color="auto"/>
        <w:left w:val="none" w:sz="0" w:space="0" w:color="auto"/>
        <w:bottom w:val="none" w:sz="0" w:space="0" w:color="auto"/>
        <w:right w:val="none" w:sz="0" w:space="0" w:color="auto"/>
      </w:divBdr>
    </w:div>
    <w:div w:id="916746661">
      <w:bodyDiv w:val="1"/>
      <w:marLeft w:val="0"/>
      <w:marRight w:val="0"/>
      <w:marTop w:val="0"/>
      <w:marBottom w:val="0"/>
      <w:divBdr>
        <w:top w:val="none" w:sz="0" w:space="0" w:color="auto"/>
        <w:left w:val="none" w:sz="0" w:space="0" w:color="auto"/>
        <w:bottom w:val="none" w:sz="0" w:space="0" w:color="auto"/>
        <w:right w:val="none" w:sz="0" w:space="0" w:color="auto"/>
      </w:divBdr>
    </w:div>
    <w:div w:id="967055890">
      <w:bodyDiv w:val="1"/>
      <w:marLeft w:val="0"/>
      <w:marRight w:val="0"/>
      <w:marTop w:val="0"/>
      <w:marBottom w:val="0"/>
      <w:divBdr>
        <w:top w:val="none" w:sz="0" w:space="0" w:color="auto"/>
        <w:left w:val="none" w:sz="0" w:space="0" w:color="auto"/>
        <w:bottom w:val="none" w:sz="0" w:space="0" w:color="auto"/>
        <w:right w:val="none" w:sz="0" w:space="0" w:color="auto"/>
      </w:divBdr>
    </w:div>
    <w:div w:id="1031225706">
      <w:bodyDiv w:val="1"/>
      <w:marLeft w:val="0"/>
      <w:marRight w:val="0"/>
      <w:marTop w:val="0"/>
      <w:marBottom w:val="0"/>
      <w:divBdr>
        <w:top w:val="none" w:sz="0" w:space="0" w:color="auto"/>
        <w:left w:val="none" w:sz="0" w:space="0" w:color="auto"/>
        <w:bottom w:val="none" w:sz="0" w:space="0" w:color="auto"/>
        <w:right w:val="none" w:sz="0" w:space="0" w:color="auto"/>
      </w:divBdr>
    </w:div>
    <w:div w:id="1069227431">
      <w:bodyDiv w:val="1"/>
      <w:marLeft w:val="0"/>
      <w:marRight w:val="0"/>
      <w:marTop w:val="0"/>
      <w:marBottom w:val="0"/>
      <w:divBdr>
        <w:top w:val="none" w:sz="0" w:space="0" w:color="auto"/>
        <w:left w:val="none" w:sz="0" w:space="0" w:color="auto"/>
        <w:bottom w:val="none" w:sz="0" w:space="0" w:color="auto"/>
        <w:right w:val="none" w:sz="0" w:space="0" w:color="auto"/>
      </w:divBdr>
    </w:div>
    <w:div w:id="1140145642">
      <w:bodyDiv w:val="1"/>
      <w:marLeft w:val="0"/>
      <w:marRight w:val="0"/>
      <w:marTop w:val="0"/>
      <w:marBottom w:val="0"/>
      <w:divBdr>
        <w:top w:val="none" w:sz="0" w:space="0" w:color="auto"/>
        <w:left w:val="none" w:sz="0" w:space="0" w:color="auto"/>
        <w:bottom w:val="none" w:sz="0" w:space="0" w:color="auto"/>
        <w:right w:val="none" w:sz="0" w:space="0" w:color="auto"/>
      </w:divBdr>
    </w:div>
    <w:div w:id="1157376283">
      <w:bodyDiv w:val="1"/>
      <w:marLeft w:val="0"/>
      <w:marRight w:val="0"/>
      <w:marTop w:val="0"/>
      <w:marBottom w:val="0"/>
      <w:divBdr>
        <w:top w:val="none" w:sz="0" w:space="0" w:color="auto"/>
        <w:left w:val="none" w:sz="0" w:space="0" w:color="auto"/>
        <w:bottom w:val="none" w:sz="0" w:space="0" w:color="auto"/>
        <w:right w:val="none" w:sz="0" w:space="0" w:color="auto"/>
      </w:divBdr>
    </w:div>
    <w:div w:id="1296912029">
      <w:bodyDiv w:val="1"/>
      <w:marLeft w:val="0"/>
      <w:marRight w:val="0"/>
      <w:marTop w:val="0"/>
      <w:marBottom w:val="0"/>
      <w:divBdr>
        <w:top w:val="none" w:sz="0" w:space="0" w:color="auto"/>
        <w:left w:val="none" w:sz="0" w:space="0" w:color="auto"/>
        <w:bottom w:val="none" w:sz="0" w:space="0" w:color="auto"/>
        <w:right w:val="none" w:sz="0" w:space="0" w:color="auto"/>
      </w:divBdr>
      <w:divsChild>
        <w:div w:id="1268659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265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262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8952055">
      <w:bodyDiv w:val="1"/>
      <w:marLeft w:val="0"/>
      <w:marRight w:val="0"/>
      <w:marTop w:val="0"/>
      <w:marBottom w:val="0"/>
      <w:divBdr>
        <w:top w:val="none" w:sz="0" w:space="0" w:color="auto"/>
        <w:left w:val="none" w:sz="0" w:space="0" w:color="auto"/>
        <w:bottom w:val="none" w:sz="0" w:space="0" w:color="auto"/>
        <w:right w:val="none" w:sz="0" w:space="0" w:color="auto"/>
      </w:divBdr>
      <w:divsChild>
        <w:div w:id="1078097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897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104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523866">
      <w:bodyDiv w:val="1"/>
      <w:marLeft w:val="0"/>
      <w:marRight w:val="0"/>
      <w:marTop w:val="0"/>
      <w:marBottom w:val="0"/>
      <w:divBdr>
        <w:top w:val="none" w:sz="0" w:space="0" w:color="auto"/>
        <w:left w:val="none" w:sz="0" w:space="0" w:color="auto"/>
        <w:bottom w:val="none" w:sz="0" w:space="0" w:color="auto"/>
        <w:right w:val="none" w:sz="0" w:space="0" w:color="auto"/>
      </w:divBdr>
    </w:div>
    <w:div w:id="1477188607">
      <w:bodyDiv w:val="1"/>
      <w:marLeft w:val="0"/>
      <w:marRight w:val="0"/>
      <w:marTop w:val="0"/>
      <w:marBottom w:val="0"/>
      <w:divBdr>
        <w:top w:val="none" w:sz="0" w:space="0" w:color="auto"/>
        <w:left w:val="none" w:sz="0" w:space="0" w:color="auto"/>
        <w:bottom w:val="none" w:sz="0" w:space="0" w:color="auto"/>
        <w:right w:val="none" w:sz="0" w:space="0" w:color="auto"/>
      </w:divBdr>
    </w:div>
    <w:div w:id="1532380324">
      <w:bodyDiv w:val="1"/>
      <w:marLeft w:val="0"/>
      <w:marRight w:val="0"/>
      <w:marTop w:val="0"/>
      <w:marBottom w:val="0"/>
      <w:divBdr>
        <w:top w:val="none" w:sz="0" w:space="0" w:color="auto"/>
        <w:left w:val="none" w:sz="0" w:space="0" w:color="auto"/>
        <w:bottom w:val="none" w:sz="0" w:space="0" w:color="auto"/>
        <w:right w:val="none" w:sz="0" w:space="0" w:color="auto"/>
      </w:divBdr>
    </w:div>
    <w:div w:id="1723092287">
      <w:bodyDiv w:val="1"/>
      <w:marLeft w:val="0"/>
      <w:marRight w:val="0"/>
      <w:marTop w:val="0"/>
      <w:marBottom w:val="0"/>
      <w:divBdr>
        <w:top w:val="none" w:sz="0" w:space="0" w:color="auto"/>
        <w:left w:val="none" w:sz="0" w:space="0" w:color="auto"/>
        <w:bottom w:val="none" w:sz="0" w:space="0" w:color="auto"/>
        <w:right w:val="none" w:sz="0" w:space="0" w:color="auto"/>
      </w:divBdr>
      <w:divsChild>
        <w:div w:id="1918247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441104">
          <w:blockQuote w:val="1"/>
          <w:marLeft w:val="720"/>
          <w:marRight w:val="720"/>
          <w:marTop w:val="100"/>
          <w:marBottom w:val="100"/>
          <w:divBdr>
            <w:top w:val="none" w:sz="0" w:space="0" w:color="auto"/>
            <w:left w:val="none" w:sz="0" w:space="0" w:color="auto"/>
            <w:bottom w:val="none" w:sz="0" w:space="0" w:color="auto"/>
            <w:right w:val="none" w:sz="0" w:space="0" w:color="auto"/>
          </w:divBdr>
        </w:div>
        <w:div w:id="963535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7239386">
      <w:bodyDiv w:val="1"/>
      <w:marLeft w:val="0"/>
      <w:marRight w:val="0"/>
      <w:marTop w:val="0"/>
      <w:marBottom w:val="0"/>
      <w:divBdr>
        <w:top w:val="none" w:sz="0" w:space="0" w:color="auto"/>
        <w:left w:val="none" w:sz="0" w:space="0" w:color="auto"/>
        <w:bottom w:val="none" w:sz="0" w:space="0" w:color="auto"/>
        <w:right w:val="none" w:sz="0" w:space="0" w:color="auto"/>
      </w:divBdr>
    </w:div>
    <w:div w:id="1860048351">
      <w:bodyDiv w:val="1"/>
      <w:marLeft w:val="0"/>
      <w:marRight w:val="0"/>
      <w:marTop w:val="0"/>
      <w:marBottom w:val="0"/>
      <w:divBdr>
        <w:top w:val="none" w:sz="0" w:space="0" w:color="auto"/>
        <w:left w:val="none" w:sz="0" w:space="0" w:color="auto"/>
        <w:bottom w:val="none" w:sz="0" w:space="0" w:color="auto"/>
        <w:right w:val="none" w:sz="0" w:space="0" w:color="auto"/>
      </w:divBdr>
    </w:div>
    <w:div w:id="1928339887">
      <w:bodyDiv w:val="1"/>
      <w:marLeft w:val="0"/>
      <w:marRight w:val="0"/>
      <w:marTop w:val="0"/>
      <w:marBottom w:val="0"/>
      <w:divBdr>
        <w:top w:val="none" w:sz="0" w:space="0" w:color="auto"/>
        <w:left w:val="none" w:sz="0" w:space="0" w:color="auto"/>
        <w:bottom w:val="none" w:sz="0" w:space="0" w:color="auto"/>
        <w:right w:val="none" w:sz="0" w:space="0" w:color="auto"/>
      </w:divBdr>
    </w:div>
    <w:div w:id="1986887555">
      <w:bodyDiv w:val="1"/>
      <w:marLeft w:val="0"/>
      <w:marRight w:val="0"/>
      <w:marTop w:val="0"/>
      <w:marBottom w:val="0"/>
      <w:divBdr>
        <w:top w:val="none" w:sz="0" w:space="0" w:color="auto"/>
        <w:left w:val="none" w:sz="0" w:space="0" w:color="auto"/>
        <w:bottom w:val="none" w:sz="0" w:space="0" w:color="auto"/>
        <w:right w:val="none" w:sz="0" w:space="0" w:color="auto"/>
      </w:divBdr>
    </w:div>
    <w:div w:id="207520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bjet.134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idata.io/report/english-language-school/vietnam" TargetMode="External"/><Relationship Id="rId5" Type="http://schemas.openxmlformats.org/officeDocument/2006/relationships/webSettings" Target="webSettings.xml"/><Relationship Id="rId10" Type="http://schemas.openxmlformats.org/officeDocument/2006/relationships/hyperlink" Target="https://ceinternational1892.org/article/how-ai-powered-learning-analytics-are-shaping-early-childhood-education-and-instruction/" TargetMode="External"/><Relationship Id="rId4" Type="http://schemas.openxmlformats.org/officeDocument/2006/relationships/settings" Target="settings.xml"/><Relationship Id="rId9" Type="http://schemas.openxmlformats.org/officeDocument/2006/relationships/hyperlink" Target="https://doi.org/10.1002/tesj.7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1B4A9-3CD3-490C-8B84-374F629CA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18</Pages>
  <Words>4739</Words>
  <Characters>27018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vozmilov</dc:creator>
  <cp:keywords/>
  <dc:description/>
  <cp:lastModifiedBy>ivan vozmilov</cp:lastModifiedBy>
  <cp:revision>143</cp:revision>
  <dcterms:created xsi:type="dcterms:W3CDTF">2025-06-20T09:34:00Z</dcterms:created>
  <dcterms:modified xsi:type="dcterms:W3CDTF">2025-07-14T13:34:00Z</dcterms:modified>
</cp:coreProperties>
</file>