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E1A24" w14:textId="683787D1" w:rsidR="00E331F0" w:rsidRPr="006F4736" w:rsidRDefault="00E331F0" w:rsidP="00743449">
      <w:pPr>
        <w:ind w:left="-709" w:right="-897"/>
        <w:jc w:val="center"/>
        <w:rPr>
          <w:rFonts w:ascii="Times New Roman" w:hAnsi="Times New Roman" w:cs="Times New Roman"/>
          <w:b/>
          <w:sz w:val="24"/>
          <w:szCs w:val="24"/>
          <w:lang w:val="vi-VN"/>
        </w:rPr>
      </w:pPr>
      <w:r>
        <w:rPr>
          <w:noProof/>
          <w:lang w:val="en-GB" w:eastAsia="en-GB"/>
        </w:rPr>
        <w:drawing>
          <wp:inline distT="0" distB="0" distL="0" distR="0" wp14:anchorId="35624F1E" wp14:editId="3E3D4BB6">
            <wp:extent cx="5349518" cy="1577855"/>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59071" cy="1580673"/>
                    </a:xfrm>
                    <a:prstGeom prst="rect">
                      <a:avLst/>
                    </a:prstGeom>
                  </pic:spPr>
                </pic:pic>
              </a:graphicData>
            </a:graphic>
          </wp:inline>
        </w:drawing>
      </w:r>
    </w:p>
    <w:p w14:paraId="04C99F15" w14:textId="77777777" w:rsidR="00E331F0" w:rsidRDefault="00054220" w:rsidP="00743449">
      <w:pPr>
        <w:ind w:left="-709" w:right="-897"/>
        <w:jc w:val="center"/>
        <w:rPr>
          <w:rFonts w:ascii="Times New Roman" w:hAnsi="Times New Roman" w:cs="Times New Roman"/>
          <w:b/>
          <w:sz w:val="24"/>
          <w:szCs w:val="24"/>
        </w:rPr>
      </w:pPr>
      <w:r w:rsidRPr="00133658">
        <w:rPr>
          <w:rFonts w:ascii="Times New Roman" w:hAnsi="Times New Roman" w:cs="Times New Roman"/>
          <w:b/>
          <w:sz w:val="24"/>
          <w:szCs w:val="24"/>
          <w:lang w:val="vi-VN"/>
        </w:rPr>
        <w:t>Challenges</w:t>
      </w:r>
      <w:r w:rsidRPr="00133658">
        <w:rPr>
          <w:rFonts w:ascii="Times New Roman" w:hAnsi="Times New Roman" w:cs="Times New Roman"/>
          <w:b/>
          <w:sz w:val="24"/>
          <w:szCs w:val="24"/>
        </w:rPr>
        <w:t xml:space="preserve"> </w:t>
      </w:r>
      <w:r w:rsidR="00E331F0">
        <w:rPr>
          <w:rFonts w:ascii="Times New Roman" w:hAnsi="Times New Roman" w:cs="Times New Roman"/>
          <w:b/>
          <w:sz w:val="24"/>
          <w:szCs w:val="24"/>
        </w:rPr>
        <w:t>from the use of</w:t>
      </w:r>
      <w:r w:rsidRPr="00133658">
        <w:rPr>
          <w:rFonts w:ascii="Times New Roman" w:hAnsi="Times New Roman" w:cs="Times New Roman"/>
          <w:b/>
          <w:sz w:val="24"/>
          <w:szCs w:val="24"/>
          <w:lang w:val="vi-VN"/>
        </w:rPr>
        <w:t xml:space="preserve"> AI </w:t>
      </w:r>
      <w:r w:rsidRPr="00133658">
        <w:rPr>
          <w:rFonts w:ascii="Times New Roman" w:hAnsi="Times New Roman" w:cs="Times New Roman"/>
          <w:b/>
          <w:sz w:val="24"/>
          <w:szCs w:val="24"/>
        </w:rPr>
        <w:t xml:space="preserve">in translation </w:t>
      </w:r>
      <w:r w:rsidRPr="00133658">
        <w:rPr>
          <w:rFonts w:ascii="Times New Roman" w:hAnsi="Times New Roman" w:cs="Times New Roman"/>
          <w:b/>
          <w:sz w:val="24"/>
          <w:szCs w:val="24"/>
          <w:lang w:val="vi-VN"/>
        </w:rPr>
        <w:t xml:space="preserve">and interpretation </w:t>
      </w:r>
      <w:r w:rsidR="00E331F0">
        <w:rPr>
          <w:rFonts w:ascii="Times New Roman" w:hAnsi="Times New Roman" w:cs="Times New Roman"/>
          <w:b/>
          <w:sz w:val="24"/>
          <w:szCs w:val="24"/>
        </w:rPr>
        <w:t>courses</w:t>
      </w:r>
      <w:r w:rsidRPr="00133658">
        <w:rPr>
          <w:rFonts w:ascii="Times New Roman" w:hAnsi="Times New Roman" w:cs="Times New Roman"/>
          <w:b/>
          <w:sz w:val="24"/>
          <w:szCs w:val="24"/>
        </w:rPr>
        <w:t xml:space="preserve"> </w:t>
      </w:r>
    </w:p>
    <w:p w14:paraId="4F9C7529" w14:textId="45E8A5EC" w:rsidR="00054220" w:rsidRPr="00133658" w:rsidRDefault="00E331F0" w:rsidP="00743449">
      <w:pPr>
        <w:ind w:left="-709" w:right="-897"/>
        <w:jc w:val="center"/>
        <w:rPr>
          <w:rFonts w:ascii="Times New Roman" w:hAnsi="Times New Roman" w:cs="Times New Roman"/>
          <w:b/>
          <w:sz w:val="24"/>
          <w:szCs w:val="24"/>
          <w:lang w:val="vi-VN"/>
        </w:rPr>
      </w:pPr>
      <w:proofErr w:type="gramStart"/>
      <w:r>
        <w:rPr>
          <w:rFonts w:ascii="Times New Roman" w:hAnsi="Times New Roman" w:cs="Times New Roman"/>
          <w:b/>
          <w:sz w:val="24"/>
          <w:szCs w:val="24"/>
        </w:rPr>
        <w:t>according</w:t>
      </w:r>
      <w:proofErr w:type="gramEnd"/>
      <w:r>
        <w:rPr>
          <w:rFonts w:ascii="Times New Roman" w:hAnsi="Times New Roman" w:cs="Times New Roman"/>
          <w:b/>
          <w:sz w:val="24"/>
          <w:szCs w:val="24"/>
        </w:rPr>
        <w:t xml:space="preserve"> to the view of HUFLIT students</w:t>
      </w:r>
    </w:p>
    <w:p w14:paraId="25991F60" w14:textId="4997E155" w:rsidR="00C53918" w:rsidRPr="00133658" w:rsidRDefault="007E00E4" w:rsidP="0092756A">
      <w:pPr>
        <w:pStyle w:val="RALs-Authors"/>
        <w:rPr>
          <w:sz w:val="24"/>
          <w:szCs w:val="24"/>
        </w:rPr>
      </w:pPr>
      <w:r w:rsidRPr="00133658">
        <w:rPr>
          <w:sz w:val="24"/>
          <w:szCs w:val="24"/>
        </w:rPr>
        <w:t xml:space="preserve">Le </w:t>
      </w:r>
      <w:proofErr w:type="spellStart"/>
      <w:r w:rsidRPr="00133658">
        <w:rPr>
          <w:sz w:val="24"/>
          <w:szCs w:val="24"/>
        </w:rPr>
        <w:t>Uyen</w:t>
      </w:r>
      <w:proofErr w:type="spellEnd"/>
      <w:r w:rsidRPr="00133658">
        <w:rPr>
          <w:sz w:val="24"/>
          <w:szCs w:val="24"/>
        </w:rPr>
        <w:t xml:space="preserve"> Nguyen</w:t>
      </w:r>
      <w:r w:rsidR="00C53918" w:rsidRPr="00133658">
        <w:rPr>
          <w:rStyle w:val="FootnoteReference"/>
          <w:sz w:val="24"/>
          <w:szCs w:val="24"/>
        </w:rPr>
        <w:footnoteReference w:id="1"/>
      </w:r>
    </w:p>
    <w:p w14:paraId="7E390696" w14:textId="77777777" w:rsidR="000463BF" w:rsidRPr="00133658" w:rsidRDefault="000463BF" w:rsidP="000463BF">
      <w:pPr>
        <w:pStyle w:val="RALs-HeadingsNoIndent"/>
        <w:rPr>
          <w:rFonts w:cs="Times New Roman"/>
          <w:sz w:val="24"/>
          <w:szCs w:val="24"/>
        </w:rPr>
      </w:pPr>
      <w:r w:rsidRPr="00133658">
        <w:rPr>
          <w:rFonts w:cs="Times New Roman"/>
          <w:sz w:val="24"/>
          <w:szCs w:val="24"/>
        </w:rPr>
        <w:t>Abstract</w:t>
      </w:r>
    </w:p>
    <w:p w14:paraId="164F3148" w14:textId="3DF2E10A" w:rsidR="000463BF" w:rsidRPr="00133658" w:rsidRDefault="000463BF" w:rsidP="007E00E4">
      <w:pPr>
        <w:ind w:right="4"/>
        <w:jc w:val="both"/>
        <w:rPr>
          <w:rFonts w:ascii="Times New Roman" w:hAnsi="Times New Roman" w:cs="Times New Roman"/>
          <w:sz w:val="24"/>
          <w:szCs w:val="24"/>
          <w:lang w:val="vi-VN"/>
        </w:rPr>
      </w:pPr>
      <w:r w:rsidRPr="00133658">
        <w:rPr>
          <w:rFonts w:ascii="Times New Roman" w:hAnsi="Times New Roman" w:cs="Times New Roman"/>
          <w:sz w:val="24"/>
          <w:szCs w:val="24"/>
          <w:lang w:val="vi-VN"/>
        </w:rPr>
        <w:t xml:space="preserve">The rapid and remarkable development of artificial intelligence along with its </w:t>
      </w:r>
      <w:r w:rsidR="006F4736">
        <w:rPr>
          <w:rFonts w:ascii="Times New Roman" w:hAnsi="Times New Roman" w:cs="Times New Roman"/>
          <w:sz w:val="24"/>
          <w:szCs w:val="24"/>
          <w:lang w:val="vi-VN"/>
        </w:rPr>
        <w:t>useful</w:t>
      </w:r>
      <w:r w:rsidRPr="00133658">
        <w:rPr>
          <w:rFonts w:ascii="Times New Roman" w:hAnsi="Times New Roman" w:cs="Times New Roman"/>
          <w:sz w:val="24"/>
          <w:szCs w:val="24"/>
          <w:lang w:val="vi-VN"/>
        </w:rPr>
        <w:t xml:space="preserve"> and free applications has brought </w:t>
      </w:r>
      <w:r w:rsidR="006A3D97">
        <w:rPr>
          <w:rFonts w:ascii="Times New Roman" w:hAnsi="Times New Roman" w:cs="Times New Roman"/>
          <w:sz w:val="24"/>
          <w:szCs w:val="24"/>
        </w:rPr>
        <w:t>human beings</w:t>
      </w:r>
      <w:r w:rsidRPr="00133658">
        <w:rPr>
          <w:rFonts w:ascii="Times New Roman" w:hAnsi="Times New Roman" w:cs="Times New Roman"/>
          <w:sz w:val="24"/>
          <w:szCs w:val="24"/>
          <w:lang w:val="vi-VN"/>
        </w:rPr>
        <w:t xml:space="preserve"> </w:t>
      </w:r>
      <w:r w:rsidR="003679C1" w:rsidRPr="00133658">
        <w:rPr>
          <w:rFonts w:ascii="Times New Roman" w:hAnsi="Times New Roman" w:cs="Times New Roman"/>
          <w:sz w:val="24"/>
          <w:szCs w:val="24"/>
        </w:rPr>
        <w:t>numerous</w:t>
      </w:r>
      <w:r w:rsidRPr="00133658">
        <w:rPr>
          <w:rFonts w:ascii="Times New Roman" w:hAnsi="Times New Roman" w:cs="Times New Roman"/>
          <w:sz w:val="24"/>
          <w:szCs w:val="24"/>
          <w:lang w:val="vi-VN"/>
        </w:rPr>
        <w:t xml:space="preserve"> benefits in </w:t>
      </w:r>
      <w:r w:rsidR="003679C1" w:rsidRPr="00133658">
        <w:rPr>
          <w:rFonts w:ascii="Times New Roman" w:hAnsi="Times New Roman" w:cs="Times New Roman"/>
          <w:sz w:val="24"/>
          <w:szCs w:val="24"/>
        </w:rPr>
        <w:t>a variety of</w:t>
      </w:r>
      <w:r w:rsidRPr="00133658">
        <w:rPr>
          <w:rFonts w:ascii="Times New Roman" w:hAnsi="Times New Roman" w:cs="Times New Roman"/>
          <w:sz w:val="24"/>
          <w:szCs w:val="24"/>
          <w:lang w:val="vi-VN"/>
        </w:rPr>
        <w:t xml:space="preserve"> fields, most importantly in </w:t>
      </w:r>
      <w:r w:rsidR="001E469D" w:rsidRPr="00133658">
        <w:rPr>
          <w:rFonts w:ascii="Times New Roman" w:hAnsi="Times New Roman" w:cs="Times New Roman"/>
          <w:sz w:val="24"/>
          <w:szCs w:val="24"/>
        </w:rPr>
        <w:t>education sector</w:t>
      </w:r>
      <w:r w:rsidRPr="00133658">
        <w:rPr>
          <w:rFonts w:ascii="Times New Roman" w:hAnsi="Times New Roman" w:cs="Times New Roman"/>
          <w:sz w:val="24"/>
          <w:szCs w:val="24"/>
          <w:lang w:val="vi-VN"/>
        </w:rPr>
        <w:t xml:space="preserve">. However, along with positive aspects of using AI in education are challenges and negative effects that lecturers and students need to consider and find solutions for. In teaching and learning translation and interpretation at </w:t>
      </w:r>
      <w:r w:rsidR="003679C1" w:rsidRPr="00133658">
        <w:rPr>
          <w:rFonts w:ascii="Times New Roman" w:hAnsi="Times New Roman" w:cs="Times New Roman"/>
          <w:sz w:val="24"/>
          <w:szCs w:val="24"/>
        </w:rPr>
        <w:t>undergraduate</w:t>
      </w:r>
      <w:r w:rsidRPr="00133658">
        <w:rPr>
          <w:rFonts w:ascii="Times New Roman" w:hAnsi="Times New Roman" w:cs="Times New Roman"/>
          <w:sz w:val="24"/>
          <w:szCs w:val="24"/>
          <w:lang w:val="vi-VN"/>
        </w:rPr>
        <w:t xml:space="preserve"> level, the use of AI is necessary and inevitable. However, students need to be aware of the undesirable </w:t>
      </w:r>
      <w:r w:rsidR="006F4736">
        <w:rPr>
          <w:rFonts w:ascii="Times New Roman" w:hAnsi="Times New Roman" w:cs="Times New Roman"/>
          <w:sz w:val="24"/>
          <w:szCs w:val="24"/>
          <w:lang w:val="vi-VN"/>
        </w:rPr>
        <w:t>impacts</w:t>
      </w:r>
      <w:r w:rsidRPr="00133658">
        <w:rPr>
          <w:rFonts w:ascii="Times New Roman" w:hAnsi="Times New Roman" w:cs="Times New Roman"/>
          <w:sz w:val="24"/>
          <w:szCs w:val="24"/>
          <w:lang w:val="vi-VN"/>
        </w:rPr>
        <w:t xml:space="preserve"> of overusing AI while learning and practicing translation and interpretation. </w:t>
      </w:r>
      <w:r w:rsidR="00CB074D">
        <w:rPr>
          <w:rFonts w:ascii="Times New Roman" w:hAnsi="Times New Roman" w:cs="Times New Roman"/>
          <w:sz w:val="24"/>
          <w:szCs w:val="24"/>
          <w:lang w:val="vi-VN"/>
        </w:rPr>
        <w:t>T</w:t>
      </w:r>
      <w:r w:rsidRPr="00133658">
        <w:rPr>
          <w:rFonts w:ascii="Times New Roman" w:hAnsi="Times New Roman" w:cs="Times New Roman"/>
          <w:sz w:val="24"/>
          <w:szCs w:val="24"/>
          <w:lang w:val="vi-VN"/>
        </w:rPr>
        <w:t xml:space="preserve">his study was </w:t>
      </w:r>
      <w:r w:rsidR="004C71DC">
        <w:rPr>
          <w:rFonts w:ascii="Times New Roman" w:hAnsi="Times New Roman" w:cs="Times New Roman"/>
          <w:sz w:val="24"/>
          <w:szCs w:val="24"/>
          <w:lang w:val="vi-VN"/>
        </w:rPr>
        <w:t xml:space="preserve">the results of a survey </w:t>
      </w:r>
      <w:r w:rsidR="004C71DC" w:rsidRPr="004C71DC">
        <w:rPr>
          <w:rFonts w:ascii="Times New Roman" w:hAnsi="Times New Roman" w:cs="Times New Roman"/>
          <w:sz w:val="24"/>
          <w:szCs w:val="24"/>
          <w:lang w:val="vi-VN"/>
        </w:rPr>
        <w:t xml:space="preserve">via Google form </w:t>
      </w:r>
      <w:r w:rsidR="004C71DC">
        <w:rPr>
          <w:rFonts w:ascii="Times New Roman" w:hAnsi="Times New Roman" w:cs="Times New Roman"/>
          <w:sz w:val="24"/>
          <w:szCs w:val="24"/>
          <w:lang w:val="vi-VN"/>
        </w:rPr>
        <w:t>conducted</w:t>
      </w:r>
      <w:r w:rsidRPr="00133658">
        <w:rPr>
          <w:rFonts w:ascii="Times New Roman" w:hAnsi="Times New Roman" w:cs="Times New Roman"/>
          <w:sz w:val="24"/>
          <w:szCs w:val="24"/>
          <w:lang w:val="vi-VN"/>
        </w:rPr>
        <w:t xml:space="preserve"> </w:t>
      </w:r>
      <w:r w:rsidR="004C71DC" w:rsidRPr="004C71DC">
        <w:rPr>
          <w:rFonts w:ascii="Times New Roman" w:hAnsi="Times New Roman" w:cs="Times New Roman"/>
          <w:sz w:val="24"/>
          <w:szCs w:val="24"/>
          <w:lang w:val="vi-VN"/>
        </w:rPr>
        <w:t xml:space="preserve">within a week </w:t>
      </w:r>
      <w:r w:rsidRPr="00133658">
        <w:rPr>
          <w:rFonts w:ascii="Times New Roman" w:hAnsi="Times New Roman" w:cs="Times New Roman"/>
          <w:sz w:val="24"/>
          <w:szCs w:val="24"/>
          <w:lang w:val="vi-VN"/>
        </w:rPr>
        <w:t xml:space="preserve">by </w:t>
      </w:r>
      <w:r w:rsidR="006A3D97">
        <w:rPr>
          <w:rFonts w:ascii="Times New Roman" w:hAnsi="Times New Roman" w:cs="Times New Roman"/>
          <w:sz w:val="24"/>
          <w:szCs w:val="24"/>
        </w:rPr>
        <w:t>205</w:t>
      </w:r>
      <w:r w:rsidRPr="00133658">
        <w:rPr>
          <w:rFonts w:ascii="Times New Roman" w:hAnsi="Times New Roman" w:cs="Times New Roman"/>
          <w:sz w:val="24"/>
          <w:szCs w:val="24"/>
          <w:lang w:val="vi-VN"/>
        </w:rPr>
        <w:t xml:space="preserve"> English Language students at HUFLIT </w:t>
      </w:r>
      <w:r w:rsidR="006F4736">
        <w:rPr>
          <w:rFonts w:ascii="Times New Roman" w:hAnsi="Times New Roman" w:cs="Times New Roman"/>
          <w:sz w:val="24"/>
          <w:szCs w:val="24"/>
          <w:lang w:val="vi-VN"/>
        </w:rPr>
        <w:t xml:space="preserve">in 5 classes majored in translating and </w:t>
      </w:r>
      <w:r w:rsidR="00A16B46">
        <w:rPr>
          <w:rFonts w:ascii="Times New Roman" w:hAnsi="Times New Roman" w:cs="Times New Roman"/>
          <w:sz w:val="24"/>
          <w:szCs w:val="24"/>
          <w:lang w:val="vi-VN"/>
        </w:rPr>
        <w:t>interpreting</w:t>
      </w:r>
      <w:r w:rsidR="00A16B46">
        <w:rPr>
          <w:rFonts w:ascii="Times New Roman" w:hAnsi="Times New Roman" w:cs="Times New Roman"/>
          <w:sz w:val="24"/>
          <w:szCs w:val="24"/>
        </w:rPr>
        <w:t>. It is</w:t>
      </w:r>
      <w:r w:rsidR="006F4736">
        <w:rPr>
          <w:rFonts w:ascii="Times New Roman" w:hAnsi="Times New Roman" w:cs="Times New Roman"/>
          <w:sz w:val="24"/>
          <w:szCs w:val="24"/>
          <w:lang w:val="vi-VN"/>
        </w:rPr>
        <w:t xml:space="preserve"> to </w:t>
      </w:r>
      <w:r w:rsidRPr="00133658">
        <w:rPr>
          <w:rFonts w:ascii="Times New Roman" w:hAnsi="Times New Roman" w:cs="Times New Roman"/>
          <w:sz w:val="24"/>
          <w:szCs w:val="24"/>
          <w:lang w:val="vi-VN"/>
        </w:rPr>
        <w:t>find out the challenges</w:t>
      </w:r>
      <w:r w:rsidR="006F4736">
        <w:rPr>
          <w:rFonts w:ascii="Times New Roman" w:hAnsi="Times New Roman" w:cs="Times New Roman"/>
          <w:sz w:val="24"/>
          <w:szCs w:val="24"/>
          <w:lang w:val="vi-VN"/>
        </w:rPr>
        <w:t xml:space="preserve"> and drawbacks</w:t>
      </w:r>
      <w:r w:rsidRPr="00133658">
        <w:rPr>
          <w:rFonts w:ascii="Times New Roman" w:hAnsi="Times New Roman" w:cs="Times New Roman"/>
          <w:sz w:val="24"/>
          <w:szCs w:val="24"/>
          <w:lang w:val="vi-VN"/>
        </w:rPr>
        <w:t xml:space="preserve"> of </w:t>
      </w:r>
      <w:r w:rsidR="006F4736">
        <w:rPr>
          <w:rFonts w:ascii="Times New Roman" w:hAnsi="Times New Roman" w:cs="Times New Roman"/>
          <w:sz w:val="24"/>
          <w:szCs w:val="24"/>
          <w:lang w:val="vi-VN"/>
        </w:rPr>
        <w:t xml:space="preserve">AI </w:t>
      </w:r>
      <w:r w:rsidR="00436A53" w:rsidRPr="00133658">
        <w:rPr>
          <w:rFonts w:ascii="Times New Roman" w:hAnsi="Times New Roman" w:cs="Times New Roman"/>
          <w:sz w:val="24"/>
          <w:szCs w:val="24"/>
        </w:rPr>
        <w:t>over</w:t>
      </w:r>
      <w:r w:rsidR="006F4736">
        <w:rPr>
          <w:rFonts w:ascii="Times New Roman" w:hAnsi="Times New Roman" w:cs="Times New Roman"/>
          <w:sz w:val="24"/>
          <w:szCs w:val="24"/>
          <w:lang w:val="vi-VN"/>
        </w:rPr>
        <w:t xml:space="preserve">use </w:t>
      </w:r>
      <w:r w:rsidRPr="00133658">
        <w:rPr>
          <w:rFonts w:ascii="Times New Roman" w:hAnsi="Times New Roman" w:cs="Times New Roman"/>
          <w:sz w:val="24"/>
          <w:szCs w:val="24"/>
          <w:lang w:val="vi-VN"/>
        </w:rPr>
        <w:t xml:space="preserve">in </w:t>
      </w:r>
      <w:r w:rsidR="00C04F8E">
        <w:rPr>
          <w:rFonts w:ascii="Times New Roman" w:hAnsi="Times New Roman" w:cs="Times New Roman"/>
          <w:sz w:val="24"/>
          <w:szCs w:val="24"/>
          <w:lang w:val="vi-VN"/>
        </w:rPr>
        <w:t xml:space="preserve">doing </w:t>
      </w:r>
      <w:r w:rsidRPr="00133658">
        <w:rPr>
          <w:rFonts w:ascii="Times New Roman" w:hAnsi="Times New Roman" w:cs="Times New Roman"/>
          <w:sz w:val="24"/>
          <w:szCs w:val="24"/>
          <w:lang w:val="vi-VN"/>
        </w:rPr>
        <w:t xml:space="preserve">translation and </w:t>
      </w:r>
      <w:r w:rsidR="00A16B46" w:rsidRPr="00133658">
        <w:rPr>
          <w:rFonts w:ascii="Times New Roman" w:hAnsi="Times New Roman" w:cs="Times New Roman"/>
          <w:sz w:val="24"/>
          <w:szCs w:val="24"/>
          <w:lang w:val="vi-VN"/>
        </w:rPr>
        <w:t>interpretations tasks, and seek</w:t>
      </w:r>
      <w:r w:rsidRPr="00133658">
        <w:rPr>
          <w:rFonts w:ascii="Times New Roman" w:hAnsi="Times New Roman" w:cs="Times New Roman"/>
          <w:sz w:val="24"/>
          <w:szCs w:val="24"/>
          <w:lang w:val="vi-VN"/>
        </w:rPr>
        <w:t xml:space="preserve"> feasible </w:t>
      </w:r>
      <w:r w:rsidR="00D16CE9" w:rsidRPr="00133658">
        <w:rPr>
          <w:rFonts w:ascii="Times New Roman" w:hAnsi="Times New Roman" w:cs="Times New Roman"/>
          <w:sz w:val="24"/>
          <w:szCs w:val="24"/>
        </w:rPr>
        <w:t>remedies</w:t>
      </w:r>
      <w:r w:rsidRPr="00133658">
        <w:rPr>
          <w:rFonts w:ascii="Times New Roman" w:hAnsi="Times New Roman" w:cs="Times New Roman"/>
          <w:sz w:val="24"/>
          <w:szCs w:val="24"/>
          <w:lang w:val="vi-VN"/>
        </w:rPr>
        <w:t xml:space="preserve"> to overcome those disadvantages. The results of th</w:t>
      </w:r>
      <w:r w:rsidR="00D16CE9" w:rsidRPr="00133658">
        <w:rPr>
          <w:rFonts w:ascii="Times New Roman" w:hAnsi="Times New Roman" w:cs="Times New Roman"/>
          <w:sz w:val="24"/>
          <w:szCs w:val="24"/>
        </w:rPr>
        <w:t>is</w:t>
      </w:r>
      <w:r w:rsidRPr="00133658">
        <w:rPr>
          <w:rFonts w:ascii="Times New Roman" w:hAnsi="Times New Roman" w:cs="Times New Roman"/>
          <w:sz w:val="24"/>
          <w:szCs w:val="24"/>
          <w:lang w:val="vi-VN"/>
        </w:rPr>
        <w:t xml:space="preserve"> study can be used by students and </w:t>
      </w:r>
      <w:r w:rsidR="00A16B46">
        <w:rPr>
          <w:rFonts w:ascii="Times New Roman" w:hAnsi="Times New Roman" w:cs="Times New Roman"/>
          <w:sz w:val="24"/>
          <w:szCs w:val="24"/>
        </w:rPr>
        <w:t>educators</w:t>
      </w:r>
      <w:r w:rsidRPr="00133658">
        <w:rPr>
          <w:rFonts w:ascii="Times New Roman" w:hAnsi="Times New Roman" w:cs="Times New Roman"/>
          <w:sz w:val="24"/>
          <w:szCs w:val="24"/>
          <w:lang w:val="vi-VN"/>
        </w:rPr>
        <w:t xml:space="preserve"> on how to use AI to achieve the highest efficiency for each </w:t>
      </w:r>
      <w:r w:rsidR="00D16CE9" w:rsidRPr="00133658">
        <w:rPr>
          <w:rFonts w:ascii="Times New Roman" w:hAnsi="Times New Roman" w:cs="Times New Roman"/>
          <w:sz w:val="24"/>
          <w:szCs w:val="24"/>
        </w:rPr>
        <w:t>individual</w:t>
      </w:r>
      <w:r w:rsidRPr="00133658">
        <w:rPr>
          <w:rFonts w:ascii="Times New Roman" w:hAnsi="Times New Roman" w:cs="Times New Roman"/>
          <w:sz w:val="24"/>
          <w:szCs w:val="24"/>
          <w:lang w:val="vi-VN"/>
        </w:rPr>
        <w:t xml:space="preserve"> in translation and interpretation courses</w:t>
      </w:r>
      <w:r w:rsidR="0045204A">
        <w:rPr>
          <w:rFonts w:ascii="Times New Roman" w:hAnsi="Times New Roman" w:cs="Times New Roman"/>
          <w:sz w:val="24"/>
          <w:szCs w:val="24"/>
        </w:rPr>
        <w:t xml:space="preserve"> at tertiary level</w:t>
      </w:r>
      <w:r w:rsidRPr="00133658">
        <w:rPr>
          <w:rFonts w:ascii="Times New Roman" w:hAnsi="Times New Roman" w:cs="Times New Roman"/>
          <w:sz w:val="24"/>
          <w:szCs w:val="24"/>
          <w:lang w:val="vi-VN"/>
        </w:rPr>
        <w:t>.</w:t>
      </w:r>
    </w:p>
    <w:p w14:paraId="7D72CE08" w14:textId="181A00EA" w:rsidR="000463BF" w:rsidRPr="00133658" w:rsidRDefault="000463BF" w:rsidP="00436A53">
      <w:pPr>
        <w:ind w:left="-567" w:right="-897" w:firstLine="851"/>
        <w:rPr>
          <w:rFonts w:ascii="Times New Roman" w:hAnsi="Times New Roman" w:cs="Times New Roman"/>
          <w:i/>
          <w:sz w:val="24"/>
          <w:szCs w:val="24"/>
        </w:rPr>
      </w:pPr>
      <w:r w:rsidRPr="00133658">
        <w:rPr>
          <w:rFonts w:ascii="Times New Roman" w:hAnsi="Times New Roman" w:cs="Times New Roman"/>
          <w:i/>
          <w:sz w:val="24"/>
          <w:szCs w:val="24"/>
          <w:lang w:val="vi-VN"/>
        </w:rPr>
        <w:t xml:space="preserve">Keywords: </w:t>
      </w:r>
      <w:r w:rsidRPr="00133658">
        <w:rPr>
          <w:rFonts w:ascii="Times New Roman" w:hAnsi="Times New Roman" w:cs="Times New Roman"/>
          <w:sz w:val="24"/>
          <w:szCs w:val="24"/>
          <w:lang w:val="vi-VN"/>
        </w:rPr>
        <w:t xml:space="preserve">AI, translation, </w:t>
      </w:r>
      <w:r w:rsidR="00941B4D" w:rsidRPr="00133658">
        <w:rPr>
          <w:rFonts w:ascii="Times New Roman" w:hAnsi="Times New Roman" w:cs="Times New Roman"/>
          <w:sz w:val="24"/>
          <w:szCs w:val="24"/>
        </w:rPr>
        <w:t xml:space="preserve">interpretation, </w:t>
      </w:r>
      <w:r w:rsidRPr="00133658">
        <w:rPr>
          <w:rFonts w:ascii="Times New Roman" w:hAnsi="Times New Roman" w:cs="Times New Roman"/>
          <w:sz w:val="24"/>
          <w:szCs w:val="24"/>
          <w:lang w:val="vi-VN"/>
        </w:rPr>
        <w:t>English language students, challenges</w:t>
      </w:r>
      <w:r w:rsidRPr="00133658">
        <w:rPr>
          <w:rFonts w:ascii="Times New Roman" w:hAnsi="Times New Roman" w:cs="Times New Roman"/>
          <w:i/>
          <w:sz w:val="24"/>
          <w:szCs w:val="24"/>
        </w:rPr>
        <w:t xml:space="preserve"> </w:t>
      </w:r>
    </w:p>
    <w:p w14:paraId="20A79839" w14:textId="77777777" w:rsidR="00C53918" w:rsidRPr="00133658" w:rsidRDefault="00C53918" w:rsidP="002431EB">
      <w:pPr>
        <w:pStyle w:val="RALs-Heading1"/>
        <w:spacing w:line="480" w:lineRule="auto"/>
        <w:rPr>
          <w:rFonts w:cs="Times New Roman"/>
          <w:b w:val="0"/>
          <w:bCs w:val="0"/>
          <w:sz w:val="24"/>
          <w:szCs w:val="24"/>
        </w:rPr>
      </w:pPr>
      <w:r w:rsidRPr="00133658">
        <w:rPr>
          <w:rFonts w:cs="Times New Roman"/>
          <w:sz w:val="24"/>
          <w:szCs w:val="24"/>
        </w:rPr>
        <w:t>1. Introduction</w:t>
      </w:r>
    </w:p>
    <w:p w14:paraId="59B4E937" w14:textId="2D8ECFF7" w:rsidR="00F67CE7" w:rsidRDefault="00C53918" w:rsidP="002431EB">
      <w:pPr>
        <w:spacing w:before="100" w:beforeAutospacing="1" w:line="480" w:lineRule="auto"/>
        <w:ind w:firstLine="284"/>
        <w:jc w:val="both"/>
        <w:rPr>
          <w:rFonts w:ascii="Times New Roman" w:hAnsi="Times New Roman" w:cs="Times New Roman"/>
          <w:sz w:val="24"/>
          <w:szCs w:val="24"/>
        </w:rPr>
      </w:pPr>
      <w:r w:rsidRPr="00133658">
        <w:rPr>
          <w:rFonts w:ascii="Times New Roman" w:hAnsi="Times New Roman" w:cs="Times New Roman"/>
          <w:sz w:val="24"/>
          <w:szCs w:val="24"/>
        </w:rPr>
        <w:t>R</w:t>
      </w:r>
      <w:r w:rsidR="00F67CE7" w:rsidRPr="00133658">
        <w:rPr>
          <w:rFonts w:ascii="Times New Roman" w:hAnsi="Times New Roman" w:cs="Times New Roman"/>
          <w:sz w:val="24"/>
          <w:szCs w:val="24"/>
        </w:rPr>
        <w:t xml:space="preserve">ecent </w:t>
      </w:r>
      <w:r w:rsidR="002A560D" w:rsidRPr="00133658">
        <w:rPr>
          <w:rFonts w:ascii="Times New Roman" w:hAnsi="Times New Roman" w:cs="Times New Roman"/>
          <w:sz w:val="24"/>
          <w:szCs w:val="24"/>
        </w:rPr>
        <w:t>development</w:t>
      </w:r>
      <w:r w:rsidRPr="00133658">
        <w:rPr>
          <w:rFonts w:ascii="Times New Roman" w:hAnsi="Times New Roman" w:cs="Times New Roman"/>
          <w:sz w:val="24"/>
          <w:szCs w:val="24"/>
        </w:rPr>
        <w:t xml:space="preserve"> in technology</w:t>
      </w:r>
      <w:r w:rsidR="00F67CE7" w:rsidRPr="00133658">
        <w:rPr>
          <w:rFonts w:ascii="Times New Roman" w:hAnsi="Times New Roman" w:cs="Times New Roman"/>
          <w:sz w:val="24"/>
          <w:szCs w:val="24"/>
        </w:rPr>
        <w:t xml:space="preserve"> </w:t>
      </w:r>
      <w:r w:rsidR="002A560D" w:rsidRPr="00133658">
        <w:rPr>
          <w:rFonts w:ascii="Times New Roman" w:hAnsi="Times New Roman" w:cs="Times New Roman"/>
          <w:sz w:val="24"/>
          <w:szCs w:val="24"/>
        </w:rPr>
        <w:t xml:space="preserve">with </w:t>
      </w:r>
      <w:r w:rsidR="00F35719" w:rsidRPr="00133658">
        <w:rPr>
          <w:rFonts w:ascii="Times New Roman" w:hAnsi="Times New Roman" w:cs="Times New Roman"/>
          <w:sz w:val="24"/>
          <w:szCs w:val="24"/>
        </w:rPr>
        <w:t xml:space="preserve">the integration of </w:t>
      </w:r>
      <w:r w:rsidR="002A560D" w:rsidRPr="00133658">
        <w:rPr>
          <w:rFonts w:ascii="Times New Roman" w:hAnsi="Times New Roman" w:cs="Times New Roman"/>
          <w:sz w:val="24"/>
          <w:szCs w:val="24"/>
        </w:rPr>
        <w:t xml:space="preserve">Artificial Intelligence </w:t>
      </w:r>
      <w:r w:rsidRPr="00133658">
        <w:rPr>
          <w:rFonts w:ascii="Times New Roman" w:hAnsi="Times New Roman" w:cs="Times New Roman"/>
          <w:sz w:val="24"/>
          <w:szCs w:val="24"/>
        </w:rPr>
        <w:t>in</w:t>
      </w:r>
      <w:r w:rsidR="00F67CE7" w:rsidRPr="00133658">
        <w:rPr>
          <w:rFonts w:ascii="Times New Roman" w:hAnsi="Times New Roman" w:cs="Times New Roman"/>
          <w:sz w:val="24"/>
          <w:szCs w:val="24"/>
        </w:rPr>
        <w:t xml:space="preserve">to the learning process of </w:t>
      </w:r>
      <w:r w:rsidR="002A560D" w:rsidRPr="00133658">
        <w:rPr>
          <w:rFonts w:ascii="Times New Roman" w:hAnsi="Times New Roman" w:cs="Times New Roman"/>
          <w:sz w:val="24"/>
          <w:szCs w:val="24"/>
        </w:rPr>
        <w:t xml:space="preserve">higher education </w:t>
      </w:r>
      <w:r w:rsidR="00F67CE7" w:rsidRPr="00133658">
        <w:rPr>
          <w:rFonts w:ascii="Times New Roman" w:hAnsi="Times New Roman" w:cs="Times New Roman"/>
          <w:sz w:val="24"/>
          <w:szCs w:val="24"/>
        </w:rPr>
        <w:t xml:space="preserve">students has changed </w:t>
      </w:r>
      <w:r w:rsidR="00F35719" w:rsidRPr="00133658">
        <w:rPr>
          <w:rFonts w:ascii="Times New Roman" w:hAnsi="Times New Roman" w:cs="Times New Roman"/>
          <w:sz w:val="24"/>
          <w:szCs w:val="24"/>
        </w:rPr>
        <w:t xml:space="preserve">profoundly </w:t>
      </w:r>
      <w:r w:rsidR="00F67CE7" w:rsidRPr="00133658">
        <w:rPr>
          <w:rFonts w:ascii="Times New Roman" w:hAnsi="Times New Roman" w:cs="Times New Roman"/>
          <w:sz w:val="24"/>
          <w:szCs w:val="24"/>
        </w:rPr>
        <w:t xml:space="preserve">how they learn, practice, and apply knowledge in various </w:t>
      </w:r>
      <w:r w:rsidR="00F35719" w:rsidRPr="00133658">
        <w:rPr>
          <w:rFonts w:ascii="Times New Roman" w:hAnsi="Times New Roman" w:cs="Times New Roman"/>
          <w:sz w:val="24"/>
          <w:szCs w:val="24"/>
        </w:rPr>
        <w:t>majors</w:t>
      </w:r>
      <w:r w:rsidR="00F67CE7" w:rsidRPr="00133658">
        <w:rPr>
          <w:rFonts w:ascii="Times New Roman" w:hAnsi="Times New Roman" w:cs="Times New Roman"/>
          <w:sz w:val="24"/>
          <w:szCs w:val="24"/>
        </w:rPr>
        <w:t xml:space="preserve">. </w:t>
      </w:r>
      <w:r w:rsidR="00D94EC0">
        <w:rPr>
          <w:rFonts w:ascii="Times New Roman" w:hAnsi="Times New Roman" w:cs="Times New Roman"/>
          <w:sz w:val="24"/>
          <w:szCs w:val="24"/>
        </w:rPr>
        <w:t>M</w:t>
      </w:r>
      <w:r w:rsidR="00F35719" w:rsidRPr="00133658">
        <w:rPr>
          <w:rFonts w:ascii="Times New Roman" w:hAnsi="Times New Roman" w:cs="Times New Roman"/>
          <w:sz w:val="24"/>
          <w:szCs w:val="24"/>
        </w:rPr>
        <w:t xml:space="preserve">achine translation (MT) engines such as Google Translate and </w:t>
      </w:r>
      <w:proofErr w:type="spellStart"/>
      <w:r w:rsidR="00F35719" w:rsidRPr="00133658">
        <w:rPr>
          <w:rFonts w:ascii="Times New Roman" w:hAnsi="Times New Roman" w:cs="Times New Roman"/>
          <w:sz w:val="24"/>
          <w:szCs w:val="24"/>
        </w:rPr>
        <w:t>DeepL</w:t>
      </w:r>
      <w:proofErr w:type="spellEnd"/>
      <w:r w:rsidR="00F35719" w:rsidRPr="00133658">
        <w:rPr>
          <w:rFonts w:ascii="Times New Roman" w:hAnsi="Times New Roman" w:cs="Times New Roman"/>
          <w:sz w:val="24"/>
          <w:szCs w:val="24"/>
        </w:rPr>
        <w:t xml:space="preserve">, AI-based </w:t>
      </w:r>
      <w:proofErr w:type="spellStart"/>
      <w:r w:rsidR="00F35719" w:rsidRPr="00133658">
        <w:rPr>
          <w:rFonts w:ascii="Times New Roman" w:hAnsi="Times New Roman" w:cs="Times New Roman"/>
          <w:sz w:val="24"/>
          <w:szCs w:val="24"/>
        </w:rPr>
        <w:t>chatbot</w:t>
      </w:r>
      <w:proofErr w:type="spellEnd"/>
      <w:r w:rsidR="00F35719" w:rsidRPr="00133658">
        <w:rPr>
          <w:rFonts w:ascii="Times New Roman" w:hAnsi="Times New Roman" w:cs="Times New Roman"/>
          <w:sz w:val="24"/>
          <w:szCs w:val="24"/>
        </w:rPr>
        <w:t xml:space="preserve">, </w:t>
      </w:r>
      <w:proofErr w:type="spellStart"/>
      <w:r w:rsidR="00F35719" w:rsidRPr="00133658">
        <w:rPr>
          <w:rFonts w:ascii="Times New Roman" w:hAnsi="Times New Roman" w:cs="Times New Roman"/>
          <w:sz w:val="24"/>
          <w:szCs w:val="24"/>
        </w:rPr>
        <w:t>ChatGPT</w:t>
      </w:r>
      <w:proofErr w:type="spellEnd"/>
      <w:r w:rsidR="00F67CE7" w:rsidRPr="00133658">
        <w:rPr>
          <w:rFonts w:ascii="Times New Roman" w:hAnsi="Times New Roman" w:cs="Times New Roman"/>
          <w:sz w:val="24"/>
          <w:szCs w:val="24"/>
        </w:rPr>
        <w:t>,</w:t>
      </w:r>
      <w:r w:rsidR="00D94EC0">
        <w:rPr>
          <w:rFonts w:ascii="Times New Roman" w:hAnsi="Times New Roman" w:cs="Times New Roman"/>
          <w:sz w:val="24"/>
          <w:szCs w:val="24"/>
        </w:rPr>
        <w:t xml:space="preserve"> as well as other</w:t>
      </w:r>
      <w:r w:rsidR="00F67CE7" w:rsidRPr="00133658">
        <w:rPr>
          <w:rFonts w:ascii="Times New Roman" w:hAnsi="Times New Roman" w:cs="Times New Roman"/>
          <w:sz w:val="24"/>
          <w:szCs w:val="24"/>
        </w:rPr>
        <w:t xml:space="preserve"> AI </w:t>
      </w:r>
      <w:r w:rsidR="00384F34">
        <w:rPr>
          <w:rFonts w:ascii="Times New Roman" w:hAnsi="Times New Roman" w:cs="Times New Roman"/>
          <w:sz w:val="24"/>
          <w:szCs w:val="24"/>
        </w:rPr>
        <w:t>applications</w:t>
      </w:r>
      <w:r w:rsidR="00F67CE7" w:rsidRPr="00133658">
        <w:rPr>
          <w:rFonts w:ascii="Times New Roman" w:hAnsi="Times New Roman" w:cs="Times New Roman"/>
          <w:sz w:val="24"/>
          <w:szCs w:val="24"/>
        </w:rPr>
        <w:t xml:space="preserve"> </w:t>
      </w:r>
      <w:r w:rsidR="00F35719" w:rsidRPr="00133658">
        <w:rPr>
          <w:rFonts w:ascii="Times New Roman" w:hAnsi="Times New Roman" w:cs="Times New Roman"/>
          <w:sz w:val="24"/>
          <w:szCs w:val="24"/>
        </w:rPr>
        <w:t>have</w:t>
      </w:r>
      <w:r w:rsidR="00F67CE7" w:rsidRPr="00133658">
        <w:rPr>
          <w:rFonts w:ascii="Times New Roman" w:hAnsi="Times New Roman" w:cs="Times New Roman"/>
          <w:sz w:val="24"/>
          <w:szCs w:val="24"/>
        </w:rPr>
        <w:t xml:space="preserve"> gained </w:t>
      </w:r>
      <w:r w:rsidR="00F35719" w:rsidRPr="00133658">
        <w:rPr>
          <w:rFonts w:ascii="Times New Roman" w:hAnsi="Times New Roman" w:cs="Times New Roman"/>
          <w:sz w:val="24"/>
          <w:szCs w:val="24"/>
        </w:rPr>
        <w:lastRenderedPageBreak/>
        <w:t xml:space="preserve">widespread </w:t>
      </w:r>
      <w:r w:rsidR="00F67CE7" w:rsidRPr="00133658">
        <w:rPr>
          <w:rFonts w:ascii="Times New Roman" w:hAnsi="Times New Roman" w:cs="Times New Roman"/>
          <w:sz w:val="24"/>
          <w:szCs w:val="24"/>
        </w:rPr>
        <w:t>popularity among language learners. The</w:t>
      </w:r>
      <w:r w:rsidR="00F35719" w:rsidRPr="00133658">
        <w:rPr>
          <w:rFonts w:ascii="Times New Roman" w:hAnsi="Times New Roman" w:cs="Times New Roman"/>
          <w:sz w:val="24"/>
          <w:szCs w:val="24"/>
        </w:rPr>
        <w:t>se</w:t>
      </w:r>
      <w:r w:rsidR="00F67CE7" w:rsidRPr="00133658">
        <w:rPr>
          <w:rFonts w:ascii="Times New Roman" w:hAnsi="Times New Roman" w:cs="Times New Roman"/>
          <w:sz w:val="24"/>
          <w:szCs w:val="24"/>
        </w:rPr>
        <w:t xml:space="preserve"> tools give immediate feedback and </w:t>
      </w:r>
      <w:r w:rsidR="00F35719" w:rsidRPr="00133658">
        <w:rPr>
          <w:rFonts w:ascii="Times New Roman" w:hAnsi="Times New Roman" w:cs="Times New Roman"/>
          <w:sz w:val="24"/>
          <w:szCs w:val="24"/>
        </w:rPr>
        <w:t xml:space="preserve">real time </w:t>
      </w:r>
      <w:r w:rsidR="00F67CE7" w:rsidRPr="00133658">
        <w:rPr>
          <w:rFonts w:ascii="Times New Roman" w:hAnsi="Times New Roman" w:cs="Times New Roman"/>
          <w:sz w:val="24"/>
          <w:szCs w:val="24"/>
        </w:rPr>
        <w:t xml:space="preserve">available assistance, which can function </w:t>
      </w:r>
      <w:r w:rsidR="00F35719" w:rsidRPr="00133658">
        <w:rPr>
          <w:rFonts w:ascii="Times New Roman" w:hAnsi="Times New Roman" w:cs="Times New Roman"/>
          <w:sz w:val="24"/>
          <w:szCs w:val="24"/>
        </w:rPr>
        <w:t>effectively</w:t>
      </w:r>
      <w:r w:rsidR="00F67CE7" w:rsidRPr="00133658">
        <w:rPr>
          <w:rFonts w:ascii="Times New Roman" w:hAnsi="Times New Roman" w:cs="Times New Roman"/>
          <w:sz w:val="24"/>
          <w:szCs w:val="24"/>
        </w:rPr>
        <w:t xml:space="preserve"> to improve the learning experience of students. </w:t>
      </w:r>
      <w:r w:rsidR="00692ED8">
        <w:rPr>
          <w:rFonts w:ascii="Times New Roman" w:hAnsi="Times New Roman" w:cs="Times New Roman"/>
          <w:sz w:val="24"/>
          <w:szCs w:val="24"/>
        </w:rPr>
        <w:t>However</w:t>
      </w:r>
      <w:r w:rsidR="00F67CE7" w:rsidRPr="00133658">
        <w:rPr>
          <w:rFonts w:ascii="Times New Roman" w:hAnsi="Times New Roman" w:cs="Times New Roman"/>
          <w:sz w:val="24"/>
          <w:szCs w:val="24"/>
        </w:rPr>
        <w:t xml:space="preserve">, </w:t>
      </w:r>
      <w:r w:rsidR="00692ED8">
        <w:rPr>
          <w:rFonts w:ascii="Times New Roman" w:hAnsi="Times New Roman" w:cs="Times New Roman"/>
          <w:sz w:val="24"/>
          <w:szCs w:val="24"/>
        </w:rPr>
        <w:t xml:space="preserve">along </w:t>
      </w:r>
      <w:r w:rsidR="00F67CE7" w:rsidRPr="00133658">
        <w:rPr>
          <w:rFonts w:ascii="Times New Roman" w:hAnsi="Times New Roman" w:cs="Times New Roman"/>
          <w:sz w:val="24"/>
          <w:szCs w:val="24"/>
        </w:rPr>
        <w:t>with efficiency and convenience, AI brings up some issues</w:t>
      </w:r>
      <w:r w:rsidR="00F35719" w:rsidRPr="00133658">
        <w:rPr>
          <w:rFonts w:ascii="Times New Roman" w:hAnsi="Times New Roman" w:cs="Times New Roman"/>
          <w:sz w:val="24"/>
          <w:szCs w:val="24"/>
        </w:rPr>
        <w:t xml:space="preserve"> including</w:t>
      </w:r>
      <w:r w:rsidR="00F67CE7" w:rsidRPr="00133658">
        <w:rPr>
          <w:rFonts w:ascii="Times New Roman" w:hAnsi="Times New Roman" w:cs="Times New Roman"/>
          <w:sz w:val="24"/>
          <w:szCs w:val="24"/>
        </w:rPr>
        <w:t xml:space="preserve"> student</w:t>
      </w:r>
      <w:r w:rsidR="00F35719" w:rsidRPr="00133658">
        <w:rPr>
          <w:rFonts w:ascii="Times New Roman" w:hAnsi="Times New Roman" w:cs="Times New Roman"/>
          <w:sz w:val="24"/>
          <w:szCs w:val="24"/>
        </w:rPr>
        <w:t>s’</w:t>
      </w:r>
      <w:r w:rsidR="00F67CE7" w:rsidRPr="00133658">
        <w:rPr>
          <w:rFonts w:ascii="Times New Roman" w:hAnsi="Times New Roman" w:cs="Times New Roman"/>
          <w:sz w:val="24"/>
          <w:szCs w:val="24"/>
        </w:rPr>
        <w:t xml:space="preserve"> dependenc</w:t>
      </w:r>
      <w:r w:rsidR="00F35719" w:rsidRPr="00133658">
        <w:rPr>
          <w:rFonts w:ascii="Times New Roman" w:hAnsi="Times New Roman" w:cs="Times New Roman"/>
          <w:sz w:val="24"/>
          <w:szCs w:val="24"/>
        </w:rPr>
        <w:t>y</w:t>
      </w:r>
      <w:r w:rsidR="00F67CE7" w:rsidRPr="00133658">
        <w:rPr>
          <w:rFonts w:ascii="Times New Roman" w:hAnsi="Times New Roman" w:cs="Times New Roman"/>
          <w:sz w:val="24"/>
          <w:szCs w:val="24"/>
        </w:rPr>
        <w:t>, contextual inaccuracies, digital inequality, and ethical</w:t>
      </w:r>
      <w:r w:rsidR="00F35719" w:rsidRPr="00133658">
        <w:rPr>
          <w:rFonts w:ascii="Times New Roman" w:hAnsi="Times New Roman" w:cs="Times New Roman"/>
          <w:sz w:val="24"/>
          <w:szCs w:val="24"/>
        </w:rPr>
        <w:t xml:space="preserve"> issues. Since AI is continually </w:t>
      </w:r>
      <w:r w:rsidR="0092756A" w:rsidRPr="00133658">
        <w:rPr>
          <w:rFonts w:ascii="Times New Roman" w:hAnsi="Times New Roman" w:cs="Times New Roman"/>
          <w:sz w:val="24"/>
          <w:szCs w:val="24"/>
        </w:rPr>
        <w:t>improving</w:t>
      </w:r>
      <w:r w:rsidR="00F67CE7" w:rsidRPr="00133658">
        <w:rPr>
          <w:rFonts w:ascii="Times New Roman" w:hAnsi="Times New Roman" w:cs="Times New Roman"/>
          <w:sz w:val="24"/>
          <w:szCs w:val="24"/>
        </w:rPr>
        <w:t xml:space="preserve">, it is necessary to investigate the </w:t>
      </w:r>
      <w:r w:rsidR="0092756A" w:rsidRPr="00133658">
        <w:rPr>
          <w:rFonts w:ascii="Times New Roman" w:hAnsi="Times New Roman" w:cs="Times New Roman"/>
          <w:sz w:val="24"/>
          <w:szCs w:val="24"/>
        </w:rPr>
        <w:t xml:space="preserve">challenges when exploiting </w:t>
      </w:r>
      <w:r w:rsidR="00F67CE7" w:rsidRPr="00133658">
        <w:rPr>
          <w:rFonts w:ascii="Times New Roman" w:hAnsi="Times New Roman" w:cs="Times New Roman"/>
          <w:sz w:val="24"/>
          <w:szCs w:val="24"/>
        </w:rPr>
        <w:t xml:space="preserve">these tools in the field of translation </w:t>
      </w:r>
      <w:r w:rsidR="0092756A" w:rsidRPr="00133658">
        <w:rPr>
          <w:rFonts w:ascii="Times New Roman" w:hAnsi="Times New Roman" w:cs="Times New Roman"/>
          <w:sz w:val="24"/>
          <w:szCs w:val="24"/>
        </w:rPr>
        <w:t xml:space="preserve">and interpretation learning </w:t>
      </w:r>
      <w:r w:rsidR="00F67CE7" w:rsidRPr="00133658">
        <w:rPr>
          <w:rFonts w:ascii="Times New Roman" w:hAnsi="Times New Roman" w:cs="Times New Roman"/>
          <w:sz w:val="24"/>
          <w:szCs w:val="24"/>
        </w:rPr>
        <w:t xml:space="preserve">and how </w:t>
      </w:r>
      <w:r w:rsidR="0092756A" w:rsidRPr="00133658">
        <w:rPr>
          <w:rFonts w:ascii="Times New Roman" w:hAnsi="Times New Roman" w:cs="Times New Roman"/>
          <w:sz w:val="24"/>
          <w:szCs w:val="24"/>
        </w:rPr>
        <w:t>they may</w:t>
      </w:r>
      <w:r w:rsidR="00F67CE7" w:rsidRPr="00133658">
        <w:rPr>
          <w:rFonts w:ascii="Times New Roman" w:hAnsi="Times New Roman" w:cs="Times New Roman"/>
          <w:sz w:val="24"/>
          <w:szCs w:val="24"/>
        </w:rPr>
        <w:t xml:space="preserve"> affect </w:t>
      </w:r>
      <w:r w:rsidR="0092756A" w:rsidRPr="00133658">
        <w:rPr>
          <w:rFonts w:ascii="Times New Roman" w:hAnsi="Times New Roman" w:cs="Times New Roman"/>
          <w:sz w:val="24"/>
          <w:szCs w:val="24"/>
        </w:rPr>
        <w:t xml:space="preserve">students’ </w:t>
      </w:r>
      <w:r w:rsidR="000453BA">
        <w:rPr>
          <w:rFonts w:ascii="Times New Roman" w:hAnsi="Times New Roman" w:cs="Times New Roman"/>
          <w:sz w:val="24"/>
          <w:szCs w:val="24"/>
        </w:rPr>
        <w:t>language</w:t>
      </w:r>
      <w:r w:rsidR="00F67CE7" w:rsidRPr="00133658">
        <w:rPr>
          <w:rFonts w:ascii="Times New Roman" w:hAnsi="Times New Roman" w:cs="Times New Roman"/>
          <w:sz w:val="24"/>
          <w:szCs w:val="24"/>
        </w:rPr>
        <w:t xml:space="preserve"> acquisition and academic integrity.</w:t>
      </w:r>
    </w:p>
    <w:p w14:paraId="0ABCDA06" w14:textId="5ACD0B40" w:rsidR="00A16B46" w:rsidRPr="00133658" w:rsidRDefault="00A16B46" w:rsidP="002431EB">
      <w:pPr>
        <w:spacing w:before="100" w:beforeAutospacing="1" w:line="480" w:lineRule="auto"/>
        <w:ind w:firstLine="284"/>
        <w:jc w:val="both"/>
        <w:rPr>
          <w:rFonts w:ascii="Times New Roman" w:hAnsi="Times New Roman" w:cs="Times New Roman"/>
          <w:sz w:val="24"/>
          <w:szCs w:val="24"/>
          <w:lang w:val="vi-VN"/>
        </w:rPr>
      </w:pPr>
      <w:r w:rsidRPr="00A16B46">
        <w:rPr>
          <w:rFonts w:ascii="Times New Roman" w:hAnsi="Times New Roman" w:cs="Times New Roman"/>
          <w:sz w:val="24"/>
          <w:szCs w:val="24"/>
          <w:lang w:val="vi-VN"/>
        </w:rPr>
        <w:t>According to (Hazaea &amp; Qassem, 2024), since the translation industry inevitably employs AI tools, programs at universities should introduce an effective use of AI in translation to students at the same time promote their critical thinking and ethical standards. Beside the role of language instructors, in this new era of AI, teachers also need to guide students in applying translation machines to do related tasks (Phuong, 2024). To train competent translators and improve the quality of translation process, computer – assisted translation (CAT) tools are vital and universal. (Omar et al., 2020). In addition, (Alharbi, 2023) noted that those tools also promote language acquisition as well as provide professional training. A comprehension of the AI role will bridge the gap between professional translation environment and the academic one. (Tian, 2024). Also, Bates et al. (2023) emphasize the crucial role of AI in filling the gap in academic translating and interpreting training.</w:t>
      </w:r>
    </w:p>
    <w:p w14:paraId="55F1D4EB" w14:textId="4D7A5DB1" w:rsidR="00F67CE7" w:rsidRPr="00133658" w:rsidRDefault="00F27696" w:rsidP="002431EB">
      <w:pPr>
        <w:spacing w:before="100" w:beforeAutospacing="1" w:line="480" w:lineRule="auto"/>
        <w:ind w:firstLine="284"/>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14:ligatures w14:val="none"/>
        </w:rPr>
        <w:t>This</w:t>
      </w:r>
      <w:r w:rsidR="00F67CE7" w:rsidRPr="00133658">
        <w:rPr>
          <w:rFonts w:ascii="Times New Roman" w:eastAsia="Times New Roman" w:hAnsi="Times New Roman" w:cs="Times New Roman"/>
          <w:kern w:val="0"/>
          <w:sz w:val="24"/>
          <w:szCs w:val="24"/>
          <w14:ligatures w14:val="none"/>
        </w:rPr>
        <w:t xml:space="preserve"> proposed research explore</w:t>
      </w:r>
      <w:r w:rsidR="00AD475D" w:rsidRPr="00133658">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the usage</w:t>
      </w:r>
      <w:r w:rsidR="00F67CE7" w:rsidRPr="00133658">
        <w:rPr>
          <w:rFonts w:ascii="Times New Roman" w:eastAsia="Times New Roman" w:hAnsi="Times New Roman" w:cs="Times New Roman"/>
          <w:kern w:val="0"/>
          <w:sz w:val="24"/>
          <w:szCs w:val="24"/>
          <w14:ligatures w14:val="none"/>
        </w:rPr>
        <w:t xml:space="preserve"> of AI tools </w:t>
      </w:r>
      <w:r w:rsidR="00AD475D" w:rsidRPr="00133658">
        <w:rPr>
          <w:rFonts w:ascii="Times New Roman" w:eastAsia="Times New Roman" w:hAnsi="Times New Roman" w:cs="Times New Roman"/>
          <w:kern w:val="0"/>
          <w:sz w:val="24"/>
          <w:szCs w:val="24"/>
          <w14:ligatures w14:val="none"/>
        </w:rPr>
        <w:t>of</w:t>
      </w:r>
      <w:r w:rsidR="00F67CE7" w:rsidRPr="00133658">
        <w:rPr>
          <w:rFonts w:ascii="Times New Roman" w:eastAsia="Times New Roman" w:hAnsi="Times New Roman" w:cs="Times New Roman"/>
          <w:kern w:val="0"/>
          <w:sz w:val="24"/>
          <w:szCs w:val="24"/>
          <w14:ligatures w14:val="none"/>
        </w:rPr>
        <w:t xml:space="preserve"> undergraduate </w:t>
      </w:r>
      <w:r w:rsidR="00AD475D" w:rsidRPr="00133658">
        <w:rPr>
          <w:rFonts w:ascii="Times New Roman" w:eastAsia="Times New Roman" w:hAnsi="Times New Roman" w:cs="Times New Roman"/>
          <w:kern w:val="0"/>
          <w:sz w:val="24"/>
          <w:szCs w:val="24"/>
          <w14:ligatures w14:val="none"/>
        </w:rPr>
        <w:t xml:space="preserve">students in </w:t>
      </w:r>
      <w:r w:rsidR="00F67CE7" w:rsidRPr="00133658">
        <w:rPr>
          <w:rFonts w:ascii="Times New Roman" w:eastAsia="Times New Roman" w:hAnsi="Times New Roman" w:cs="Times New Roman"/>
          <w:kern w:val="0"/>
          <w:sz w:val="24"/>
          <w:szCs w:val="24"/>
          <w14:ligatures w14:val="none"/>
        </w:rPr>
        <w:t xml:space="preserve">translation and interpreting major </w:t>
      </w:r>
      <w:r w:rsidR="00AD475D" w:rsidRPr="00133658">
        <w:rPr>
          <w:rFonts w:ascii="Times New Roman" w:eastAsia="Times New Roman" w:hAnsi="Times New Roman" w:cs="Times New Roman"/>
          <w:kern w:val="0"/>
          <w:sz w:val="24"/>
          <w:szCs w:val="24"/>
          <w14:ligatures w14:val="none"/>
        </w:rPr>
        <w:t>when doing assignments. It</w:t>
      </w:r>
      <w:r w:rsidR="00F67CE7" w:rsidRPr="00133658">
        <w:rPr>
          <w:rFonts w:ascii="Times New Roman" w:eastAsia="Times New Roman" w:hAnsi="Times New Roman" w:cs="Times New Roman"/>
          <w:kern w:val="0"/>
          <w:sz w:val="24"/>
          <w:szCs w:val="24"/>
          <w14:ligatures w14:val="none"/>
        </w:rPr>
        <w:t xml:space="preserve"> includ</w:t>
      </w:r>
      <w:r w:rsidR="00AD475D" w:rsidRPr="00133658">
        <w:rPr>
          <w:rFonts w:ascii="Times New Roman" w:eastAsia="Times New Roman" w:hAnsi="Times New Roman" w:cs="Times New Roman"/>
          <w:kern w:val="0"/>
          <w:sz w:val="24"/>
          <w:szCs w:val="24"/>
          <w14:ligatures w14:val="none"/>
        </w:rPr>
        <w:t>es</w:t>
      </w:r>
      <w:r w:rsidR="00F67CE7" w:rsidRPr="00133658">
        <w:rPr>
          <w:rFonts w:ascii="Times New Roman" w:eastAsia="Times New Roman" w:hAnsi="Times New Roman" w:cs="Times New Roman"/>
          <w:kern w:val="0"/>
          <w:sz w:val="24"/>
          <w:szCs w:val="24"/>
          <w14:ligatures w14:val="none"/>
        </w:rPr>
        <w:t xml:space="preserve"> examining the frequency, reason</w:t>
      </w:r>
      <w:r>
        <w:rPr>
          <w:rFonts w:ascii="Times New Roman" w:eastAsia="Times New Roman" w:hAnsi="Times New Roman" w:cs="Times New Roman"/>
          <w:kern w:val="0"/>
          <w:sz w:val="24"/>
          <w:szCs w:val="24"/>
          <w14:ligatures w14:val="none"/>
        </w:rPr>
        <w:t>s</w:t>
      </w:r>
      <w:r w:rsidR="00F67CE7" w:rsidRPr="00133658">
        <w:rPr>
          <w:rFonts w:ascii="Times New Roman" w:eastAsia="Times New Roman" w:hAnsi="Times New Roman" w:cs="Times New Roman"/>
          <w:kern w:val="0"/>
          <w:sz w:val="24"/>
          <w:szCs w:val="24"/>
          <w14:ligatures w14:val="none"/>
        </w:rPr>
        <w:t xml:space="preserve"> behind </w:t>
      </w:r>
      <w:r w:rsidR="00AD475D" w:rsidRPr="00133658">
        <w:rPr>
          <w:rFonts w:ascii="Times New Roman" w:eastAsia="Times New Roman" w:hAnsi="Times New Roman" w:cs="Times New Roman"/>
          <w:kern w:val="0"/>
          <w:sz w:val="24"/>
          <w:szCs w:val="24"/>
          <w14:ligatures w14:val="none"/>
        </w:rPr>
        <w:t xml:space="preserve">their </w:t>
      </w:r>
      <w:r w:rsidR="00F67CE7" w:rsidRPr="00133658">
        <w:rPr>
          <w:rFonts w:ascii="Times New Roman" w:eastAsia="Times New Roman" w:hAnsi="Times New Roman" w:cs="Times New Roman"/>
          <w:kern w:val="0"/>
          <w:sz w:val="24"/>
          <w:szCs w:val="24"/>
          <w14:ligatures w14:val="none"/>
        </w:rPr>
        <w:t>usage, and impacts of the utilization. It aims to find out what problems most likely arise among students</w:t>
      </w:r>
      <w:r w:rsidR="00C11095" w:rsidRPr="00133658">
        <w:rPr>
          <w:rFonts w:ascii="Times New Roman" w:eastAsia="Times New Roman" w:hAnsi="Times New Roman" w:cs="Times New Roman"/>
          <w:kern w:val="0"/>
          <w:sz w:val="24"/>
          <w:szCs w:val="24"/>
          <w14:ligatures w14:val="none"/>
        </w:rPr>
        <w:t xml:space="preserve"> (</w:t>
      </w:r>
      <w:r w:rsidR="00AD475D" w:rsidRPr="00133658">
        <w:rPr>
          <w:rFonts w:ascii="Times New Roman" w:eastAsia="Times New Roman" w:hAnsi="Times New Roman" w:cs="Times New Roman"/>
          <w:kern w:val="0"/>
          <w:sz w:val="24"/>
          <w:szCs w:val="24"/>
          <w14:ligatures w14:val="none"/>
        </w:rPr>
        <w:t>for example</w:t>
      </w:r>
      <w:r w:rsidR="00F67CE7" w:rsidRPr="00133658">
        <w:rPr>
          <w:rFonts w:ascii="Times New Roman" w:eastAsia="Times New Roman" w:hAnsi="Times New Roman" w:cs="Times New Roman"/>
          <w:kern w:val="0"/>
          <w:sz w:val="24"/>
          <w:szCs w:val="24"/>
          <w14:ligatures w14:val="none"/>
        </w:rPr>
        <w:t xml:space="preserve"> over</w:t>
      </w:r>
      <w:r w:rsidR="00E25625">
        <w:rPr>
          <w:rFonts w:ascii="Times New Roman" w:eastAsia="Times New Roman" w:hAnsi="Times New Roman" w:cs="Times New Roman"/>
          <w:kern w:val="0"/>
          <w:sz w:val="24"/>
          <w:szCs w:val="24"/>
          <w14:ligatures w14:val="none"/>
        </w:rPr>
        <w:t xml:space="preserve"> </w:t>
      </w:r>
      <w:r w:rsidR="00F67CE7" w:rsidRPr="00133658">
        <w:rPr>
          <w:rFonts w:ascii="Times New Roman" w:eastAsia="Times New Roman" w:hAnsi="Times New Roman" w:cs="Times New Roman"/>
          <w:kern w:val="0"/>
          <w:sz w:val="24"/>
          <w:szCs w:val="24"/>
          <w14:ligatures w14:val="none"/>
        </w:rPr>
        <w:t>reliance, contextual inaccura</w:t>
      </w:r>
      <w:r w:rsidR="00AD475D" w:rsidRPr="00133658">
        <w:rPr>
          <w:rFonts w:ascii="Times New Roman" w:eastAsia="Times New Roman" w:hAnsi="Times New Roman" w:cs="Times New Roman"/>
          <w:kern w:val="0"/>
          <w:sz w:val="24"/>
          <w:szCs w:val="24"/>
          <w14:ligatures w14:val="none"/>
        </w:rPr>
        <w:t>cies</w:t>
      </w:r>
      <w:r w:rsidR="00F67CE7" w:rsidRPr="00133658">
        <w:rPr>
          <w:rFonts w:ascii="Times New Roman" w:eastAsia="Times New Roman" w:hAnsi="Times New Roman" w:cs="Times New Roman"/>
          <w:kern w:val="0"/>
          <w:sz w:val="24"/>
          <w:szCs w:val="24"/>
          <w14:ligatures w14:val="none"/>
        </w:rPr>
        <w:t xml:space="preserve">, </w:t>
      </w:r>
      <w:r w:rsidR="00C11095" w:rsidRPr="00133658">
        <w:rPr>
          <w:rFonts w:ascii="Times New Roman" w:eastAsia="Times New Roman" w:hAnsi="Times New Roman" w:cs="Times New Roman"/>
          <w:kern w:val="0"/>
          <w:sz w:val="24"/>
          <w:szCs w:val="24"/>
          <w14:ligatures w14:val="none"/>
        </w:rPr>
        <w:t xml:space="preserve">and </w:t>
      </w:r>
      <w:r w:rsidR="00F67CE7" w:rsidRPr="00133658">
        <w:rPr>
          <w:rFonts w:ascii="Times New Roman" w:eastAsia="Times New Roman" w:hAnsi="Times New Roman" w:cs="Times New Roman"/>
          <w:kern w:val="0"/>
          <w:sz w:val="24"/>
          <w:szCs w:val="24"/>
          <w14:ligatures w14:val="none"/>
        </w:rPr>
        <w:t>ethical issues</w:t>
      </w:r>
      <w:r w:rsidR="00C11095" w:rsidRPr="00133658">
        <w:rPr>
          <w:rFonts w:ascii="Times New Roman" w:eastAsia="Times New Roman" w:hAnsi="Times New Roman" w:cs="Times New Roman"/>
          <w:kern w:val="0"/>
          <w:sz w:val="24"/>
          <w:szCs w:val="24"/>
          <w14:ligatures w14:val="none"/>
        </w:rPr>
        <w:t>)</w:t>
      </w:r>
      <w:r w:rsidR="00F67CE7" w:rsidRPr="00133658">
        <w:rPr>
          <w:rFonts w:ascii="Times New Roman" w:eastAsia="Times New Roman" w:hAnsi="Times New Roman" w:cs="Times New Roman"/>
          <w:kern w:val="0"/>
          <w:sz w:val="24"/>
          <w:szCs w:val="24"/>
          <w14:ligatures w14:val="none"/>
        </w:rPr>
        <w:t xml:space="preserve"> and </w:t>
      </w:r>
      <w:r w:rsidR="00F67CE7" w:rsidRPr="00133658">
        <w:rPr>
          <w:rFonts w:ascii="Times New Roman" w:eastAsia="Times New Roman" w:hAnsi="Times New Roman" w:cs="Times New Roman"/>
          <w:kern w:val="0"/>
          <w:sz w:val="24"/>
          <w:szCs w:val="24"/>
          <w14:ligatures w14:val="none"/>
        </w:rPr>
        <w:lastRenderedPageBreak/>
        <w:t xml:space="preserve">evaluate their values of such restrictions. Also, </w:t>
      </w:r>
      <w:r w:rsidR="00795F0B" w:rsidRPr="00133658">
        <w:rPr>
          <w:rFonts w:ascii="Times New Roman" w:eastAsia="Times New Roman" w:hAnsi="Times New Roman" w:cs="Times New Roman"/>
          <w:kern w:val="0"/>
          <w:sz w:val="24"/>
          <w:szCs w:val="24"/>
          <w14:ligatures w14:val="none"/>
        </w:rPr>
        <w:t xml:space="preserve">this study examines how well students can point out the failures of AI translations and </w:t>
      </w:r>
      <w:r w:rsidR="00E25625">
        <w:rPr>
          <w:rFonts w:ascii="Times New Roman" w:eastAsia="Times New Roman" w:hAnsi="Times New Roman" w:cs="Times New Roman"/>
          <w:kern w:val="0"/>
          <w:sz w:val="24"/>
          <w:szCs w:val="24"/>
          <w14:ligatures w14:val="none"/>
        </w:rPr>
        <w:t xml:space="preserve">whether </w:t>
      </w:r>
      <w:r w:rsidR="00795F0B" w:rsidRPr="00133658">
        <w:rPr>
          <w:rFonts w:ascii="Times New Roman" w:eastAsia="Times New Roman" w:hAnsi="Times New Roman" w:cs="Times New Roman"/>
          <w:kern w:val="0"/>
          <w:sz w:val="24"/>
          <w:szCs w:val="24"/>
          <w14:ligatures w14:val="none"/>
        </w:rPr>
        <w:t>can fix</w:t>
      </w:r>
      <w:r w:rsidR="00F67CE7" w:rsidRPr="00133658">
        <w:rPr>
          <w:rFonts w:ascii="Times New Roman" w:eastAsia="Times New Roman" w:hAnsi="Times New Roman" w:cs="Times New Roman"/>
          <w:kern w:val="0"/>
          <w:sz w:val="24"/>
          <w:szCs w:val="24"/>
          <w14:ligatures w14:val="none"/>
        </w:rPr>
        <w:t xml:space="preserve"> them</w:t>
      </w:r>
      <w:r w:rsidR="00795F0B" w:rsidRPr="00133658">
        <w:rPr>
          <w:rFonts w:ascii="Times New Roman" w:eastAsia="Times New Roman" w:hAnsi="Times New Roman" w:cs="Times New Roman"/>
          <w:kern w:val="0"/>
          <w:sz w:val="24"/>
          <w:szCs w:val="24"/>
          <w14:ligatures w14:val="none"/>
        </w:rPr>
        <w:t xml:space="preserve"> by themselves</w:t>
      </w:r>
      <w:r w:rsidR="00F67CE7" w:rsidRPr="00133658">
        <w:rPr>
          <w:rFonts w:ascii="Times New Roman" w:eastAsia="Times New Roman" w:hAnsi="Times New Roman" w:cs="Times New Roman"/>
          <w:kern w:val="0"/>
          <w:sz w:val="24"/>
          <w:szCs w:val="24"/>
          <w14:ligatures w14:val="none"/>
        </w:rPr>
        <w:t xml:space="preserve">. Finally, it provides an outline of how AI </w:t>
      </w:r>
      <w:r w:rsidR="00795F0B" w:rsidRPr="00133658">
        <w:rPr>
          <w:rFonts w:ascii="Times New Roman" w:eastAsia="Times New Roman" w:hAnsi="Times New Roman" w:cs="Times New Roman"/>
          <w:kern w:val="0"/>
          <w:sz w:val="24"/>
          <w:szCs w:val="24"/>
          <w14:ligatures w14:val="none"/>
        </w:rPr>
        <w:t>would</w:t>
      </w:r>
      <w:r w:rsidR="00F67CE7" w:rsidRPr="00133658">
        <w:rPr>
          <w:rFonts w:ascii="Times New Roman" w:eastAsia="Times New Roman" w:hAnsi="Times New Roman" w:cs="Times New Roman"/>
          <w:kern w:val="0"/>
          <w:sz w:val="24"/>
          <w:szCs w:val="24"/>
          <w14:ligatures w14:val="none"/>
        </w:rPr>
        <w:t xml:space="preserve"> be introduced </w:t>
      </w:r>
      <w:r w:rsidR="00E25625" w:rsidRPr="00E25625">
        <w:rPr>
          <w:rFonts w:ascii="Times New Roman" w:eastAsia="Times New Roman" w:hAnsi="Times New Roman" w:cs="Times New Roman"/>
          <w:kern w:val="0"/>
          <w:sz w:val="24"/>
          <w:szCs w:val="24"/>
          <w14:ligatures w14:val="none"/>
        </w:rPr>
        <w:t xml:space="preserve">more efficiently </w:t>
      </w:r>
      <w:r w:rsidR="00F67CE7" w:rsidRPr="00133658">
        <w:rPr>
          <w:rFonts w:ascii="Times New Roman" w:eastAsia="Times New Roman" w:hAnsi="Times New Roman" w:cs="Times New Roman"/>
          <w:kern w:val="0"/>
          <w:sz w:val="24"/>
          <w:szCs w:val="24"/>
          <w14:ligatures w14:val="none"/>
        </w:rPr>
        <w:t xml:space="preserve">into translation </w:t>
      </w:r>
      <w:r w:rsidR="00795F0B" w:rsidRPr="00133658">
        <w:rPr>
          <w:rFonts w:ascii="Times New Roman" w:eastAsia="Times New Roman" w:hAnsi="Times New Roman" w:cs="Times New Roman"/>
          <w:kern w:val="0"/>
          <w:sz w:val="24"/>
          <w:szCs w:val="24"/>
          <w14:ligatures w14:val="none"/>
        </w:rPr>
        <w:t>and interpretation training</w:t>
      </w:r>
      <w:r w:rsidR="00F67CE7" w:rsidRPr="00133658">
        <w:rPr>
          <w:rFonts w:ascii="Times New Roman" w:eastAsia="Times New Roman" w:hAnsi="Times New Roman" w:cs="Times New Roman"/>
          <w:kern w:val="0"/>
          <w:sz w:val="24"/>
          <w:szCs w:val="24"/>
          <w14:ligatures w14:val="none"/>
        </w:rPr>
        <w:t xml:space="preserve">, </w:t>
      </w:r>
      <w:r w:rsidR="00795F0B" w:rsidRPr="00133658">
        <w:rPr>
          <w:rFonts w:ascii="Times New Roman" w:eastAsia="Times New Roman" w:hAnsi="Times New Roman" w:cs="Times New Roman"/>
          <w:kern w:val="0"/>
          <w:sz w:val="24"/>
          <w:szCs w:val="24"/>
          <w14:ligatures w14:val="none"/>
        </w:rPr>
        <w:t>and</w:t>
      </w:r>
      <w:r w:rsidR="00F67CE7" w:rsidRPr="00133658">
        <w:rPr>
          <w:rFonts w:ascii="Times New Roman" w:eastAsia="Times New Roman" w:hAnsi="Times New Roman" w:cs="Times New Roman"/>
          <w:kern w:val="0"/>
          <w:sz w:val="24"/>
          <w:szCs w:val="24"/>
          <w14:ligatures w14:val="none"/>
        </w:rPr>
        <w:t xml:space="preserve"> </w:t>
      </w:r>
      <w:r w:rsidR="007D437F" w:rsidRPr="00133658">
        <w:rPr>
          <w:rFonts w:ascii="Times New Roman" w:eastAsia="Times New Roman" w:hAnsi="Times New Roman" w:cs="Times New Roman"/>
          <w:kern w:val="0"/>
          <w:sz w:val="24"/>
          <w:szCs w:val="24"/>
          <w14:ligatures w14:val="none"/>
        </w:rPr>
        <w:t>raises</w:t>
      </w:r>
      <w:r w:rsidR="00F67CE7" w:rsidRPr="00133658">
        <w:rPr>
          <w:rFonts w:ascii="Times New Roman" w:eastAsia="Times New Roman" w:hAnsi="Times New Roman" w:cs="Times New Roman"/>
          <w:kern w:val="0"/>
          <w:sz w:val="24"/>
          <w:szCs w:val="24"/>
          <w14:ligatures w14:val="none"/>
        </w:rPr>
        <w:t xml:space="preserve"> </w:t>
      </w:r>
      <w:r w:rsidR="00795F0B" w:rsidRPr="00133658">
        <w:rPr>
          <w:rFonts w:ascii="Times New Roman" w:eastAsia="Times New Roman" w:hAnsi="Times New Roman" w:cs="Times New Roman"/>
          <w:kern w:val="0"/>
          <w:sz w:val="24"/>
          <w:szCs w:val="24"/>
          <w14:ligatures w14:val="none"/>
        </w:rPr>
        <w:t xml:space="preserve">students’ </w:t>
      </w:r>
      <w:r w:rsidR="00F67CE7" w:rsidRPr="00133658">
        <w:rPr>
          <w:rFonts w:ascii="Times New Roman" w:eastAsia="Times New Roman" w:hAnsi="Times New Roman" w:cs="Times New Roman"/>
          <w:kern w:val="0"/>
          <w:sz w:val="24"/>
          <w:szCs w:val="24"/>
          <w14:ligatures w14:val="none"/>
        </w:rPr>
        <w:t>critical thinking, ethical understanding, and digital literacy.</w:t>
      </w:r>
    </w:p>
    <w:p w14:paraId="71AB0992" w14:textId="726573B7" w:rsidR="00F67CE7" w:rsidRPr="00133658" w:rsidRDefault="003461A6" w:rsidP="002431EB">
      <w:pPr>
        <w:spacing w:before="100" w:before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The participants of this study are</w:t>
      </w:r>
      <w:r w:rsidR="007B23ED" w:rsidRPr="00133658">
        <w:rPr>
          <w:rFonts w:ascii="Times New Roman" w:eastAsia="Times New Roman" w:hAnsi="Times New Roman" w:cs="Times New Roman"/>
          <w:kern w:val="0"/>
          <w:sz w:val="24"/>
          <w:szCs w:val="24"/>
          <w14:ligatures w14:val="none"/>
        </w:rPr>
        <w:t xml:space="preserve"> </w:t>
      </w:r>
      <w:r w:rsidR="00540B66">
        <w:rPr>
          <w:rFonts w:ascii="Times New Roman" w:eastAsia="Times New Roman" w:hAnsi="Times New Roman" w:cs="Times New Roman"/>
          <w:kern w:val="0"/>
          <w:sz w:val="24"/>
          <w:szCs w:val="24"/>
          <w14:ligatures w14:val="none"/>
        </w:rPr>
        <w:t>205</w:t>
      </w:r>
      <w:r w:rsidR="00F327F2" w:rsidRPr="00133658">
        <w:rPr>
          <w:rFonts w:ascii="Times New Roman" w:eastAsia="Times New Roman" w:hAnsi="Times New Roman" w:cs="Times New Roman"/>
          <w:kern w:val="0"/>
          <w:sz w:val="24"/>
          <w:szCs w:val="24"/>
          <w14:ligatures w14:val="none"/>
        </w:rPr>
        <w:t xml:space="preserve"> </w:t>
      </w:r>
      <w:r w:rsidR="00F67CE7" w:rsidRPr="00133658">
        <w:rPr>
          <w:rFonts w:ascii="Times New Roman" w:eastAsia="Times New Roman" w:hAnsi="Times New Roman" w:cs="Times New Roman"/>
          <w:kern w:val="0"/>
          <w:sz w:val="24"/>
          <w:szCs w:val="24"/>
          <w14:ligatures w14:val="none"/>
        </w:rPr>
        <w:t xml:space="preserve">undergraduate students in </w:t>
      </w:r>
      <w:r w:rsidR="00540B66">
        <w:rPr>
          <w:rFonts w:ascii="Times New Roman" w:eastAsia="Times New Roman" w:hAnsi="Times New Roman" w:cs="Times New Roman"/>
          <w:kern w:val="0"/>
          <w:sz w:val="24"/>
          <w:szCs w:val="24"/>
          <w14:ligatures w14:val="none"/>
        </w:rPr>
        <w:t>5</w:t>
      </w:r>
      <w:r w:rsidR="00F327F2" w:rsidRPr="00133658">
        <w:rPr>
          <w:rFonts w:ascii="Times New Roman" w:eastAsia="Times New Roman" w:hAnsi="Times New Roman" w:cs="Times New Roman"/>
          <w:kern w:val="0"/>
          <w:sz w:val="24"/>
          <w:szCs w:val="24"/>
          <w14:ligatures w14:val="none"/>
        </w:rPr>
        <w:t xml:space="preserve"> classes majored in translating and interpreting at HUFLIT (Ho Chi Minh City University of Foreign Languages and Infor</w:t>
      </w:r>
      <w:r w:rsidR="007B23ED" w:rsidRPr="00133658">
        <w:rPr>
          <w:rFonts w:ascii="Times New Roman" w:eastAsia="Times New Roman" w:hAnsi="Times New Roman" w:cs="Times New Roman"/>
          <w:kern w:val="0"/>
          <w:sz w:val="24"/>
          <w:szCs w:val="24"/>
          <w14:ligatures w14:val="none"/>
        </w:rPr>
        <w:t>mation Technology)</w:t>
      </w:r>
      <w:r w:rsidR="00F67CE7" w:rsidRPr="00133658">
        <w:rPr>
          <w:rFonts w:ascii="Times New Roman" w:eastAsia="Times New Roman" w:hAnsi="Times New Roman" w:cs="Times New Roman"/>
          <w:kern w:val="0"/>
          <w:sz w:val="24"/>
          <w:szCs w:val="24"/>
          <w14:ligatures w14:val="none"/>
        </w:rPr>
        <w:t>. Although there is a range of research devoted to student</w:t>
      </w:r>
      <w:r w:rsidRPr="00133658">
        <w:rPr>
          <w:rFonts w:ascii="Times New Roman" w:eastAsia="Times New Roman" w:hAnsi="Times New Roman" w:cs="Times New Roman"/>
          <w:kern w:val="0"/>
          <w:sz w:val="24"/>
          <w:szCs w:val="24"/>
          <w14:ligatures w14:val="none"/>
        </w:rPr>
        <w:t>s’</w:t>
      </w:r>
      <w:r w:rsidR="00F67CE7" w:rsidRPr="00133658">
        <w:rPr>
          <w:rFonts w:ascii="Times New Roman" w:eastAsia="Times New Roman" w:hAnsi="Times New Roman" w:cs="Times New Roman"/>
          <w:kern w:val="0"/>
          <w:sz w:val="24"/>
          <w:szCs w:val="24"/>
          <w14:ligatures w14:val="none"/>
        </w:rPr>
        <w:t xml:space="preserve"> behavior and attitudes toward the use of AI tools</w:t>
      </w:r>
      <w:r w:rsidRPr="00133658">
        <w:rPr>
          <w:rFonts w:ascii="Times New Roman" w:eastAsia="Times New Roman" w:hAnsi="Times New Roman" w:cs="Times New Roman"/>
          <w:kern w:val="0"/>
          <w:sz w:val="24"/>
          <w:szCs w:val="24"/>
          <w14:ligatures w14:val="none"/>
        </w:rPr>
        <w:t xml:space="preserve"> in translation-based tasks, this</w:t>
      </w:r>
      <w:r w:rsidR="00F67CE7" w:rsidRPr="00133658">
        <w:rPr>
          <w:rFonts w:ascii="Times New Roman" w:eastAsia="Times New Roman" w:hAnsi="Times New Roman" w:cs="Times New Roman"/>
          <w:kern w:val="0"/>
          <w:sz w:val="24"/>
          <w:szCs w:val="24"/>
          <w14:ligatures w14:val="none"/>
        </w:rPr>
        <w:t xml:space="preserve"> study suggests </w:t>
      </w:r>
      <w:r w:rsidR="007D437F" w:rsidRPr="00133658">
        <w:rPr>
          <w:rFonts w:ascii="Times New Roman" w:eastAsia="Times New Roman" w:hAnsi="Times New Roman" w:cs="Times New Roman"/>
          <w:kern w:val="0"/>
          <w:sz w:val="24"/>
          <w:szCs w:val="24"/>
          <w14:ligatures w14:val="none"/>
        </w:rPr>
        <w:t xml:space="preserve">how to </w:t>
      </w:r>
      <w:r w:rsidR="00F67CE7" w:rsidRPr="00133658">
        <w:rPr>
          <w:rFonts w:ascii="Times New Roman" w:eastAsia="Times New Roman" w:hAnsi="Times New Roman" w:cs="Times New Roman"/>
          <w:kern w:val="0"/>
          <w:sz w:val="24"/>
          <w:szCs w:val="24"/>
          <w14:ligatures w14:val="none"/>
        </w:rPr>
        <w:t xml:space="preserve">deal with the self-report of such behavior and corresponding attitude. It does not measure the technical capability of given AI platforms, nor does it involve professional translators or interpreters beyond academic </w:t>
      </w:r>
      <w:r w:rsidR="00540B66">
        <w:rPr>
          <w:rFonts w:ascii="Times New Roman" w:eastAsia="Times New Roman" w:hAnsi="Times New Roman" w:cs="Times New Roman"/>
          <w:kern w:val="0"/>
          <w:sz w:val="24"/>
          <w:szCs w:val="24"/>
          <w14:ligatures w14:val="none"/>
        </w:rPr>
        <w:t>purposes</w:t>
      </w:r>
      <w:r w:rsidR="00F67CE7" w:rsidRPr="00133658">
        <w:rPr>
          <w:rFonts w:ascii="Times New Roman" w:eastAsia="Times New Roman" w:hAnsi="Times New Roman" w:cs="Times New Roman"/>
          <w:kern w:val="0"/>
          <w:sz w:val="24"/>
          <w:szCs w:val="24"/>
          <w14:ligatures w14:val="none"/>
        </w:rPr>
        <w:t>.</w:t>
      </w:r>
    </w:p>
    <w:p w14:paraId="4C927612" w14:textId="77777777" w:rsidR="008D4FBF" w:rsidRPr="00133658" w:rsidRDefault="008D4FBF" w:rsidP="002431EB">
      <w:pPr>
        <w:pStyle w:val="RALs-Heading1"/>
        <w:spacing w:line="480" w:lineRule="auto"/>
        <w:rPr>
          <w:rFonts w:cs="Times New Roman"/>
          <w:sz w:val="24"/>
          <w:szCs w:val="24"/>
        </w:rPr>
      </w:pPr>
      <w:r w:rsidRPr="00133658">
        <w:rPr>
          <w:rFonts w:cs="Times New Roman"/>
          <w:sz w:val="24"/>
          <w:szCs w:val="24"/>
        </w:rPr>
        <w:t>2. Literature Review</w:t>
      </w:r>
    </w:p>
    <w:p w14:paraId="4152782C" w14:textId="77777777" w:rsidR="008D4FBF" w:rsidRPr="00133658" w:rsidRDefault="008D4FBF" w:rsidP="002431EB">
      <w:pPr>
        <w:spacing w:before="100" w:beforeAutospacing="1" w:line="480" w:lineRule="auto"/>
        <w:ind w:firstLine="284"/>
        <w:jc w:val="both"/>
        <w:rPr>
          <w:rFonts w:ascii="Times New Roman" w:hAnsi="Times New Roman" w:cs="Times New Roman"/>
          <w:sz w:val="24"/>
          <w:szCs w:val="24"/>
          <w:lang w:val="vi-VN"/>
        </w:rPr>
      </w:pPr>
      <w:r w:rsidRPr="00133658">
        <w:rPr>
          <w:rFonts w:ascii="Times New Roman" w:hAnsi="Times New Roman" w:cs="Times New Roman"/>
          <w:sz w:val="24"/>
          <w:szCs w:val="24"/>
        </w:rPr>
        <w:t xml:space="preserve">A number of researchers have discussed these issues and prospects of AI in teaching and learning translation and interpretation. According to Garcia (2010) and </w:t>
      </w:r>
      <w:proofErr w:type="spellStart"/>
      <w:r w:rsidRPr="00133658">
        <w:rPr>
          <w:rFonts w:ascii="Times New Roman" w:hAnsi="Times New Roman" w:cs="Times New Roman"/>
          <w:sz w:val="24"/>
          <w:szCs w:val="24"/>
        </w:rPr>
        <w:t>Koby</w:t>
      </w:r>
      <w:proofErr w:type="spellEnd"/>
      <w:r w:rsidRPr="00133658">
        <w:rPr>
          <w:rFonts w:ascii="Times New Roman" w:hAnsi="Times New Roman" w:cs="Times New Roman"/>
          <w:sz w:val="24"/>
          <w:szCs w:val="24"/>
        </w:rPr>
        <w:t xml:space="preserve"> (2014), relying too much on any AI tool can prevent students from critical thinking and decision-making. </w:t>
      </w:r>
      <w:proofErr w:type="spellStart"/>
      <w:r w:rsidRPr="00133658">
        <w:rPr>
          <w:rFonts w:ascii="Times New Roman" w:hAnsi="Times New Roman" w:cs="Times New Roman"/>
          <w:sz w:val="24"/>
          <w:szCs w:val="24"/>
        </w:rPr>
        <w:t>Moorkens</w:t>
      </w:r>
      <w:proofErr w:type="spellEnd"/>
      <w:r w:rsidRPr="00133658">
        <w:rPr>
          <w:rFonts w:ascii="Times New Roman" w:hAnsi="Times New Roman" w:cs="Times New Roman"/>
          <w:sz w:val="24"/>
          <w:szCs w:val="24"/>
        </w:rPr>
        <w:t xml:space="preserve"> (2018) reminds the practical drawbacks of machine translations when working with idiomatic and cultural sensitive texts. According to </w:t>
      </w:r>
      <w:proofErr w:type="spellStart"/>
      <w:r w:rsidRPr="00133658">
        <w:rPr>
          <w:rFonts w:ascii="Times New Roman" w:hAnsi="Times New Roman" w:cs="Times New Roman"/>
          <w:sz w:val="24"/>
          <w:szCs w:val="24"/>
        </w:rPr>
        <w:t>Kukulska-Hulme</w:t>
      </w:r>
      <w:proofErr w:type="spellEnd"/>
      <w:r w:rsidRPr="00133658">
        <w:rPr>
          <w:rFonts w:ascii="Times New Roman" w:hAnsi="Times New Roman" w:cs="Times New Roman"/>
          <w:sz w:val="24"/>
          <w:szCs w:val="24"/>
        </w:rPr>
        <w:t xml:space="preserve"> (2020) and Ball (2014), another major obstacle is digital inequity manifested in the fact that students without means of accessing AI tools or lacking the corresponding skills do not have access to them. Additionally, </w:t>
      </w:r>
      <w:proofErr w:type="spellStart"/>
      <w:r w:rsidRPr="00133658">
        <w:rPr>
          <w:rFonts w:ascii="Times New Roman" w:hAnsi="Times New Roman" w:cs="Times New Roman"/>
          <w:sz w:val="24"/>
          <w:szCs w:val="24"/>
        </w:rPr>
        <w:t>Floridi</w:t>
      </w:r>
      <w:proofErr w:type="spellEnd"/>
      <w:r w:rsidRPr="00133658">
        <w:rPr>
          <w:rFonts w:ascii="Times New Roman" w:hAnsi="Times New Roman" w:cs="Times New Roman"/>
          <w:sz w:val="24"/>
          <w:szCs w:val="24"/>
        </w:rPr>
        <w:t xml:space="preserve"> and Cowls (2019) and McKinley and O Hara (2017) support the view of ethical frameworks to achieve fair and duty-bound AI application in education. The literature on these studies offers a </w:t>
      </w:r>
      <w:r w:rsidRPr="00133658">
        <w:rPr>
          <w:rFonts w:ascii="Times New Roman" w:hAnsi="Times New Roman" w:cs="Times New Roman"/>
          <w:sz w:val="24"/>
          <w:szCs w:val="24"/>
        </w:rPr>
        <w:lastRenderedPageBreak/>
        <w:t>theoretical background behind the investigation of the interaction of students with AI and how pedagogical changes might be required.</w:t>
      </w:r>
    </w:p>
    <w:p w14:paraId="6A50B642" w14:textId="343A8F11" w:rsidR="00D1699B" w:rsidRPr="00133658" w:rsidRDefault="008D4FBF" w:rsidP="002431EB">
      <w:pPr>
        <w:pStyle w:val="Heading2"/>
        <w:spacing w:before="100" w:beforeAutospacing="1" w:line="480" w:lineRule="auto"/>
        <w:jc w:val="both"/>
        <w:rPr>
          <w:rFonts w:ascii="Times New Roman" w:hAnsi="Times New Roman" w:cs="Times New Roman"/>
          <w:b/>
          <w:bCs/>
          <w:color w:val="auto"/>
          <w:sz w:val="24"/>
          <w:szCs w:val="24"/>
          <w:lang w:val="vi-VN"/>
        </w:rPr>
      </w:pPr>
      <w:r w:rsidRPr="00133658">
        <w:rPr>
          <w:rFonts w:ascii="Times New Roman" w:hAnsi="Times New Roman" w:cs="Times New Roman"/>
          <w:b/>
          <w:bCs/>
          <w:color w:val="auto"/>
          <w:sz w:val="24"/>
          <w:szCs w:val="24"/>
        </w:rPr>
        <w:t>2</w:t>
      </w:r>
      <w:r w:rsidR="00D1699B" w:rsidRPr="00133658">
        <w:rPr>
          <w:rFonts w:ascii="Times New Roman" w:hAnsi="Times New Roman" w:cs="Times New Roman"/>
          <w:b/>
          <w:bCs/>
          <w:color w:val="auto"/>
          <w:sz w:val="24"/>
          <w:szCs w:val="24"/>
          <w:lang w:val="vi-VN"/>
        </w:rPr>
        <w:t xml:space="preserve">.1. </w:t>
      </w:r>
      <w:r w:rsidR="00D1699B" w:rsidRPr="00133658">
        <w:rPr>
          <w:rFonts w:ascii="Times New Roman" w:hAnsi="Times New Roman" w:cs="Times New Roman"/>
          <w:b/>
          <w:bCs/>
          <w:color w:val="auto"/>
          <w:sz w:val="24"/>
          <w:szCs w:val="24"/>
        </w:rPr>
        <w:t xml:space="preserve">Challenges of Using AI in Translation </w:t>
      </w:r>
      <w:r w:rsidR="00201D03" w:rsidRPr="00133658">
        <w:rPr>
          <w:rFonts w:ascii="Times New Roman" w:hAnsi="Times New Roman" w:cs="Times New Roman"/>
          <w:b/>
          <w:bCs/>
          <w:color w:val="auto"/>
          <w:sz w:val="24"/>
          <w:szCs w:val="24"/>
        </w:rPr>
        <w:t>and Interpretation Training</w:t>
      </w:r>
    </w:p>
    <w:p w14:paraId="3AA91958" w14:textId="644ED9F2" w:rsidR="00461EC1" w:rsidRPr="00133658" w:rsidRDefault="00461EC1" w:rsidP="00264E24">
      <w:pPr>
        <w:spacing w:before="100" w:beforeAutospacing="1" w:line="480" w:lineRule="auto"/>
        <w:ind w:firstLine="284"/>
        <w:jc w:val="both"/>
        <w:rPr>
          <w:rFonts w:ascii="Times New Roman" w:hAnsi="Times New Roman" w:cs="Times New Roman"/>
          <w:sz w:val="24"/>
          <w:szCs w:val="24"/>
          <w:lang w:val="vi-VN"/>
        </w:rPr>
      </w:pPr>
      <w:r w:rsidRPr="00133658">
        <w:rPr>
          <w:rFonts w:ascii="Times New Roman" w:hAnsi="Times New Roman" w:cs="Times New Roman"/>
          <w:sz w:val="24"/>
          <w:szCs w:val="24"/>
        </w:rPr>
        <w:t>Artificial Intelligence (AI) incorporation into translati</w:t>
      </w:r>
      <w:r w:rsidR="00201D03" w:rsidRPr="00133658">
        <w:rPr>
          <w:rFonts w:ascii="Times New Roman" w:hAnsi="Times New Roman" w:cs="Times New Roman"/>
          <w:sz w:val="24"/>
          <w:szCs w:val="24"/>
        </w:rPr>
        <w:t>ng</w:t>
      </w:r>
      <w:r w:rsidRPr="00133658">
        <w:rPr>
          <w:rFonts w:ascii="Times New Roman" w:hAnsi="Times New Roman" w:cs="Times New Roman"/>
          <w:sz w:val="24"/>
          <w:szCs w:val="24"/>
        </w:rPr>
        <w:t xml:space="preserve"> and interpreting education has changed the minds of students when it comes to tackling language tasks. Although AI assistance tools namely Google Translate, </w:t>
      </w:r>
      <w:proofErr w:type="spellStart"/>
      <w:r w:rsidRPr="00133658">
        <w:rPr>
          <w:rFonts w:ascii="Times New Roman" w:hAnsi="Times New Roman" w:cs="Times New Roman"/>
          <w:sz w:val="24"/>
          <w:szCs w:val="24"/>
        </w:rPr>
        <w:t>DeepL</w:t>
      </w:r>
      <w:proofErr w:type="spellEnd"/>
      <w:r w:rsidRPr="00133658">
        <w:rPr>
          <w:rFonts w:ascii="Times New Roman" w:hAnsi="Times New Roman" w:cs="Times New Roman"/>
          <w:sz w:val="24"/>
          <w:szCs w:val="24"/>
        </w:rPr>
        <w:t xml:space="preserve">, and </w:t>
      </w:r>
      <w:proofErr w:type="spellStart"/>
      <w:r w:rsidRPr="00133658">
        <w:rPr>
          <w:rFonts w:ascii="Times New Roman" w:hAnsi="Times New Roman" w:cs="Times New Roman"/>
          <w:sz w:val="24"/>
          <w:szCs w:val="24"/>
        </w:rPr>
        <w:t>ChatGPT</w:t>
      </w:r>
      <w:proofErr w:type="spellEnd"/>
      <w:r w:rsidRPr="00133658">
        <w:rPr>
          <w:rFonts w:ascii="Times New Roman" w:hAnsi="Times New Roman" w:cs="Times New Roman"/>
          <w:sz w:val="24"/>
          <w:szCs w:val="24"/>
        </w:rPr>
        <w:t xml:space="preserve"> are the most popular AI tools that are used to facilitate translating and interpreting tasks, their excessive usage and associated issues address various pedagogical and ethical questions. </w:t>
      </w:r>
    </w:p>
    <w:p w14:paraId="39038982" w14:textId="692FDEE5" w:rsidR="00D607AE" w:rsidRPr="00133658" w:rsidRDefault="004502D8"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.1.1. Overreliance on AI</w:t>
      </w:r>
    </w:p>
    <w:p w14:paraId="59CC4DCF" w14:textId="5D4C7D0F" w:rsidR="00DF2C17" w:rsidRDefault="00461EC1" w:rsidP="00DF2C17">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A significant problem is that students tend to be too reliant on AI tools. Though these tools are fast</w:t>
      </w:r>
      <w:r w:rsidR="00E9167C">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convenient,</w:t>
      </w:r>
      <w:r w:rsidR="00E9167C">
        <w:rPr>
          <w:rFonts w:ascii="Times New Roman" w:eastAsia="Times New Roman" w:hAnsi="Times New Roman" w:cs="Times New Roman"/>
          <w:kern w:val="0"/>
          <w:sz w:val="24"/>
          <w:szCs w:val="24"/>
          <w14:ligatures w14:val="none"/>
        </w:rPr>
        <w:t xml:space="preserve"> and mostly free of charge,</w:t>
      </w:r>
      <w:r w:rsidRPr="00133658">
        <w:rPr>
          <w:rFonts w:ascii="Times New Roman" w:eastAsia="Times New Roman" w:hAnsi="Times New Roman" w:cs="Times New Roman"/>
          <w:kern w:val="0"/>
          <w:sz w:val="24"/>
          <w:szCs w:val="24"/>
          <w14:ligatures w14:val="none"/>
        </w:rPr>
        <w:t xml:space="preserve"> excessive use discriminates against students on their ability to translate or interpret by themselves. According to </w:t>
      </w:r>
      <w:r w:rsidR="004502D8" w:rsidRPr="00133658">
        <w:rPr>
          <w:rFonts w:ascii="Times New Roman" w:eastAsia="Times New Roman" w:hAnsi="Times New Roman" w:cs="Times New Roman"/>
          <w:kern w:val="0"/>
          <w:sz w:val="24"/>
          <w:szCs w:val="24"/>
          <w14:ligatures w14:val="none"/>
        </w:rPr>
        <w:t>research</w:t>
      </w:r>
      <w:r w:rsidRPr="00133658">
        <w:rPr>
          <w:rFonts w:ascii="Times New Roman" w:eastAsia="Times New Roman" w:hAnsi="Times New Roman" w:cs="Times New Roman"/>
          <w:kern w:val="0"/>
          <w:sz w:val="24"/>
          <w:szCs w:val="24"/>
          <w14:ligatures w14:val="none"/>
        </w:rPr>
        <w:t xml:space="preserve">, students </w:t>
      </w:r>
      <w:r w:rsidR="004502D8" w:rsidRPr="00133658">
        <w:rPr>
          <w:rFonts w:ascii="Times New Roman" w:eastAsia="Times New Roman" w:hAnsi="Times New Roman" w:cs="Times New Roman"/>
          <w:kern w:val="0"/>
          <w:sz w:val="24"/>
          <w:szCs w:val="24"/>
          <w14:ligatures w14:val="none"/>
        </w:rPr>
        <w:t>often</w:t>
      </w:r>
      <w:r w:rsidRPr="00133658">
        <w:rPr>
          <w:rFonts w:ascii="Times New Roman" w:eastAsia="Times New Roman" w:hAnsi="Times New Roman" w:cs="Times New Roman"/>
          <w:kern w:val="0"/>
          <w:sz w:val="24"/>
          <w:szCs w:val="24"/>
          <w14:ligatures w14:val="none"/>
        </w:rPr>
        <w:t xml:space="preserve"> fail at translation on their own or cannot </w:t>
      </w:r>
      <w:r w:rsidR="004502D8" w:rsidRPr="00133658">
        <w:rPr>
          <w:rFonts w:ascii="Times New Roman" w:eastAsia="Times New Roman" w:hAnsi="Times New Roman" w:cs="Times New Roman"/>
          <w:kern w:val="0"/>
          <w:sz w:val="24"/>
          <w:szCs w:val="24"/>
          <w14:ligatures w14:val="none"/>
        </w:rPr>
        <w:t>practice</w:t>
      </w:r>
      <w:r w:rsidRPr="00133658">
        <w:rPr>
          <w:rFonts w:ascii="Times New Roman" w:eastAsia="Times New Roman" w:hAnsi="Times New Roman" w:cs="Times New Roman"/>
          <w:kern w:val="0"/>
          <w:sz w:val="24"/>
          <w:szCs w:val="24"/>
          <w14:ligatures w14:val="none"/>
        </w:rPr>
        <w:t xml:space="preserve"> critical thinking and creati</w:t>
      </w:r>
      <w:r w:rsidR="004502D8" w:rsidRPr="00133658">
        <w:rPr>
          <w:rFonts w:ascii="Times New Roman" w:eastAsia="Times New Roman" w:hAnsi="Times New Roman" w:cs="Times New Roman"/>
          <w:kern w:val="0"/>
          <w:sz w:val="24"/>
          <w:szCs w:val="24"/>
          <w14:ligatures w14:val="none"/>
        </w:rPr>
        <w:t>ng</w:t>
      </w:r>
      <w:r w:rsidRPr="00133658">
        <w:rPr>
          <w:rFonts w:ascii="Times New Roman" w:eastAsia="Times New Roman" w:hAnsi="Times New Roman" w:cs="Times New Roman"/>
          <w:kern w:val="0"/>
          <w:sz w:val="24"/>
          <w:szCs w:val="24"/>
          <w14:ligatures w14:val="none"/>
        </w:rPr>
        <w:t xml:space="preserve"> language when using AI. Garcia (2010) warns that this kind of dependenc</w:t>
      </w:r>
      <w:r w:rsidR="00833587">
        <w:rPr>
          <w:rFonts w:ascii="Times New Roman" w:eastAsia="Times New Roman" w:hAnsi="Times New Roman" w:cs="Times New Roman"/>
          <w:kern w:val="0"/>
          <w:sz w:val="24"/>
          <w:szCs w:val="24"/>
          <w14:ligatures w14:val="none"/>
        </w:rPr>
        <w:t>y</w:t>
      </w:r>
      <w:r w:rsidRPr="00133658">
        <w:rPr>
          <w:rFonts w:ascii="Times New Roman" w:eastAsia="Times New Roman" w:hAnsi="Times New Roman" w:cs="Times New Roman"/>
          <w:kern w:val="0"/>
          <w:sz w:val="24"/>
          <w:szCs w:val="24"/>
          <w14:ligatures w14:val="none"/>
        </w:rPr>
        <w:t xml:space="preserve"> might be a barrier to developing deep linguistic analysis </w:t>
      </w:r>
      <w:r w:rsidR="00833587">
        <w:rPr>
          <w:rFonts w:ascii="Times New Roman" w:eastAsia="Times New Roman" w:hAnsi="Times New Roman" w:cs="Times New Roman"/>
          <w:kern w:val="0"/>
          <w:sz w:val="24"/>
          <w:szCs w:val="24"/>
          <w14:ligatures w14:val="none"/>
        </w:rPr>
        <w:t>among</w:t>
      </w:r>
      <w:r w:rsidRPr="00133658">
        <w:rPr>
          <w:rFonts w:ascii="Times New Roman" w:eastAsia="Times New Roman" w:hAnsi="Times New Roman" w:cs="Times New Roman"/>
          <w:kern w:val="0"/>
          <w:sz w:val="24"/>
          <w:szCs w:val="24"/>
          <w14:ligatures w14:val="none"/>
        </w:rPr>
        <w:t xml:space="preserve"> students. </w:t>
      </w:r>
      <w:proofErr w:type="spellStart"/>
      <w:r w:rsidRPr="00133658">
        <w:rPr>
          <w:rFonts w:ascii="Times New Roman" w:eastAsia="Times New Roman" w:hAnsi="Times New Roman" w:cs="Times New Roman"/>
          <w:kern w:val="0"/>
          <w:sz w:val="24"/>
          <w:szCs w:val="24"/>
          <w14:ligatures w14:val="none"/>
        </w:rPr>
        <w:t>Koby</w:t>
      </w:r>
      <w:proofErr w:type="spellEnd"/>
      <w:r w:rsidRPr="00133658">
        <w:rPr>
          <w:rFonts w:ascii="Times New Roman" w:eastAsia="Times New Roman" w:hAnsi="Times New Roman" w:cs="Times New Roman"/>
          <w:kern w:val="0"/>
          <w:sz w:val="24"/>
          <w:szCs w:val="24"/>
          <w14:ligatures w14:val="none"/>
        </w:rPr>
        <w:t xml:space="preserve"> (2014) also emphasizes that AI must not be treated as an alternative to the ability of humans to make a judgment in translation.</w:t>
      </w:r>
      <w:r w:rsidR="001E5AEC">
        <w:rPr>
          <w:rFonts w:ascii="Times New Roman" w:eastAsia="Times New Roman" w:hAnsi="Times New Roman" w:cs="Times New Roman"/>
          <w:kern w:val="0"/>
          <w:sz w:val="24"/>
          <w:szCs w:val="24"/>
          <w14:ligatures w14:val="none"/>
        </w:rPr>
        <w:t xml:space="preserve"> In line with this,</w:t>
      </w:r>
      <w:r w:rsidR="00F00323">
        <w:rPr>
          <w:rFonts w:ascii="Times New Roman" w:eastAsia="Times New Roman" w:hAnsi="Times New Roman" w:cs="Times New Roman"/>
          <w:kern w:val="0"/>
          <w:sz w:val="24"/>
          <w:szCs w:val="24"/>
          <w14:ligatures w14:val="none"/>
        </w:rPr>
        <w:t xml:space="preserve"> </w:t>
      </w:r>
      <w:r w:rsidR="00D45017" w:rsidRPr="00D45017">
        <w:rPr>
          <w:rFonts w:ascii="Times New Roman" w:eastAsia="Times New Roman" w:hAnsi="Times New Roman" w:cs="Times New Roman"/>
          <w:kern w:val="0"/>
          <w:sz w:val="24"/>
          <w:szCs w:val="24"/>
          <w14:ligatures w14:val="none"/>
        </w:rPr>
        <w:t>Tavares et al. (2023) and Zhang (2023)</w:t>
      </w:r>
      <w:r w:rsidR="00D45017">
        <w:rPr>
          <w:rFonts w:ascii="Times New Roman" w:eastAsia="Times New Roman" w:hAnsi="Times New Roman" w:cs="Times New Roman"/>
          <w:kern w:val="0"/>
          <w:sz w:val="24"/>
          <w:szCs w:val="24"/>
          <w14:ligatures w14:val="none"/>
        </w:rPr>
        <w:t xml:space="preserve"> noted </w:t>
      </w:r>
      <w:r w:rsidR="001E5AEC">
        <w:rPr>
          <w:rFonts w:ascii="Times New Roman" w:eastAsia="Times New Roman" w:hAnsi="Times New Roman" w:cs="Times New Roman"/>
          <w:kern w:val="0"/>
          <w:sz w:val="24"/>
          <w:szCs w:val="24"/>
          <w14:ligatures w14:val="none"/>
        </w:rPr>
        <w:t>t</w:t>
      </w:r>
      <w:r w:rsidR="001E5AEC" w:rsidRPr="001E5AEC">
        <w:rPr>
          <w:rFonts w:ascii="Times New Roman" w:eastAsia="Times New Roman" w:hAnsi="Times New Roman" w:cs="Times New Roman"/>
          <w:kern w:val="0"/>
          <w:sz w:val="24"/>
          <w:szCs w:val="24"/>
          <w14:ligatures w14:val="none"/>
        </w:rPr>
        <w:t>he over dependence of students on AI has affected their critical thinking, analytical skills, and autonomy</w:t>
      </w:r>
      <w:r w:rsidR="001E5AEC" w:rsidRPr="00D45017">
        <w:rPr>
          <w:rFonts w:ascii="Times New Roman" w:eastAsia="Times New Roman" w:hAnsi="Times New Roman" w:cs="Times New Roman"/>
          <w:kern w:val="0"/>
          <w:sz w:val="24"/>
          <w:szCs w:val="24"/>
          <w14:ligatures w14:val="none"/>
        </w:rPr>
        <w:t>.</w:t>
      </w:r>
    </w:p>
    <w:p w14:paraId="118F584A" w14:textId="0DD1DD96" w:rsidR="00D607AE" w:rsidRPr="00133658" w:rsidRDefault="004502D8" w:rsidP="00DF2C17">
      <w:pPr>
        <w:spacing w:before="100" w:beforeAutospacing="1" w:after="100" w:afterAutospacing="1" w:line="480" w:lineRule="auto"/>
        <w:ind w:firstLine="284"/>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.1.2. Contextual Inaccuracies</w:t>
      </w:r>
    </w:p>
    <w:p w14:paraId="5B42131B" w14:textId="2630FD5B" w:rsidR="00461EC1" w:rsidRPr="00133658" w:rsidRDefault="00461EC1" w:rsidP="00DB6BF2">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lastRenderedPageBreak/>
        <w:t>The second critical issue is that AI tools will not always be able to grasp cultural distinctive features, figurative language, or context</w:t>
      </w:r>
      <w:r w:rsidR="00810FC6" w:rsidRPr="00133658">
        <w:rPr>
          <w:rFonts w:ascii="Times New Roman" w:eastAsia="Times New Roman" w:hAnsi="Times New Roman" w:cs="Times New Roman"/>
          <w:kern w:val="0"/>
          <w:sz w:val="24"/>
          <w:szCs w:val="24"/>
          <w14:ligatures w14:val="none"/>
        </w:rPr>
        <w:t>ual language</w:t>
      </w:r>
      <w:r w:rsidR="003C4D73" w:rsidRPr="00133658">
        <w:rPr>
          <w:rFonts w:ascii="Times New Roman" w:eastAsia="Times New Roman" w:hAnsi="Times New Roman" w:cs="Times New Roman"/>
          <w:kern w:val="0"/>
          <w:sz w:val="24"/>
          <w:szCs w:val="24"/>
          <w14:ligatures w14:val="none"/>
        </w:rPr>
        <w:t>,</w:t>
      </w:r>
      <w:r w:rsidR="00810FC6" w:rsidRPr="00133658">
        <w:rPr>
          <w:rFonts w:ascii="Times New Roman" w:eastAsia="Times New Roman" w:hAnsi="Times New Roman" w:cs="Times New Roman"/>
          <w:kern w:val="0"/>
          <w:sz w:val="24"/>
          <w:szCs w:val="24"/>
          <w14:ligatures w14:val="none"/>
        </w:rPr>
        <w:t xml:space="preserve"> and </w:t>
      </w:r>
      <w:r w:rsidRPr="00133658">
        <w:rPr>
          <w:rFonts w:ascii="Times New Roman" w:eastAsia="Times New Roman" w:hAnsi="Times New Roman" w:cs="Times New Roman"/>
          <w:kern w:val="0"/>
          <w:sz w:val="24"/>
          <w:szCs w:val="24"/>
          <w14:ligatures w14:val="none"/>
        </w:rPr>
        <w:t xml:space="preserve">AI-generated translations do not sound contextually appropriate. It proves to be very troublesome especially where a high level of precision is needed like in </w:t>
      </w:r>
      <w:r w:rsidR="003A709F">
        <w:rPr>
          <w:rFonts w:ascii="Times New Roman" w:eastAsia="Times New Roman" w:hAnsi="Times New Roman" w:cs="Times New Roman"/>
          <w:kern w:val="0"/>
          <w:sz w:val="24"/>
          <w:szCs w:val="24"/>
          <w14:ligatures w14:val="none"/>
        </w:rPr>
        <w:t xml:space="preserve">the </w:t>
      </w:r>
      <w:r w:rsidRPr="00133658">
        <w:rPr>
          <w:rFonts w:ascii="Times New Roman" w:eastAsia="Times New Roman" w:hAnsi="Times New Roman" w:cs="Times New Roman"/>
          <w:kern w:val="0"/>
          <w:sz w:val="24"/>
          <w:szCs w:val="24"/>
          <w14:ligatures w14:val="none"/>
        </w:rPr>
        <w:t xml:space="preserve">case of </w:t>
      </w:r>
      <w:r w:rsidR="003A709F">
        <w:rPr>
          <w:rFonts w:ascii="Times New Roman" w:eastAsia="Times New Roman" w:hAnsi="Times New Roman" w:cs="Times New Roman"/>
          <w:kern w:val="0"/>
          <w:sz w:val="24"/>
          <w:szCs w:val="24"/>
          <w14:ligatures w14:val="none"/>
        </w:rPr>
        <w:t>law</w:t>
      </w:r>
      <w:r w:rsidRPr="00133658">
        <w:rPr>
          <w:rFonts w:ascii="Times New Roman" w:eastAsia="Times New Roman" w:hAnsi="Times New Roman" w:cs="Times New Roman"/>
          <w:kern w:val="0"/>
          <w:sz w:val="24"/>
          <w:szCs w:val="24"/>
          <w14:ligatures w14:val="none"/>
        </w:rPr>
        <w:t>, literary</w:t>
      </w:r>
      <w:r w:rsidR="003A709F">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or medical translation. According to </w:t>
      </w:r>
      <w:proofErr w:type="spellStart"/>
      <w:r w:rsidRPr="00133658">
        <w:rPr>
          <w:rFonts w:ascii="Times New Roman" w:eastAsia="Times New Roman" w:hAnsi="Times New Roman" w:cs="Times New Roman"/>
          <w:kern w:val="0"/>
          <w:sz w:val="24"/>
          <w:szCs w:val="24"/>
          <w14:ligatures w14:val="none"/>
        </w:rPr>
        <w:t>Moorkens</w:t>
      </w:r>
      <w:proofErr w:type="spellEnd"/>
      <w:r w:rsidRPr="00133658">
        <w:rPr>
          <w:rFonts w:ascii="Times New Roman" w:eastAsia="Times New Roman" w:hAnsi="Times New Roman" w:cs="Times New Roman"/>
          <w:kern w:val="0"/>
          <w:sz w:val="24"/>
          <w:szCs w:val="24"/>
          <w14:ligatures w14:val="none"/>
        </w:rPr>
        <w:t xml:space="preserve"> (2018), AI can frequently be used to generate blatant surface translations as opposed to depict a higher level of meaning. Likewise, Garcia (2010) draws attention to the fact that idiomatic, culturally rooted language should be noted as a shortcoming of machine translation tools as well.</w:t>
      </w:r>
      <w:r w:rsidR="00AB5180" w:rsidRPr="00AB5180">
        <w:t xml:space="preserve"> </w:t>
      </w:r>
      <w:r w:rsidR="00AB5180" w:rsidRPr="00AB5180">
        <w:rPr>
          <w:rFonts w:ascii="Times New Roman" w:eastAsia="Times New Roman" w:hAnsi="Times New Roman" w:cs="Times New Roman"/>
          <w:kern w:val="0"/>
          <w:sz w:val="24"/>
          <w:szCs w:val="24"/>
          <w14:ligatures w14:val="none"/>
        </w:rPr>
        <w:t xml:space="preserve">In terms of accuracy and context limitation, </w:t>
      </w:r>
      <w:proofErr w:type="spellStart"/>
      <w:r w:rsidR="001713F2" w:rsidRPr="001713F2">
        <w:rPr>
          <w:rFonts w:ascii="Times New Roman" w:eastAsia="Times New Roman" w:hAnsi="Times New Roman" w:cs="Times New Roman"/>
          <w:kern w:val="0"/>
          <w:sz w:val="24"/>
          <w:szCs w:val="24"/>
          <w14:ligatures w14:val="none"/>
        </w:rPr>
        <w:t>Bouguesmia</w:t>
      </w:r>
      <w:proofErr w:type="spellEnd"/>
      <w:r w:rsidR="001713F2" w:rsidRPr="001713F2">
        <w:rPr>
          <w:rFonts w:ascii="Times New Roman" w:eastAsia="Times New Roman" w:hAnsi="Times New Roman" w:cs="Times New Roman"/>
          <w:kern w:val="0"/>
          <w:sz w:val="24"/>
          <w:szCs w:val="24"/>
          <w14:ligatures w14:val="none"/>
        </w:rPr>
        <w:t xml:space="preserve"> (2020), Liu and </w:t>
      </w:r>
      <w:proofErr w:type="spellStart"/>
      <w:r w:rsidR="001713F2" w:rsidRPr="001713F2">
        <w:rPr>
          <w:rFonts w:ascii="Times New Roman" w:eastAsia="Times New Roman" w:hAnsi="Times New Roman" w:cs="Times New Roman"/>
          <w:kern w:val="0"/>
          <w:sz w:val="24"/>
          <w:szCs w:val="24"/>
          <w14:ligatures w14:val="none"/>
        </w:rPr>
        <w:t>Afzaal</w:t>
      </w:r>
      <w:proofErr w:type="spellEnd"/>
      <w:r w:rsidR="001713F2" w:rsidRPr="001713F2">
        <w:rPr>
          <w:rFonts w:ascii="Times New Roman" w:eastAsia="Times New Roman" w:hAnsi="Times New Roman" w:cs="Times New Roman"/>
          <w:kern w:val="0"/>
          <w:sz w:val="24"/>
          <w:szCs w:val="24"/>
          <w14:ligatures w14:val="none"/>
        </w:rPr>
        <w:t xml:space="preserve"> (2021)</w:t>
      </w:r>
      <w:r w:rsidR="001713F2">
        <w:rPr>
          <w:rFonts w:ascii="Times New Roman" w:eastAsia="Times New Roman" w:hAnsi="Times New Roman" w:cs="Times New Roman"/>
          <w:kern w:val="0"/>
          <w:sz w:val="24"/>
          <w:szCs w:val="24"/>
          <w14:ligatures w14:val="none"/>
        </w:rPr>
        <w:t xml:space="preserve"> said that </w:t>
      </w:r>
      <w:r w:rsidR="00AB5180" w:rsidRPr="00AB5180">
        <w:rPr>
          <w:rFonts w:ascii="Times New Roman" w:eastAsia="Times New Roman" w:hAnsi="Times New Roman" w:cs="Times New Roman"/>
          <w:kern w:val="0"/>
          <w:sz w:val="24"/>
          <w:szCs w:val="24"/>
          <w14:ligatures w14:val="none"/>
        </w:rPr>
        <w:t>it is a popular case that AI tools misinterpret cultural nuances, idioms, and domain – specific content.</w:t>
      </w:r>
    </w:p>
    <w:p w14:paraId="39774DA2" w14:textId="580418B5" w:rsidR="00D607AE" w:rsidRPr="00133658" w:rsidRDefault="003C4D73"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.1.3. Digital Inequity</w:t>
      </w:r>
    </w:p>
    <w:p w14:paraId="06C42EE8" w14:textId="1230D41C" w:rsidR="00461EC1" w:rsidRPr="00133658" w:rsidRDefault="00785046" w:rsidP="006E1F2D">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A fact is that</w:t>
      </w:r>
      <w:r w:rsidR="00461EC1" w:rsidRPr="00133658">
        <w:rPr>
          <w:rFonts w:ascii="Times New Roman" w:eastAsia="Times New Roman" w:hAnsi="Times New Roman" w:cs="Times New Roman"/>
          <w:kern w:val="0"/>
          <w:sz w:val="24"/>
          <w:szCs w:val="24"/>
          <w14:ligatures w14:val="none"/>
        </w:rPr>
        <w:t xml:space="preserve"> not all students have the same access to technologies even though the use of AI is increasingly becoming prevalent. Whereas some claim that they find themselves using AI tools much more frequently, others might hardly or even never use it at all as they do not have an opportunity or the required digital literacy. </w:t>
      </w:r>
      <w:proofErr w:type="spellStart"/>
      <w:r w:rsidR="00461EC1" w:rsidRPr="00133658">
        <w:rPr>
          <w:rFonts w:ascii="Times New Roman" w:eastAsia="Times New Roman" w:hAnsi="Times New Roman" w:cs="Times New Roman"/>
          <w:kern w:val="0"/>
          <w:sz w:val="24"/>
          <w:szCs w:val="24"/>
          <w14:ligatures w14:val="none"/>
        </w:rPr>
        <w:t>Kukulska-Hulme</w:t>
      </w:r>
      <w:proofErr w:type="spellEnd"/>
      <w:r w:rsidR="00461EC1" w:rsidRPr="00133658">
        <w:rPr>
          <w:rFonts w:ascii="Times New Roman" w:eastAsia="Times New Roman" w:hAnsi="Times New Roman" w:cs="Times New Roman"/>
          <w:kern w:val="0"/>
          <w:sz w:val="24"/>
          <w:szCs w:val="24"/>
          <w14:ligatures w14:val="none"/>
        </w:rPr>
        <w:t xml:space="preserve"> (2020) underlines the inequality in learning outcomes can be caused by the inequality in digital access and literacy. Ball (2014) also points out that because there is a gap in knowledge, teacher</w:t>
      </w:r>
      <w:r w:rsidRPr="00133658">
        <w:rPr>
          <w:rFonts w:ascii="Times New Roman" w:eastAsia="Times New Roman" w:hAnsi="Times New Roman" w:cs="Times New Roman"/>
          <w:kern w:val="0"/>
          <w:sz w:val="24"/>
          <w:szCs w:val="24"/>
          <w14:ligatures w14:val="none"/>
        </w:rPr>
        <w:t>s</w:t>
      </w:r>
      <w:r w:rsidR="00461EC1" w:rsidRPr="00133658">
        <w:rPr>
          <w:rFonts w:ascii="Times New Roman" w:eastAsia="Times New Roman" w:hAnsi="Times New Roman" w:cs="Times New Roman"/>
          <w:kern w:val="0"/>
          <w:sz w:val="24"/>
          <w:szCs w:val="24"/>
          <w14:ligatures w14:val="none"/>
        </w:rPr>
        <w:t xml:space="preserve"> should be informed about it and introduce inclusive classroom practices. Digital inequality may restrict the capacity of specific students to use AI in studying to the fullest extent and, accordingly, increase the educational gap.</w:t>
      </w:r>
      <w:r w:rsidR="00AB5180">
        <w:rPr>
          <w:rFonts w:ascii="Times New Roman" w:eastAsia="Times New Roman" w:hAnsi="Times New Roman" w:cs="Times New Roman"/>
          <w:kern w:val="0"/>
          <w:sz w:val="24"/>
          <w:szCs w:val="24"/>
          <w14:ligatures w14:val="none"/>
        </w:rPr>
        <w:t xml:space="preserve"> </w:t>
      </w:r>
      <w:r w:rsidR="004D42BC">
        <w:rPr>
          <w:rFonts w:ascii="Times New Roman" w:eastAsia="Times New Roman" w:hAnsi="Times New Roman" w:cs="Times New Roman"/>
          <w:kern w:val="0"/>
          <w:sz w:val="24"/>
          <w:szCs w:val="24"/>
          <w14:ligatures w14:val="none"/>
        </w:rPr>
        <w:t xml:space="preserve">According to </w:t>
      </w:r>
      <w:proofErr w:type="spellStart"/>
      <w:r w:rsidR="00212ADD">
        <w:rPr>
          <w:rFonts w:ascii="Times New Roman" w:eastAsia="Times New Roman" w:hAnsi="Times New Roman" w:cs="Times New Roman"/>
          <w:kern w:val="0"/>
          <w:sz w:val="24"/>
          <w:szCs w:val="24"/>
          <w14:ligatures w14:val="none"/>
        </w:rPr>
        <w:t>Odacioglu</w:t>
      </w:r>
      <w:proofErr w:type="spellEnd"/>
      <w:r w:rsidR="00212ADD">
        <w:rPr>
          <w:rFonts w:ascii="Times New Roman" w:eastAsia="Times New Roman" w:hAnsi="Times New Roman" w:cs="Times New Roman"/>
          <w:kern w:val="0"/>
          <w:sz w:val="24"/>
          <w:szCs w:val="24"/>
          <w14:ligatures w14:val="none"/>
        </w:rPr>
        <w:t xml:space="preserve"> and </w:t>
      </w:r>
      <w:proofErr w:type="spellStart"/>
      <w:r w:rsidR="00212ADD">
        <w:rPr>
          <w:rFonts w:ascii="Times New Roman" w:eastAsia="Times New Roman" w:hAnsi="Times New Roman" w:cs="Times New Roman"/>
          <w:kern w:val="0"/>
          <w:sz w:val="24"/>
          <w:szCs w:val="24"/>
          <w14:ligatures w14:val="none"/>
        </w:rPr>
        <w:t>Kokturk</w:t>
      </w:r>
      <w:proofErr w:type="spellEnd"/>
      <w:r w:rsidR="00212ADD">
        <w:rPr>
          <w:rFonts w:ascii="Times New Roman" w:eastAsia="Times New Roman" w:hAnsi="Times New Roman" w:cs="Times New Roman"/>
          <w:kern w:val="0"/>
          <w:sz w:val="24"/>
          <w:szCs w:val="24"/>
          <w14:ligatures w14:val="none"/>
        </w:rPr>
        <w:t xml:space="preserve"> (2015) and</w:t>
      </w:r>
      <w:r w:rsidR="004D42BC" w:rsidRPr="004D42BC">
        <w:rPr>
          <w:rFonts w:ascii="Times New Roman" w:eastAsia="Times New Roman" w:hAnsi="Times New Roman" w:cs="Times New Roman"/>
          <w:kern w:val="0"/>
          <w:sz w:val="24"/>
          <w:szCs w:val="24"/>
          <w14:ligatures w14:val="none"/>
        </w:rPr>
        <w:t xml:space="preserve"> </w:t>
      </w:r>
      <w:proofErr w:type="spellStart"/>
      <w:r w:rsidR="004D42BC" w:rsidRPr="004D42BC">
        <w:rPr>
          <w:rFonts w:ascii="Times New Roman" w:eastAsia="Times New Roman" w:hAnsi="Times New Roman" w:cs="Times New Roman"/>
          <w:kern w:val="0"/>
          <w:sz w:val="24"/>
          <w:szCs w:val="24"/>
          <w14:ligatures w14:val="none"/>
        </w:rPr>
        <w:t>AlRumaih</w:t>
      </w:r>
      <w:proofErr w:type="spellEnd"/>
      <w:r w:rsidR="004D42BC" w:rsidRPr="004D42BC">
        <w:rPr>
          <w:rFonts w:ascii="Times New Roman" w:eastAsia="Times New Roman" w:hAnsi="Times New Roman" w:cs="Times New Roman"/>
          <w:kern w:val="0"/>
          <w:sz w:val="24"/>
          <w:szCs w:val="24"/>
          <w14:ligatures w14:val="none"/>
        </w:rPr>
        <w:t xml:space="preserve"> (2021)</w:t>
      </w:r>
      <w:r w:rsidR="004D42BC">
        <w:rPr>
          <w:rFonts w:ascii="Times New Roman" w:eastAsia="Times New Roman" w:hAnsi="Times New Roman" w:cs="Times New Roman"/>
          <w:kern w:val="0"/>
          <w:sz w:val="24"/>
          <w:szCs w:val="24"/>
          <w14:ligatures w14:val="none"/>
        </w:rPr>
        <w:t>, i</w:t>
      </w:r>
      <w:r w:rsidR="00AB5180" w:rsidRPr="00AB5180">
        <w:rPr>
          <w:rFonts w:ascii="Times New Roman" w:eastAsia="Times New Roman" w:hAnsi="Times New Roman" w:cs="Times New Roman"/>
          <w:kern w:val="0"/>
          <w:sz w:val="24"/>
          <w:szCs w:val="24"/>
          <w14:ligatures w14:val="none"/>
        </w:rPr>
        <w:t>n general view of the whole world, there is inequality in access to digital devices, AI tools, and available internet which hinders students’ integration between technology and translating.</w:t>
      </w:r>
    </w:p>
    <w:p w14:paraId="09BFC7A7" w14:textId="6741D1A4" w:rsidR="00D607AE" w:rsidRPr="00133658" w:rsidRDefault="00785046"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lastRenderedPageBreak/>
        <w:t>2</w:t>
      </w:r>
      <w:r w:rsidR="00D1699B" w:rsidRPr="00133658">
        <w:rPr>
          <w:rStyle w:val="Heading2Char"/>
          <w:rFonts w:ascii="Times New Roman" w:hAnsi="Times New Roman" w:cs="Times New Roman"/>
          <w:b/>
          <w:bCs/>
          <w:color w:val="auto"/>
          <w:sz w:val="24"/>
          <w:szCs w:val="24"/>
        </w:rPr>
        <w:t>.1.</w:t>
      </w:r>
      <w:r w:rsidR="00D607AE" w:rsidRPr="00133658">
        <w:rPr>
          <w:rStyle w:val="Heading2Char"/>
          <w:rFonts w:ascii="Times New Roman" w:hAnsi="Times New Roman" w:cs="Times New Roman"/>
          <w:b/>
          <w:bCs/>
          <w:color w:val="auto"/>
          <w:sz w:val="24"/>
          <w:szCs w:val="24"/>
        </w:rPr>
        <w:t>4</w:t>
      </w:r>
      <w:r w:rsidR="00D1699B" w:rsidRPr="00133658">
        <w:rPr>
          <w:rStyle w:val="Heading2Char"/>
          <w:rFonts w:ascii="Times New Roman" w:hAnsi="Times New Roman" w:cs="Times New Roman"/>
          <w:b/>
          <w:bCs/>
          <w:color w:val="auto"/>
          <w:sz w:val="24"/>
          <w:szCs w:val="24"/>
        </w:rPr>
        <w:t>. Ethical and Privacy Concerns</w:t>
      </w:r>
    </w:p>
    <w:p w14:paraId="186D91B9" w14:textId="69638C67" w:rsidR="00461EC1" w:rsidRPr="00133658" w:rsidRDefault="00461EC1" w:rsidP="00E83127">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There are critical ethical concerns over the use of AI tools, especially in terms of data privacy and bias shown in algorithms. Students without their knowledge might post confidential information on AI systems and lose it. Also, there can be biases in AI systems either based on society or language thus influencing the translation. </w:t>
      </w:r>
      <w:proofErr w:type="spellStart"/>
      <w:r w:rsidRPr="00133658">
        <w:rPr>
          <w:rFonts w:ascii="Times New Roman" w:eastAsia="Times New Roman" w:hAnsi="Times New Roman" w:cs="Times New Roman"/>
          <w:kern w:val="0"/>
          <w:sz w:val="24"/>
          <w:szCs w:val="24"/>
          <w14:ligatures w14:val="none"/>
        </w:rPr>
        <w:t>Floridi</w:t>
      </w:r>
      <w:proofErr w:type="spellEnd"/>
      <w:r w:rsidRPr="00133658">
        <w:rPr>
          <w:rFonts w:ascii="Times New Roman" w:eastAsia="Times New Roman" w:hAnsi="Times New Roman" w:cs="Times New Roman"/>
          <w:kern w:val="0"/>
          <w:sz w:val="24"/>
          <w:szCs w:val="24"/>
          <w14:ligatures w14:val="none"/>
        </w:rPr>
        <w:t xml:space="preserve"> and Cowls (2019) believe that ethical frameworks are necessary to keep users secure and retain trust. McKinley and O Hara (2017) require transparent policies in education as </w:t>
      </w:r>
      <w:r w:rsidR="00CD2700">
        <w:rPr>
          <w:rFonts w:ascii="Times New Roman" w:eastAsia="Times New Roman" w:hAnsi="Times New Roman" w:cs="Times New Roman"/>
          <w:kern w:val="0"/>
          <w:sz w:val="24"/>
          <w:szCs w:val="24"/>
          <w14:ligatures w14:val="none"/>
        </w:rPr>
        <w:t>a</w:t>
      </w:r>
      <w:r w:rsidRPr="00133658">
        <w:rPr>
          <w:rFonts w:ascii="Times New Roman" w:eastAsia="Times New Roman" w:hAnsi="Times New Roman" w:cs="Times New Roman"/>
          <w:kern w:val="0"/>
          <w:sz w:val="24"/>
          <w:szCs w:val="24"/>
          <w14:ligatures w14:val="none"/>
        </w:rPr>
        <w:t xml:space="preserve"> way of the fair and responsible application of AI, particularly these areas </w:t>
      </w:r>
      <w:r w:rsidR="00CD2700">
        <w:rPr>
          <w:rFonts w:ascii="Times New Roman" w:eastAsia="Times New Roman" w:hAnsi="Times New Roman" w:cs="Times New Roman"/>
          <w:kern w:val="0"/>
          <w:sz w:val="24"/>
          <w:szCs w:val="24"/>
          <w14:ligatures w14:val="none"/>
        </w:rPr>
        <w:t>which</w:t>
      </w:r>
      <w:r w:rsidRPr="00133658">
        <w:rPr>
          <w:rFonts w:ascii="Times New Roman" w:eastAsia="Times New Roman" w:hAnsi="Times New Roman" w:cs="Times New Roman"/>
          <w:kern w:val="0"/>
          <w:sz w:val="24"/>
          <w:szCs w:val="24"/>
          <w14:ligatures w14:val="none"/>
        </w:rPr>
        <w:t xml:space="preserve"> are language-related, where people should be sensitive to cultural and linguistic concerns.</w:t>
      </w:r>
    </w:p>
    <w:p w14:paraId="19C1448F" w14:textId="0D968FB2" w:rsidR="00D1699B" w:rsidRPr="00133658" w:rsidRDefault="00A7061F" w:rsidP="002431EB">
      <w:pPr>
        <w:pStyle w:val="Heading1"/>
        <w:spacing w:before="100" w:beforeAutospacing="1" w:line="480" w:lineRule="auto"/>
        <w:jc w:val="both"/>
        <w:rPr>
          <w:rFonts w:ascii="Times New Roman" w:hAnsi="Times New Roman" w:cs="Times New Roman"/>
          <w:b/>
          <w:bCs/>
          <w:color w:val="auto"/>
          <w:sz w:val="24"/>
          <w:szCs w:val="24"/>
        </w:rPr>
      </w:pPr>
      <w:r w:rsidRPr="00133658">
        <w:rPr>
          <w:rFonts w:ascii="Times New Roman" w:hAnsi="Times New Roman" w:cs="Times New Roman"/>
          <w:b/>
          <w:bCs/>
          <w:color w:val="auto"/>
          <w:sz w:val="24"/>
          <w:szCs w:val="24"/>
        </w:rPr>
        <w:t>2</w:t>
      </w:r>
      <w:r w:rsidR="00D1699B" w:rsidRPr="00133658">
        <w:rPr>
          <w:rFonts w:ascii="Times New Roman" w:hAnsi="Times New Roman" w:cs="Times New Roman"/>
          <w:b/>
          <w:bCs/>
          <w:color w:val="auto"/>
          <w:sz w:val="24"/>
          <w:szCs w:val="24"/>
          <w:lang w:val="vi-VN"/>
        </w:rPr>
        <w:t xml:space="preserve">.2. </w:t>
      </w:r>
      <w:r w:rsidR="00D1699B" w:rsidRPr="00133658">
        <w:rPr>
          <w:rFonts w:ascii="Times New Roman" w:hAnsi="Times New Roman" w:cs="Times New Roman"/>
          <w:b/>
          <w:bCs/>
          <w:color w:val="auto"/>
          <w:sz w:val="24"/>
          <w:szCs w:val="24"/>
        </w:rPr>
        <w:t>Addressing the Challenges</w:t>
      </w:r>
    </w:p>
    <w:p w14:paraId="3A68E7BC" w14:textId="61A31E77" w:rsidR="00461EC1" w:rsidRPr="00133658" w:rsidRDefault="00461EC1" w:rsidP="00746F4F">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In order to successfully employ the deployment of AI in the field of translation and interpreting </w:t>
      </w:r>
      <w:r w:rsidR="006406FB" w:rsidRPr="00133658">
        <w:rPr>
          <w:rFonts w:ascii="Times New Roman" w:eastAsia="Times New Roman" w:hAnsi="Times New Roman" w:cs="Times New Roman"/>
          <w:kern w:val="0"/>
          <w:sz w:val="24"/>
          <w:szCs w:val="24"/>
          <w14:ligatures w14:val="none"/>
        </w:rPr>
        <w:t>training</w:t>
      </w:r>
      <w:r w:rsidRPr="00133658">
        <w:rPr>
          <w:rFonts w:ascii="Times New Roman" w:eastAsia="Times New Roman" w:hAnsi="Times New Roman" w:cs="Times New Roman"/>
          <w:kern w:val="0"/>
          <w:sz w:val="24"/>
          <w:szCs w:val="24"/>
          <w14:ligatures w14:val="none"/>
        </w:rPr>
        <w:t xml:space="preserve">, educators and schools should adapt a strategic approach that would lead to the development of </w:t>
      </w:r>
      <w:r w:rsidR="006406FB" w:rsidRPr="00133658">
        <w:rPr>
          <w:rFonts w:ascii="Times New Roman" w:eastAsia="Times New Roman" w:hAnsi="Times New Roman" w:cs="Times New Roman"/>
          <w:kern w:val="0"/>
          <w:sz w:val="24"/>
          <w:szCs w:val="24"/>
          <w14:ligatures w14:val="none"/>
        </w:rPr>
        <w:t xml:space="preserve">both </w:t>
      </w:r>
      <w:r w:rsidRPr="00133658">
        <w:rPr>
          <w:rFonts w:ascii="Times New Roman" w:eastAsia="Times New Roman" w:hAnsi="Times New Roman" w:cs="Times New Roman"/>
          <w:kern w:val="0"/>
          <w:sz w:val="24"/>
          <w:szCs w:val="24"/>
          <w14:ligatures w14:val="none"/>
        </w:rPr>
        <w:t>digital competence and critical thinking in students.</w:t>
      </w:r>
    </w:p>
    <w:p w14:paraId="39FC0BF3" w14:textId="7AF7FE3F" w:rsidR="00D607AE" w:rsidRPr="00133658" w:rsidRDefault="00A7061F" w:rsidP="002431EB">
      <w:pPr>
        <w:spacing w:before="100" w:beforeAutospacing="1" w:after="100" w:after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.2.1. Hybrid Approaches</w:t>
      </w:r>
    </w:p>
    <w:p w14:paraId="44BEC5D2" w14:textId="754DCAF1" w:rsidR="00461EC1" w:rsidRPr="00133658" w:rsidRDefault="00461EC1" w:rsidP="0068701E">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Assigning AI tools and human labor allows making the learning process balanced and effective. Students are to be allowed to make independent translations initially with the help of AI generating the same output corresponding in their effort to acquire a lesson based on differences. </w:t>
      </w:r>
      <w:proofErr w:type="spellStart"/>
      <w:r w:rsidRPr="00133658">
        <w:rPr>
          <w:rFonts w:ascii="Times New Roman" w:eastAsia="Times New Roman" w:hAnsi="Times New Roman" w:cs="Times New Roman"/>
          <w:kern w:val="0"/>
          <w:sz w:val="24"/>
          <w:szCs w:val="24"/>
          <w14:ligatures w14:val="none"/>
        </w:rPr>
        <w:t>Moorkens</w:t>
      </w:r>
      <w:proofErr w:type="spellEnd"/>
      <w:r w:rsidRPr="00133658">
        <w:rPr>
          <w:rFonts w:ascii="Times New Roman" w:eastAsia="Times New Roman" w:hAnsi="Times New Roman" w:cs="Times New Roman"/>
          <w:kern w:val="0"/>
          <w:sz w:val="24"/>
          <w:szCs w:val="24"/>
          <w14:ligatures w14:val="none"/>
        </w:rPr>
        <w:t xml:space="preserve"> (2018) promotes this so-called hybrid model, in which machines perform regular job routine, and when it comes to contextual and cultural appropriateness, people are becoming responsible. </w:t>
      </w:r>
      <w:proofErr w:type="spellStart"/>
      <w:r w:rsidRPr="00133658">
        <w:rPr>
          <w:rFonts w:ascii="Times New Roman" w:eastAsia="Times New Roman" w:hAnsi="Times New Roman" w:cs="Times New Roman"/>
          <w:kern w:val="0"/>
          <w:sz w:val="24"/>
          <w:szCs w:val="24"/>
          <w14:ligatures w14:val="none"/>
        </w:rPr>
        <w:t>Koby</w:t>
      </w:r>
      <w:proofErr w:type="spellEnd"/>
      <w:r w:rsidRPr="00133658">
        <w:rPr>
          <w:rFonts w:ascii="Times New Roman" w:eastAsia="Times New Roman" w:hAnsi="Times New Roman" w:cs="Times New Roman"/>
          <w:kern w:val="0"/>
          <w:sz w:val="24"/>
          <w:szCs w:val="24"/>
          <w14:ligatures w14:val="none"/>
        </w:rPr>
        <w:t xml:space="preserve"> (2014) acquiesces and notes that students must perfect their judgment prior to asking computers to help.</w:t>
      </w:r>
    </w:p>
    <w:p w14:paraId="1ED76C75" w14:textId="7A29107F" w:rsidR="00D607AE" w:rsidRPr="00133658" w:rsidRDefault="00A7061F"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lastRenderedPageBreak/>
        <w:t>2</w:t>
      </w:r>
      <w:r w:rsidR="00D1699B" w:rsidRPr="00133658">
        <w:rPr>
          <w:rStyle w:val="Heading2Char"/>
          <w:rFonts w:ascii="Times New Roman" w:hAnsi="Times New Roman" w:cs="Times New Roman"/>
          <w:b/>
          <w:bCs/>
          <w:color w:val="auto"/>
          <w:sz w:val="24"/>
          <w:szCs w:val="24"/>
        </w:rPr>
        <w:t>.2.</w:t>
      </w:r>
      <w:r w:rsidR="00064D17"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 Ethical Frameworks</w:t>
      </w:r>
    </w:p>
    <w:p w14:paraId="0454120A" w14:textId="4831B3E8" w:rsidR="00461EC1" w:rsidRPr="00133658" w:rsidRDefault="00461EC1" w:rsidP="00A20523">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Training on ethics is crucial in equipping students to learn on how to be responsible in using AI. The best way to address the problem of data privacy, informed consent, and AI bias is to refer to their teaching in an educational setting. </w:t>
      </w:r>
      <w:proofErr w:type="spellStart"/>
      <w:r w:rsidRPr="00133658">
        <w:rPr>
          <w:rFonts w:ascii="Times New Roman" w:eastAsia="Times New Roman" w:hAnsi="Times New Roman" w:cs="Times New Roman"/>
          <w:kern w:val="0"/>
          <w:sz w:val="24"/>
          <w:szCs w:val="24"/>
          <w14:ligatures w14:val="none"/>
        </w:rPr>
        <w:t>Floridi</w:t>
      </w:r>
      <w:proofErr w:type="spellEnd"/>
      <w:r w:rsidRPr="00133658">
        <w:rPr>
          <w:rFonts w:ascii="Times New Roman" w:eastAsia="Times New Roman" w:hAnsi="Times New Roman" w:cs="Times New Roman"/>
          <w:kern w:val="0"/>
          <w:sz w:val="24"/>
          <w:szCs w:val="24"/>
          <w14:ligatures w14:val="none"/>
        </w:rPr>
        <w:t xml:space="preserve"> and Cowls (2019) come up with ethical models that can be modified to be used in teaching context</w:t>
      </w:r>
      <w:r w:rsidR="00BA34EA" w:rsidRPr="00133658">
        <w:rPr>
          <w:rFonts w:ascii="Times New Roman" w:eastAsia="Times New Roman" w:hAnsi="Times New Roman" w:cs="Times New Roman"/>
          <w:kern w:val="0"/>
          <w:sz w:val="24"/>
          <w:szCs w:val="24"/>
          <w14:ligatures w14:val="none"/>
        </w:rPr>
        <w:t>s</w:t>
      </w:r>
      <w:r w:rsidRPr="00133658">
        <w:rPr>
          <w:rFonts w:ascii="Times New Roman" w:eastAsia="Times New Roman" w:hAnsi="Times New Roman" w:cs="Times New Roman"/>
          <w:kern w:val="0"/>
          <w:sz w:val="24"/>
          <w:szCs w:val="24"/>
          <w14:ligatures w14:val="none"/>
        </w:rPr>
        <w:t xml:space="preserve"> as such students are conscious of the consequences of decision-making regarding AI usage. McKinley and O Hara (2017) advise language programs to provide effective rules to safeguard learners and uphold the quality of their writings.</w:t>
      </w:r>
    </w:p>
    <w:p w14:paraId="0A631979" w14:textId="2DBCF7C0" w:rsidR="00D607AE" w:rsidRPr="00133658" w:rsidRDefault="00A7061F"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.2.</w:t>
      </w:r>
      <w:r w:rsidR="00064D17" w:rsidRPr="00133658">
        <w:rPr>
          <w:rStyle w:val="Heading2Char"/>
          <w:rFonts w:ascii="Times New Roman" w:hAnsi="Times New Roman" w:cs="Times New Roman"/>
          <w:b/>
          <w:bCs/>
          <w:color w:val="auto"/>
          <w:sz w:val="24"/>
          <w:szCs w:val="24"/>
        </w:rPr>
        <w:t xml:space="preserve">3. </w:t>
      </w:r>
      <w:r w:rsidR="00D1699B" w:rsidRPr="00133658">
        <w:rPr>
          <w:rStyle w:val="Heading2Char"/>
          <w:rFonts w:ascii="Times New Roman" w:hAnsi="Times New Roman" w:cs="Times New Roman"/>
          <w:b/>
          <w:bCs/>
          <w:color w:val="auto"/>
          <w:sz w:val="24"/>
          <w:szCs w:val="24"/>
        </w:rPr>
        <w:t>Focus on Critical Thinking</w:t>
      </w:r>
    </w:p>
    <w:p w14:paraId="470F81A0" w14:textId="2E7216C4" w:rsidR="00461EC1" w:rsidRPr="00133658" w:rsidRDefault="00461EC1" w:rsidP="00DD441F">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Learning the process of translation has to be based on the development of students</w:t>
      </w:r>
      <w:r w:rsidR="00BA34EA" w:rsidRPr="00133658">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critical thinking and evaluation abilities. It is necessary to teach students how to recognize flaws in AI-based translations and correct them. This fairly qualifies as a good point brought in by Garcia (2010) who emphasizes the need to encourage students to challenge the quality of machine output. Pym (2010) goes further to say that the translation training should not be focused on the product but rather </w:t>
      </w:r>
      <w:r w:rsidR="00BA34EA" w:rsidRPr="00133658">
        <w:rPr>
          <w:rFonts w:ascii="Times New Roman" w:eastAsia="Times New Roman" w:hAnsi="Times New Roman" w:cs="Times New Roman"/>
          <w:kern w:val="0"/>
          <w:sz w:val="24"/>
          <w:szCs w:val="24"/>
          <w14:ligatures w14:val="none"/>
        </w:rPr>
        <w:t>the development of abilities to think, solves problems, and makes</w:t>
      </w:r>
      <w:r w:rsidRPr="00133658">
        <w:rPr>
          <w:rFonts w:ascii="Times New Roman" w:eastAsia="Times New Roman" w:hAnsi="Times New Roman" w:cs="Times New Roman"/>
          <w:kern w:val="0"/>
          <w:sz w:val="24"/>
          <w:szCs w:val="24"/>
          <w14:ligatures w14:val="none"/>
        </w:rPr>
        <w:t xml:space="preserve"> decisions.</w:t>
      </w:r>
    </w:p>
    <w:p w14:paraId="40E01B7B" w14:textId="07F614EC" w:rsidR="00D607AE" w:rsidRPr="00133658" w:rsidRDefault="00A7061F" w:rsidP="002431EB">
      <w:pPr>
        <w:pStyle w:val="Heading2"/>
        <w:spacing w:before="100" w:beforeAutospacing="1" w:line="480" w:lineRule="auto"/>
        <w:jc w:val="both"/>
        <w:rPr>
          <w:rStyle w:val="Heading2Char"/>
          <w:rFonts w:ascii="Times New Roman" w:hAnsi="Times New Roman" w:cs="Times New Roman"/>
          <w:b/>
          <w:bCs/>
          <w:color w:val="auto"/>
          <w:sz w:val="24"/>
          <w:szCs w:val="24"/>
          <w:lang w:val="vi-VN"/>
        </w:rPr>
      </w:pPr>
      <w:r w:rsidRPr="00133658">
        <w:rPr>
          <w:rStyle w:val="Heading2Char"/>
          <w:rFonts w:ascii="Times New Roman" w:hAnsi="Times New Roman" w:cs="Times New Roman"/>
          <w:b/>
          <w:bCs/>
          <w:color w:val="auto"/>
          <w:sz w:val="24"/>
          <w:szCs w:val="24"/>
        </w:rPr>
        <w:t>2</w:t>
      </w:r>
      <w:r w:rsidR="00D1699B" w:rsidRPr="00133658">
        <w:rPr>
          <w:rStyle w:val="Heading2Char"/>
          <w:rFonts w:ascii="Times New Roman" w:hAnsi="Times New Roman" w:cs="Times New Roman"/>
          <w:b/>
          <w:bCs/>
          <w:color w:val="auto"/>
          <w:sz w:val="24"/>
          <w:szCs w:val="24"/>
        </w:rPr>
        <w:t>.2.</w:t>
      </w:r>
      <w:r w:rsidR="00064D17" w:rsidRPr="00133658">
        <w:rPr>
          <w:rStyle w:val="Heading2Char"/>
          <w:rFonts w:ascii="Times New Roman" w:hAnsi="Times New Roman" w:cs="Times New Roman"/>
          <w:b/>
          <w:bCs/>
          <w:color w:val="auto"/>
          <w:sz w:val="24"/>
          <w:szCs w:val="24"/>
        </w:rPr>
        <w:t>4</w:t>
      </w:r>
      <w:r w:rsidR="00D1699B" w:rsidRPr="00133658">
        <w:rPr>
          <w:rStyle w:val="Heading2Char"/>
          <w:rFonts w:ascii="Times New Roman" w:hAnsi="Times New Roman" w:cs="Times New Roman"/>
          <w:b/>
          <w:bCs/>
          <w:color w:val="auto"/>
          <w:sz w:val="24"/>
          <w:szCs w:val="24"/>
        </w:rPr>
        <w:t>. Digital Literacy and Access</w:t>
      </w:r>
    </w:p>
    <w:p w14:paraId="4CEB838E" w14:textId="0A252040" w:rsidR="00476EF0" w:rsidRPr="00133658" w:rsidRDefault="00461EC1" w:rsidP="00610739">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 xml:space="preserve">In order to eliminate digital inequity, institutions are expected to give students equal chances in accessing AI tools. This may involve training sessions, online literacy and the availability of facilities including computer labs. </w:t>
      </w:r>
      <w:proofErr w:type="spellStart"/>
      <w:r w:rsidRPr="00133658">
        <w:rPr>
          <w:rFonts w:ascii="Times New Roman" w:eastAsia="Times New Roman" w:hAnsi="Times New Roman" w:cs="Times New Roman"/>
          <w:kern w:val="0"/>
          <w:sz w:val="24"/>
          <w:szCs w:val="24"/>
          <w14:ligatures w14:val="none"/>
        </w:rPr>
        <w:t>Kukulska-Hulme</w:t>
      </w:r>
      <w:proofErr w:type="spellEnd"/>
      <w:r w:rsidRPr="00133658">
        <w:rPr>
          <w:rFonts w:ascii="Times New Roman" w:eastAsia="Times New Roman" w:hAnsi="Times New Roman" w:cs="Times New Roman"/>
          <w:kern w:val="0"/>
          <w:sz w:val="24"/>
          <w:szCs w:val="24"/>
          <w14:ligatures w14:val="none"/>
        </w:rPr>
        <w:t xml:space="preserve"> (2020) emphasizes that there is a need to improve the digital competencies of students, whereas Ball (2014) encourages schools to </w:t>
      </w:r>
      <w:r w:rsidRPr="00133658">
        <w:rPr>
          <w:rFonts w:ascii="Times New Roman" w:eastAsia="Times New Roman" w:hAnsi="Times New Roman" w:cs="Times New Roman"/>
          <w:kern w:val="0"/>
          <w:sz w:val="24"/>
          <w:szCs w:val="24"/>
          <w14:ligatures w14:val="none"/>
        </w:rPr>
        <w:lastRenderedPageBreak/>
        <w:t>consider inclusive technology policies that should benefit student</w:t>
      </w:r>
      <w:r w:rsidR="00BD3EF0" w:rsidRPr="00133658">
        <w:rPr>
          <w:rFonts w:ascii="Times New Roman" w:eastAsia="Times New Roman" w:hAnsi="Times New Roman" w:cs="Times New Roman"/>
          <w:kern w:val="0"/>
          <w:sz w:val="24"/>
          <w:szCs w:val="24"/>
          <w14:ligatures w14:val="none"/>
        </w:rPr>
        <w:t>s</w:t>
      </w:r>
      <w:r w:rsidRPr="00133658">
        <w:rPr>
          <w:rFonts w:ascii="Times New Roman" w:eastAsia="Times New Roman" w:hAnsi="Times New Roman" w:cs="Times New Roman"/>
          <w:kern w:val="0"/>
          <w:sz w:val="24"/>
          <w:szCs w:val="24"/>
          <w14:ligatures w14:val="none"/>
        </w:rPr>
        <w:t xml:space="preserve"> with disadvantaged backgrounds.</w:t>
      </w:r>
    </w:p>
    <w:p w14:paraId="6788EB80" w14:textId="77777777" w:rsidR="00943FF6" w:rsidRPr="00133658" w:rsidRDefault="00943FF6" w:rsidP="002431EB">
      <w:pPr>
        <w:pStyle w:val="RALs-Heading1"/>
        <w:spacing w:line="480" w:lineRule="auto"/>
        <w:rPr>
          <w:rFonts w:cs="Times New Roman"/>
          <w:sz w:val="24"/>
          <w:szCs w:val="24"/>
        </w:rPr>
      </w:pPr>
      <w:r w:rsidRPr="00133658">
        <w:rPr>
          <w:rFonts w:cs="Times New Roman"/>
          <w:sz w:val="24"/>
          <w:szCs w:val="24"/>
        </w:rPr>
        <w:t>3. Methodology</w:t>
      </w:r>
    </w:p>
    <w:p w14:paraId="34510AE1" w14:textId="688A0EFC" w:rsidR="00225FB8" w:rsidRPr="00133658" w:rsidRDefault="00225FB8" w:rsidP="00042A0A">
      <w:pPr>
        <w:spacing w:line="480" w:lineRule="auto"/>
        <w:ind w:firstLine="284"/>
        <w:jc w:val="both"/>
        <w:rPr>
          <w:rFonts w:ascii="Times New Roman" w:hAnsi="Times New Roman" w:cs="Times New Roman"/>
          <w:sz w:val="24"/>
          <w:szCs w:val="24"/>
          <w:lang w:val="vi-VN"/>
        </w:rPr>
      </w:pPr>
      <w:r w:rsidRPr="00133658">
        <w:rPr>
          <w:rFonts w:ascii="Times New Roman" w:hAnsi="Times New Roman" w:cs="Times New Roman"/>
          <w:sz w:val="24"/>
          <w:szCs w:val="24"/>
        </w:rPr>
        <w:t>The research method adopted in this study is quantitative</w:t>
      </w:r>
      <w:r w:rsidR="00881465" w:rsidRPr="00133658">
        <w:rPr>
          <w:rFonts w:ascii="Times New Roman" w:hAnsi="Times New Roman" w:cs="Times New Roman"/>
          <w:sz w:val="24"/>
          <w:szCs w:val="24"/>
        </w:rPr>
        <w:t>,</w:t>
      </w:r>
      <w:r w:rsidRPr="00133658">
        <w:rPr>
          <w:rFonts w:ascii="Times New Roman" w:hAnsi="Times New Roman" w:cs="Times New Roman"/>
          <w:sz w:val="24"/>
          <w:szCs w:val="24"/>
        </w:rPr>
        <w:t xml:space="preserve"> </w:t>
      </w:r>
      <w:r w:rsidR="00881465" w:rsidRPr="00133658">
        <w:rPr>
          <w:rFonts w:ascii="Times New Roman" w:hAnsi="Times New Roman" w:cs="Times New Roman"/>
          <w:sz w:val="24"/>
          <w:szCs w:val="24"/>
        </w:rPr>
        <w:t>and</w:t>
      </w:r>
      <w:r w:rsidRPr="00133658">
        <w:rPr>
          <w:rFonts w:ascii="Times New Roman" w:hAnsi="Times New Roman" w:cs="Times New Roman"/>
          <w:sz w:val="24"/>
          <w:szCs w:val="24"/>
        </w:rPr>
        <w:t xml:space="preserve"> the study aims at estimating perceived disadvantages of using </w:t>
      </w:r>
      <w:r w:rsidR="00881465" w:rsidRPr="00133658">
        <w:rPr>
          <w:rFonts w:ascii="Times New Roman" w:hAnsi="Times New Roman" w:cs="Times New Roman"/>
          <w:sz w:val="24"/>
          <w:szCs w:val="24"/>
        </w:rPr>
        <w:t xml:space="preserve">AI </w:t>
      </w:r>
      <w:r w:rsidRPr="00133658">
        <w:rPr>
          <w:rFonts w:ascii="Times New Roman" w:hAnsi="Times New Roman" w:cs="Times New Roman"/>
          <w:sz w:val="24"/>
          <w:szCs w:val="24"/>
        </w:rPr>
        <w:t>to study translation and interpretation and the potential remedies to limit negative effects.</w:t>
      </w:r>
      <w:r w:rsidR="00AE7D87" w:rsidRPr="00133658">
        <w:rPr>
          <w:rFonts w:ascii="Times New Roman" w:hAnsi="Times New Roman" w:cs="Times New Roman"/>
          <w:sz w:val="24"/>
          <w:szCs w:val="24"/>
        </w:rPr>
        <w:t xml:space="preserve"> </w:t>
      </w:r>
      <w:r w:rsidRPr="00133658">
        <w:rPr>
          <w:rFonts w:ascii="Times New Roman" w:hAnsi="Times New Roman" w:cs="Times New Roman"/>
          <w:sz w:val="24"/>
          <w:szCs w:val="24"/>
        </w:rPr>
        <w:t xml:space="preserve">The </w:t>
      </w:r>
      <w:r w:rsidR="00AE7D87" w:rsidRPr="00133658">
        <w:rPr>
          <w:rFonts w:ascii="Times New Roman" w:hAnsi="Times New Roman" w:cs="Times New Roman"/>
          <w:sz w:val="24"/>
          <w:szCs w:val="24"/>
        </w:rPr>
        <w:t xml:space="preserve">participant </w:t>
      </w:r>
      <w:r w:rsidRPr="00133658">
        <w:rPr>
          <w:rFonts w:ascii="Times New Roman" w:hAnsi="Times New Roman" w:cs="Times New Roman"/>
          <w:sz w:val="24"/>
          <w:szCs w:val="24"/>
        </w:rPr>
        <w:t xml:space="preserve">group consists of </w:t>
      </w:r>
      <w:r w:rsidR="00AE7D87" w:rsidRPr="00133658">
        <w:rPr>
          <w:rFonts w:ascii="Times New Roman" w:hAnsi="Times New Roman" w:cs="Times New Roman"/>
          <w:sz w:val="24"/>
          <w:szCs w:val="24"/>
        </w:rPr>
        <w:t xml:space="preserve">205 </w:t>
      </w:r>
      <w:r w:rsidRPr="00133658">
        <w:rPr>
          <w:rFonts w:ascii="Times New Roman" w:hAnsi="Times New Roman" w:cs="Times New Roman"/>
          <w:sz w:val="24"/>
          <w:szCs w:val="24"/>
        </w:rPr>
        <w:t xml:space="preserve">English major students </w:t>
      </w:r>
      <w:r w:rsidR="00AE7D87" w:rsidRPr="00133658">
        <w:rPr>
          <w:rFonts w:ascii="Times New Roman" w:hAnsi="Times New Roman" w:cs="Times New Roman"/>
          <w:sz w:val="24"/>
          <w:szCs w:val="24"/>
        </w:rPr>
        <w:t>at</w:t>
      </w:r>
      <w:r w:rsidRPr="00133658">
        <w:rPr>
          <w:rFonts w:ascii="Times New Roman" w:hAnsi="Times New Roman" w:cs="Times New Roman"/>
          <w:sz w:val="24"/>
          <w:szCs w:val="24"/>
        </w:rPr>
        <w:t xml:space="preserve"> HUFLIT who have </w:t>
      </w:r>
      <w:r w:rsidR="008B6F5F" w:rsidRPr="00133658">
        <w:rPr>
          <w:rFonts w:ascii="Times New Roman" w:hAnsi="Times New Roman" w:cs="Times New Roman"/>
          <w:sz w:val="24"/>
          <w:szCs w:val="24"/>
        </w:rPr>
        <w:t>enrolled</w:t>
      </w:r>
      <w:r w:rsidRPr="00133658">
        <w:rPr>
          <w:rFonts w:ascii="Times New Roman" w:hAnsi="Times New Roman" w:cs="Times New Roman"/>
          <w:sz w:val="24"/>
          <w:szCs w:val="24"/>
        </w:rPr>
        <w:t xml:space="preserve"> translation and interpretation</w:t>
      </w:r>
      <w:r w:rsidR="008B6F5F" w:rsidRPr="00133658">
        <w:rPr>
          <w:rFonts w:ascii="Times New Roman" w:hAnsi="Times New Roman" w:cs="Times New Roman"/>
          <w:sz w:val="24"/>
          <w:szCs w:val="24"/>
        </w:rPr>
        <w:t xml:space="preserve"> courses</w:t>
      </w:r>
      <w:r w:rsidRPr="00133658">
        <w:rPr>
          <w:rFonts w:ascii="Times New Roman" w:hAnsi="Times New Roman" w:cs="Times New Roman"/>
          <w:sz w:val="24"/>
          <w:szCs w:val="24"/>
        </w:rPr>
        <w:t xml:space="preserve"> and have had experience in using tools like </w:t>
      </w:r>
      <w:r w:rsidR="008B6F5F" w:rsidRPr="00133658">
        <w:rPr>
          <w:rFonts w:ascii="Times New Roman" w:hAnsi="Times New Roman" w:cs="Times New Roman"/>
          <w:sz w:val="24"/>
          <w:szCs w:val="24"/>
        </w:rPr>
        <w:t xml:space="preserve">Google Translate, </w:t>
      </w:r>
      <w:proofErr w:type="spellStart"/>
      <w:r w:rsidR="008B6F5F" w:rsidRPr="00133658">
        <w:rPr>
          <w:rFonts w:ascii="Times New Roman" w:hAnsi="Times New Roman" w:cs="Times New Roman"/>
          <w:sz w:val="24"/>
          <w:szCs w:val="24"/>
        </w:rPr>
        <w:t>DeepL</w:t>
      </w:r>
      <w:proofErr w:type="spellEnd"/>
      <w:r w:rsidR="008B6F5F" w:rsidRPr="00133658">
        <w:rPr>
          <w:rFonts w:ascii="Times New Roman" w:hAnsi="Times New Roman" w:cs="Times New Roman"/>
          <w:sz w:val="24"/>
          <w:szCs w:val="24"/>
        </w:rPr>
        <w:t xml:space="preserve">, AI </w:t>
      </w:r>
      <w:proofErr w:type="spellStart"/>
      <w:r w:rsidR="008B6F5F" w:rsidRPr="00133658">
        <w:rPr>
          <w:rFonts w:ascii="Times New Roman" w:hAnsi="Times New Roman" w:cs="Times New Roman"/>
          <w:sz w:val="24"/>
          <w:szCs w:val="24"/>
        </w:rPr>
        <w:t>Chatbots</w:t>
      </w:r>
      <w:proofErr w:type="spellEnd"/>
      <w:r w:rsidR="00931E08">
        <w:rPr>
          <w:rFonts w:ascii="Times New Roman" w:hAnsi="Times New Roman" w:cs="Times New Roman"/>
          <w:sz w:val="24"/>
          <w:szCs w:val="24"/>
        </w:rPr>
        <w:t>, etc.</w:t>
      </w:r>
      <w:r w:rsidRPr="00133658">
        <w:rPr>
          <w:rFonts w:ascii="Times New Roman" w:hAnsi="Times New Roman" w:cs="Times New Roman"/>
          <w:sz w:val="24"/>
          <w:szCs w:val="24"/>
        </w:rPr>
        <w:t xml:space="preserve"> </w:t>
      </w:r>
      <w:r w:rsidR="008B6F5F" w:rsidRPr="00133658">
        <w:rPr>
          <w:rFonts w:ascii="Times New Roman" w:hAnsi="Times New Roman" w:cs="Times New Roman"/>
          <w:sz w:val="24"/>
          <w:szCs w:val="24"/>
        </w:rPr>
        <w:t>to</w:t>
      </w:r>
      <w:r w:rsidR="00AE7D87" w:rsidRPr="00133658">
        <w:rPr>
          <w:rFonts w:ascii="Times New Roman" w:hAnsi="Times New Roman" w:cs="Times New Roman"/>
          <w:sz w:val="24"/>
          <w:szCs w:val="24"/>
        </w:rPr>
        <w:t xml:space="preserve"> </w:t>
      </w:r>
      <w:r w:rsidR="008B6F5F" w:rsidRPr="00133658">
        <w:rPr>
          <w:rFonts w:ascii="Times New Roman" w:hAnsi="Times New Roman" w:cs="Times New Roman"/>
          <w:sz w:val="24"/>
          <w:szCs w:val="24"/>
        </w:rPr>
        <w:t>assist their translating and interpreting tasks</w:t>
      </w:r>
      <w:r w:rsidRPr="00133658">
        <w:rPr>
          <w:rFonts w:ascii="Times New Roman" w:hAnsi="Times New Roman" w:cs="Times New Roman"/>
          <w:sz w:val="24"/>
          <w:szCs w:val="24"/>
        </w:rPr>
        <w:t>.</w:t>
      </w:r>
    </w:p>
    <w:p w14:paraId="5B288D04" w14:textId="77777777" w:rsidR="0016330A" w:rsidRDefault="00225FB8" w:rsidP="0016330A">
      <w:pPr>
        <w:spacing w:line="480" w:lineRule="auto"/>
        <w:ind w:firstLine="284"/>
        <w:jc w:val="both"/>
        <w:rPr>
          <w:rFonts w:ascii="Times New Roman" w:hAnsi="Times New Roman" w:cs="Times New Roman"/>
          <w:sz w:val="24"/>
          <w:szCs w:val="24"/>
        </w:rPr>
      </w:pPr>
      <w:r w:rsidRPr="00133658">
        <w:rPr>
          <w:rFonts w:ascii="Times New Roman" w:hAnsi="Times New Roman" w:cs="Times New Roman"/>
          <w:sz w:val="24"/>
          <w:szCs w:val="24"/>
        </w:rPr>
        <w:t xml:space="preserve">The study applies structured questionnaires to gather data related to the frequency of AI usage perceived challenges as well as recommendations on how to improve </w:t>
      </w:r>
      <w:r w:rsidR="007B2185">
        <w:rPr>
          <w:rFonts w:ascii="Times New Roman" w:hAnsi="Times New Roman" w:cs="Times New Roman"/>
          <w:sz w:val="24"/>
          <w:szCs w:val="24"/>
        </w:rPr>
        <w:t xml:space="preserve">the </w:t>
      </w:r>
      <w:r w:rsidRPr="00133658">
        <w:rPr>
          <w:rFonts w:ascii="Times New Roman" w:hAnsi="Times New Roman" w:cs="Times New Roman"/>
          <w:sz w:val="24"/>
          <w:szCs w:val="24"/>
        </w:rPr>
        <w:t xml:space="preserve">application of AI tools </w:t>
      </w:r>
      <w:r w:rsidR="007B2185">
        <w:rPr>
          <w:rFonts w:ascii="Times New Roman" w:hAnsi="Times New Roman" w:cs="Times New Roman"/>
          <w:sz w:val="24"/>
          <w:szCs w:val="24"/>
        </w:rPr>
        <w:t xml:space="preserve">in </w:t>
      </w:r>
      <w:r w:rsidRPr="00133658">
        <w:rPr>
          <w:rFonts w:ascii="Times New Roman" w:hAnsi="Times New Roman" w:cs="Times New Roman"/>
          <w:sz w:val="24"/>
          <w:szCs w:val="24"/>
        </w:rPr>
        <w:t xml:space="preserve">translation and interpretation </w:t>
      </w:r>
      <w:r w:rsidR="008B6F5F" w:rsidRPr="00133658">
        <w:rPr>
          <w:rFonts w:ascii="Times New Roman" w:hAnsi="Times New Roman" w:cs="Times New Roman"/>
          <w:sz w:val="24"/>
          <w:szCs w:val="24"/>
        </w:rPr>
        <w:t>training</w:t>
      </w:r>
      <w:r w:rsidRPr="00133658">
        <w:rPr>
          <w:rFonts w:ascii="Times New Roman" w:hAnsi="Times New Roman" w:cs="Times New Roman"/>
          <w:sz w:val="24"/>
          <w:szCs w:val="24"/>
        </w:rPr>
        <w:t>.</w:t>
      </w:r>
      <w:r w:rsidR="008B6F5F" w:rsidRPr="00133658">
        <w:rPr>
          <w:rFonts w:ascii="Times New Roman" w:hAnsi="Times New Roman" w:cs="Times New Roman"/>
          <w:sz w:val="24"/>
          <w:szCs w:val="24"/>
        </w:rPr>
        <w:t xml:space="preserve"> </w:t>
      </w:r>
      <w:r w:rsidRPr="00133658">
        <w:rPr>
          <w:rFonts w:ascii="Times New Roman" w:hAnsi="Times New Roman" w:cs="Times New Roman"/>
          <w:sz w:val="24"/>
          <w:szCs w:val="24"/>
        </w:rPr>
        <w:t>The</w:t>
      </w:r>
      <w:r w:rsidRPr="00133658">
        <w:rPr>
          <w:rFonts w:ascii="Times New Roman" w:hAnsi="Times New Roman" w:cs="Times New Roman"/>
          <w:sz w:val="24"/>
          <w:szCs w:val="24"/>
          <w:lang w:val="vi-VN"/>
        </w:rPr>
        <w:t xml:space="preserve"> </w:t>
      </w:r>
      <w:r w:rsidRPr="00133658">
        <w:rPr>
          <w:rFonts w:ascii="Times New Roman" w:hAnsi="Times New Roman" w:cs="Times New Roman"/>
          <w:sz w:val="24"/>
          <w:szCs w:val="24"/>
        </w:rPr>
        <w:t xml:space="preserve">survey was distributed through the use of </w:t>
      </w:r>
      <w:r w:rsidR="00077D9E" w:rsidRPr="00133658">
        <w:rPr>
          <w:rFonts w:ascii="Times New Roman" w:hAnsi="Times New Roman" w:cs="Times New Roman"/>
          <w:sz w:val="24"/>
          <w:szCs w:val="24"/>
        </w:rPr>
        <w:t xml:space="preserve">online </w:t>
      </w:r>
      <w:r w:rsidRPr="00133658">
        <w:rPr>
          <w:rFonts w:ascii="Times New Roman" w:hAnsi="Times New Roman" w:cs="Times New Roman"/>
          <w:sz w:val="24"/>
          <w:szCs w:val="24"/>
        </w:rPr>
        <w:t>communication</w:t>
      </w:r>
      <w:r w:rsidR="00572D26">
        <w:rPr>
          <w:rFonts w:ascii="Times New Roman" w:hAnsi="Times New Roman" w:cs="Times New Roman"/>
          <w:sz w:val="24"/>
          <w:szCs w:val="24"/>
        </w:rPr>
        <w:t>, and it</w:t>
      </w:r>
      <w:r w:rsidRPr="00133658">
        <w:rPr>
          <w:rFonts w:ascii="Times New Roman" w:hAnsi="Times New Roman" w:cs="Times New Roman"/>
          <w:sz w:val="24"/>
          <w:szCs w:val="24"/>
        </w:rPr>
        <w:t xml:space="preserve"> was made available to a total of 205 participants. Data was obtained on a one week collection </w:t>
      </w:r>
      <w:r w:rsidR="00077D9E" w:rsidRPr="00133658">
        <w:rPr>
          <w:rFonts w:ascii="Times New Roman" w:hAnsi="Times New Roman" w:cs="Times New Roman"/>
          <w:sz w:val="24"/>
          <w:szCs w:val="24"/>
        </w:rPr>
        <w:t>period</w:t>
      </w:r>
      <w:r w:rsidRPr="00133658">
        <w:rPr>
          <w:rFonts w:ascii="Times New Roman" w:hAnsi="Times New Roman" w:cs="Times New Roman"/>
          <w:sz w:val="24"/>
          <w:szCs w:val="24"/>
        </w:rPr>
        <w:t xml:space="preserve"> in order to make responses anonymous in </w:t>
      </w:r>
      <w:r w:rsidR="00077D9E" w:rsidRPr="00133658">
        <w:rPr>
          <w:rFonts w:ascii="Times New Roman" w:hAnsi="Times New Roman" w:cs="Times New Roman"/>
          <w:sz w:val="24"/>
          <w:szCs w:val="24"/>
        </w:rPr>
        <w:t>maintaining</w:t>
      </w:r>
      <w:r w:rsidRPr="00133658">
        <w:rPr>
          <w:rFonts w:ascii="Times New Roman" w:hAnsi="Times New Roman" w:cs="Times New Roman"/>
          <w:sz w:val="24"/>
          <w:szCs w:val="24"/>
        </w:rPr>
        <w:t xml:space="preserve"> objectivity.</w:t>
      </w:r>
    </w:p>
    <w:p w14:paraId="6D3DCF23" w14:textId="7D22AE9B" w:rsidR="00943FF6" w:rsidRPr="004830C0" w:rsidRDefault="00225FB8" w:rsidP="004A068E">
      <w:pPr>
        <w:spacing w:line="480" w:lineRule="auto"/>
        <w:ind w:firstLine="284"/>
        <w:jc w:val="center"/>
        <w:rPr>
          <w:rFonts w:ascii="Times New Roman" w:hAnsi="Times New Roman" w:cs="Times New Roman"/>
          <w:b/>
          <w:sz w:val="24"/>
          <w:szCs w:val="24"/>
        </w:rPr>
      </w:pPr>
      <w:r w:rsidRPr="00133658">
        <w:rPr>
          <w:rFonts w:ascii="Times New Roman" w:hAnsi="Times New Roman" w:cs="Times New Roman"/>
          <w:sz w:val="24"/>
          <w:szCs w:val="24"/>
        </w:rPr>
        <w:t xml:space="preserve">The data were </w:t>
      </w:r>
      <w:proofErr w:type="spellStart"/>
      <w:r w:rsidRPr="00133658">
        <w:rPr>
          <w:rFonts w:ascii="Times New Roman" w:hAnsi="Times New Roman" w:cs="Times New Roman"/>
          <w:sz w:val="24"/>
          <w:szCs w:val="24"/>
        </w:rPr>
        <w:t>analysed</w:t>
      </w:r>
      <w:proofErr w:type="spellEnd"/>
      <w:r w:rsidRPr="00133658">
        <w:rPr>
          <w:rFonts w:ascii="Times New Roman" w:hAnsi="Times New Roman" w:cs="Times New Roman"/>
          <w:sz w:val="24"/>
          <w:szCs w:val="24"/>
        </w:rPr>
        <w:t xml:space="preserve"> through descriptive statistics in terms of percentage distribution and counts of frequencies. Bar and pie charts were used to visualize the results and they helped discover student</w:t>
      </w:r>
      <w:r w:rsidR="00077D9E" w:rsidRPr="00133658">
        <w:rPr>
          <w:rFonts w:ascii="Times New Roman" w:hAnsi="Times New Roman" w:cs="Times New Roman"/>
          <w:sz w:val="24"/>
          <w:szCs w:val="24"/>
        </w:rPr>
        <w:t>s’</w:t>
      </w:r>
      <w:r w:rsidRPr="00133658">
        <w:rPr>
          <w:rFonts w:ascii="Times New Roman" w:hAnsi="Times New Roman" w:cs="Times New Roman"/>
          <w:sz w:val="24"/>
          <w:szCs w:val="24"/>
        </w:rPr>
        <w:t xml:space="preserve"> usage patterns, key issues of concern, and the overall influence</w:t>
      </w:r>
      <w:r w:rsidR="00077D9E" w:rsidRPr="00133658">
        <w:rPr>
          <w:rFonts w:ascii="Times New Roman" w:hAnsi="Times New Roman" w:cs="Times New Roman"/>
          <w:sz w:val="24"/>
          <w:szCs w:val="24"/>
        </w:rPr>
        <w:t>s</w:t>
      </w:r>
      <w:r w:rsidRPr="00133658">
        <w:rPr>
          <w:rFonts w:ascii="Times New Roman" w:hAnsi="Times New Roman" w:cs="Times New Roman"/>
          <w:sz w:val="24"/>
          <w:szCs w:val="24"/>
        </w:rPr>
        <w:t xml:space="preserve"> of AI on student</w:t>
      </w:r>
      <w:r w:rsidR="00077D9E" w:rsidRPr="00133658">
        <w:rPr>
          <w:rFonts w:ascii="Times New Roman" w:hAnsi="Times New Roman" w:cs="Times New Roman"/>
          <w:sz w:val="24"/>
          <w:szCs w:val="24"/>
        </w:rPr>
        <w:t>s’</w:t>
      </w:r>
      <w:r w:rsidRPr="00133658">
        <w:rPr>
          <w:rFonts w:ascii="Times New Roman" w:hAnsi="Times New Roman" w:cs="Times New Roman"/>
          <w:sz w:val="24"/>
          <w:szCs w:val="24"/>
        </w:rPr>
        <w:t xml:space="preserve"> skill acquisition </w:t>
      </w:r>
      <w:r w:rsidR="00077D9E" w:rsidRPr="00133658">
        <w:rPr>
          <w:rFonts w:ascii="Times New Roman" w:hAnsi="Times New Roman" w:cs="Times New Roman"/>
          <w:sz w:val="24"/>
          <w:szCs w:val="24"/>
        </w:rPr>
        <w:t>in</w:t>
      </w:r>
      <w:r w:rsidRPr="00133658">
        <w:rPr>
          <w:rFonts w:ascii="Times New Roman" w:hAnsi="Times New Roman" w:cs="Times New Roman"/>
          <w:sz w:val="24"/>
          <w:szCs w:val="24"/>
        </w:rPr>
        <w:t xml:space="preserve"> translati</w:t>
      </w:r>
      <w:r w:rsidR="00077D9E" w:rsidRPr="00133658">
        <w:rPr>
          <w:rFonts w:ascii="Times New Roman" w:hAnsi="Times New Roman" w:cs="Times New Roman"/>
          <w:sz w:val="24"/>
          <w:szCs w:val="24"/>
        </w:rPr>
        <w:t>ng</w:t>
      </w:r>
      <w:r w:rsidRPr="00133658">
        <w:rPr>
          <w:rFonts w:ascii="Times New Roman" w:hAnsi="Times New Roman" w:cs="Times New Roman"/>
          <w:sz w:val="24"/>
          <w:szCs w:val="24"/>
        </w:rPr>
        <w:t xml:space="preserve"> and interpreting.</w:t>
      </w:r>
      <w:r w:rsidRPr="00133658">
        <w:rPr>
          <w:rFonts w:ascii="Times New Roman" w:hAnsi="Times New Roman" w:cs="Times New Roman"/>
          <w:sz w:val="24"/>
          <w:szCs w:val="24"/>
          <w:lang w:val="vi-VN"/>
        </w:rPr>
        <w:t xml:space="preserve"> </w:t>
      </w:r>
      <w:r w:rsidR="00943FF6" w:rsidRPr="00133658">
        <w:rPr>
          <w:rFonts w:ascii="Times New Roman" w:hAnsi="Times New Roman" w:cs="Times New Roman"/>
          <w:sz w:val="24"/>
          <w:szCs w:val="24"/>
        </w:rPr>
        <w:t xml:space="preserve"> </w:t>
      </w:r>
      <w:r w:rsidR="00943FF6" w:rsidRPr="00133658">
        <w:rPr>
          <w:rFonts w:ascii="Times New Roman" w:hAnsi="Times New Roman" w:cs="Times New Roman"/>
          <w:sz w:val="24"/>
          <w:szCs w:val="24"/>
        </w:rPr>
        <w:tab/>
      </w:r>
      <w:r w:rsidR="00943FF6" w:rsidRPr="00133658">
        <w:rPr>
          <w:rFonts w:ascii="Times New Roman" w:hAnsi="Times New Roman" w:cs="Times New Roman"/>
          <w:sz w:val="24"/>
          <w:szCs w:val="24"/>
        </w:rPr>
        <w:tab/>
      </w:r>
      <w:r w:rsidR="00943FF6" w:rsidRPr="00133658">
        <w:rPr>
          <w:rFonts w:ascii="Times New Roman" w:hAnsi="Times New Roman" w:cs="Times New Roman"/>
          <w:sz w:val="24"/>
          <w:szCs w:val="24"/>
        </w:rPr>
        <w:tab/>
      </w:r>
      <w:r w:rsidR="00943FF6" w:rsidRPr="00133658">
        <w:rPr>
          <w:rFonts w:ascii="Times New Roman" w:hAnsi="Times New Roman" w:cs="Times New Roman"/>
          <w:sz w:val="24"/>
          <w:szCs w:val="24"/>
        </w:rPr>
        <w:tab/>
      </w:r>
      <w:r w:rsidR="00943FF6" w:rsidRPr="00133658">
        <w:rPr>
          <w:rFonts w:ascii="Times New Roman" w:hAnsi="Times New Roman" w:cs="Times New Roman"/>
          <w:sz w:val="24"/>
          <w:szCs w:val="24"/>
        </w:rPr>
        <w:tab/>
      </w:r>
      <w:r w:rsidR="00943FF6" w:rsidRPr="00133658">
        <w:rPr>
          <w:rFonts w:ascii="Times New Roman" w:hAnsi="Times New Roman" w:cs="Times New Roman"/>
          <w:sz w:val="24"/>
          <w:szCs w:val="24"/>
        </w:rPr>
        <w:tab/>
        <w:t xml:space="preserve"> </w:t>
      </w:r>
      <w:r w:rsidR="00943FF6" w:rsidRPr="004830C0">
        <w:rPr>
          <w:rFonts w:ascii="Times New Roman" w:hAnsi="Times New Roman" w:cs="Times New Roman"/>
          <w:b/>
          <w:sz w:val="24"/>
          <w:szCs w:val="24"/>
        </w:rPr>
        <w:t>4. Results</w:t>
      </w:r>
    </w:p>
    <w:p w14:paraId="063EFFBE" w14:textId="3414E9C8" w:rsidR="00C413C5" w:rsidRPr="00133658" w:rsidRDefault="00C413C5" w:rsidP="002431EB">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 xml:space="preserve">This section </w:t>
      </w:r>
      <w:r w:rsidR="00BC6F8D" w:rsidRPr="00133658">
        <w:rPr>
          <w:rFonts w:ascii="Times New Roman" w:eastAsia="Times New Roman" w:hAnsi="Times New Roman" w:cs="Times New Roman"/>
          <w:kern w:val="0"/>
          <w:sz w:val="24"/>
          <w:szCs w:val="24"/>
          <w14:ligatures w14:val="none"/>
        </w:rPr>
        <w:t>includes findings</w:t>
      </w:r>
      <w:r w:rsidRPr="00133658">
        <w:rPr>
          <w:rFonts w:ascii="Times New Roman" w:eastAsia="Times New Roman" w:hAnsi="Times New Roman" w:cs="Times New Roman"/>
          <w:kern w:val="0"/>
          <w:sz w:val="24"/>
          <w:szCs w:val="24"/>
          <w14:ligatures w14:val="none"/>
        </w:rPr>
        <w:t xml:space="preserve"> of </w:t>
      </w:r>
      <w:r w:rsidR="00BC6F8D" w:rsidRPr="00133658">
        <w:rPr>
          <w:rFonts w:ascii="Times New Roman" w:eastAsia="Times New Roman" w:hAnsi="Times New Roman" w:cs="Times New Roman"/>
          <w:kern w:val="0"/>
          <w:sz w:val="24"/>
          <w:szCs w:val="24"/>
          <w14:ligatures w14:val="none"/>
        </w:rPr>
        <w:t>a</w:t>
      </w:r>
      <w:r w:rsidRPr="00133658">
        <w:rPr>
          <w:rFonts w:ascii="Times New Roman" w:eastAsia="Times New Roman" w:hAnsi="Times New Roman" w:cs="Times New Roman"/>
          <w:kern w:val="0"/>
          <w:sz w:val="24"/>
          <w:szCs w:val="24"/>
          <w14:ligatures w14:val="none"/>
        </w:rPr>
        <w:t xml:space="preserve"> survey carried out </w:t>
      </w:r>
      <w:r w:rsidR="00BC6F8D" w:rsidRPr="00133658">
        <w:rPr>
          <w:rFonts w:ascii="Times New Roman" w:eastAsia="Times New Roman" w:hAnsi="Times New Roman" w:cs="Times New Roman"/>
          <w:kern w:val="0"/>
          <w:sz w:val="24"/>
          <w:szCs w:val="24"/>
          <w14:ligatures w14:val="none"/>
        </w:rPr>
        <w:t>by</w:t>
      </w:r>
      <w:r w:rsidRPr="00133658">
        <w:rPr>
          <w:rFonts w:ascii="Times New Roman" w:eastAsia="Times New Roman" w:hAnsi="Times New Roman" w:cs="Times New Roman"/>
          <w:kern w:val="0"/>
          <w:sz w:val="24"/>
          <w:szCs w:val="24"/>
          <w14:ligatures w14:val="none"/>
        </w:rPr>
        <w:t xml:space="preserve"> </w:t>
      </w:r>
      <w:r w:rsidR="00BC6F8D" w:rsidRPr="00133658">
        <w:rPr>
          <w:rFonts w:ascii="Times New Roman" w:eastAsia="Times New Roman" w:hAnsi="Times New Roman" w:cs="Times New Roman"/>
          <w:kern w:val="0"/>
          <w:sz w:val="24"/>
          <w:szCs w:val="24"/>
          <w14:ligatures w14:val="none"/>
        </w:rPr>
        <w:t>about</w:t>
      </w:r>
      <w:r w:rsidRPr="00133658">
        <w:rPr>
          <w:rFonts w:ascii="Times New Roman" w:eastAsia="Times New Roman" w:hAnsi="Times New Roman" w:cs="Times New Roman"/>
          <w:kern w:val="0"/>
          <w:sz w:val="24"/>
          <w:szCs w:val="24"/>
          <w14:ligatures w14:val="none"/>
        </w:rPr>
        <w:t xml:space="preserve"> 20</w:t>
      </w:r>
      <w:r w:rsidR="00405B55">
        <w:rPr>
          <w:rFonts w:ascii="Times New Roman" w:eastAsia="Times New Roman" w:hAnsi="Times New Roman" w:cs="Times New Roman"/>
          <w:kern w:val="0"/>
          <w:sz w:val="24"/>
          <w:szCs w:val="24"/>
          <w14:ligatures w14:val="none"/>
        </w:rPr>
        <w:t>5</w:t>
      </w:r>
      <w:r w:rsidRPr="00133658">
        <w:rPr>
          <w:rFonts w:ascii="Times New Roman" w:eastAsia="Times New Roman" w:hAnsi="Times New Roman" w:cs="Times New Roman"/>
          <w:kern w:val="0"/>
          <w:sz w:val="24"/>
          <w:szCs w:val="24"/>
          <w14:ligatures w14:val="none"/>
        </w:rPr>
        <w:t xml:space="preserve"> English language students </w:t>
      </w:r>
      <w:r w:rsidR="00BC6F8D" w:rsidRPr="00133658">
        <w:rPr>
          <w:rFonts w:ascii="Times New Roman" w:eastAsia="Times New Roman" w:hAnsi="Times New Roman" w:cs="Times New Roman"/>
          <w:kern w:val="0"/>
          <w:sz w:val="24"/>
          <w:szCs w:val="24"/>
          <w14:ligatures w14:val="none"/>
        </w:rPr>
        <w:t>at</w:t>
      </w:r>
      <w:r w:rsidRPr="00133658">
        <w:rPr>
          <w:rFonts w:ascii="Times New Roman" w:eastAsia="Times New Roman" w:hAnsi="Times New Roman" w:cs="Times New Roman"/>
          <w:kern w:val="0"/>
          <w:sz w:val="24"/>
          <w:szCs w:val="24"/>
          <w14:ligatures w14:val="none"/>
        </w:rPr>
        <w:t xml:space="preserve"> HUFLIT evaluating their perceptions </w:t>
      </w:r>
      <w:r w:rsidR="00BC6F8D" w:rsidRPr="00133658">
        <w:rPr>
          <w:rFonts w:ascii="Times New Roman" w:eastAsia="Times New Roman" w:hAnsi="Times New Roman" w:cs="Times New Roman"/>
          <w:kern w:val="0"/>
          <w:sz w:val="24"/>
          <w:szCs w:val="24"/>
          <w14:ligatures w14:val="none"/>
        </w:rPr>
        <w:t>on</w:t>
      </w:r>
      <w:r w:rsidRPr="00133658">
        <w:rPr>
          <w:rFonts w:ascii="Times New Roman" w:eastAsia="Times New Roman" w:hAnsi="Times New Roman" w:cs="Times New Roman"/>
          <w:kern w:val="0"/>
          <w:sz w:val="24"/>
          <w:szCs w:val="24"/>
          <w14:ligatures w14:val="none"/>
        </w:rPr>
        <w:t xml:space="preserve"> the drawbacks and remedies in terms of using AI tools </w:t>
      </w:r>
      <w:r w:rsidR="00BC6F8D" w:rsidRPr="00133658">
        <w:rPr>
          <w:rFonts w:ascii="Times New Roman" w:eastAsia="Times New Roman" w:hAnsi="Times New Roman" w:cs="Times New Roman"/>
          <w:kern w:val="0"/>
          <w:sz w:val="24"/>
          <w:szCs w:val="24"/>
          <w14:ligatures w14:val="none"/>
        </w:rPr>
        <w:t>when doing</w:t>
      </w:r>
      <w:r w:rsidRPr="00133658">
        <w:rPr>
          <w:rFonts w:ascii="Times New Roman" w:eastAsia="Times New Roman" w:hAnsi="Times New Roman" w:cs="Times New Roman"/>
          <w:kern w:val="0"/>
          <w:sz w:val="24"/>
          <w:szCs w:val="24"/>
          <w14:ligatures w14:val="none"/>
        </w:rPr>
        <w:t xml:space="preserve"> translation and interpretation </w:t>
      </w:r>
      <w:r w:rsidR="00BC6F8D" w:rsidRPr="00133658">
        <w:rPr>
          <w:rFonts w:ascii="Times New Roman" w:eastAsia="Times New Roman" w:hAnsi="Times New Roman" w:cs="Times New Roman"/>
          <w:kern w:val="0"/>
          <w:sz w:val="24"/>
          <w:szCs w:val="24"/>
          <w14:ligatures w14:val="none"/>
        </w:rPr>
        <w:t>tasks</w:t>
      </w:r>
      <w:r w:rsidRPr="00133658">
        <w:rPr>
          <w:rFonts w:ascii="Times New Roman" w:eastAsia="Times New Roman" w:hAnsi="Times New Roman" w:cs="Times New Roman"/>
          <w:kern w:val="0"/>
          <w:sz w:val="24"/>
          <w:szCs w:val="24"/>
          <w14:ligatures w14:val="none"/>
        </w:rPr>
        <w:t>.</w:t>
      </w:r>
    </w:p>
    <w:p w14:paraId="57606EF6" w14:textId="77777777" w:rsidR="00C61E2F" w:rsidRPr="00133658" w:rsidRDefault="00C61E2F" w:rsidP="00C61E2F">
      <w:pPr>
        <w:spacing w:before="100" w:beforeAutospacing="1" w:after="100" w:afterAutospacing="1" w:line="480" w:lineRule="auto"/>
        <w:jc w:val="both"/>
        <w:rPr>
          <w:rFonts w:ascii="Times New Roman" w:eastAsia="Times New Roman" w:hAnsi="Times New Roman" w:cs="Times New Roman"/>
          <w:i/>
          <w:kern w:val="0"/>
          <w:sz w:val="24"/>
          <w:szCs w:val="24"/>
          <w14:ligatures w14:val="none"/>
        </w:rPr>
      </w:pPr>
      <w:r w:rsidRPr="00133658">
        <w:rPr>
          <w:rFonts w:ascii="Times New Roman" w:eastAsia="Times New Roman" w:hAnsi="Times New Roman" w:cs="Times New Roman"/>
          <w:i/>
          <w:kern w:val="0"/>
          <w:sz w:val="24"/>
          <w:szCs w:val="24"/>
          <w14:ligatures w14:val="none"/>
        </w:rPr>
        <w:lastRenderedPageBreak/>
        <w:t>Figure 1 – AI applications used by students when doing translating and interpreting tasks</w:t>
      </w:r>
    </w:p>
    <w:p w14:paraId="2D49DE8B" w14:textId="42B7EB55" w:rsidR="00BC6F8D" w:rsidRPr="00133658" w:rsidRDefault="00BC6F8D" w:rsidP="002431EB">
      <w:pPr>
        <w:spacing w:before="100" w:beforeAutospacing="1" w:after="100" w:afterAutospacing="1" w:line="480" w:lineRule="auto"/>
        <w:rPr>
          <w:rFonts w:ascii="Times New Roman" w:eastAsia="Times New Roman" w:hAnsi="Times New Roman" w:cs="Times New Roman"/>
          <w:i/>
          <w:kern w:val="0"/>
          <w:sz w:val="24"/>
          <w:szCs w:val="24"/>
          <w14:ligatures w14:val="none"/>
        </w:rPr>
      </w:pPr>
      <w:r w:rsidRPr="00133658">
        <w:rPr>
          <w:rFonts w:ascii="Times New Roman" w:hAnsi="Times New Roman" w:cs="Times New Roman"/>
          <w:noProof/>
          <w:sz w:val="24"/>
          <w:szCs w:val="24"/>
          <w:lang w:val="en-GB" w:eastAsia="en-GB"/>
        </w:rPr>
        <w:drawing>
          <wp:inline distT="0" distB="0" distL="0" distR="0" wp14:anchorId="24CC05C1" wp14:editId="2CB07A7C">
            <wp:extent cx="3916680" cy="23520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16680" cy="2352040"/>
                    </a:xfrm>
                    <a:prstGeom prst="rect">
                      <a:avLst/>
                    </a:prstGeom>
                  </pic:spPr>
                </pic:pic>
              </a:graphicData>
            </a:graphic>
          </wp:inline>
        </w:drawing>
      </w:r>
    </w:p>
    <w:p w14:paraId="6D07CF1C" w14:textId="462C3227" w:rsidR="008E6A96" w:rsidRDefault="008D60C5" w:rsidP="00C61E2F">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 xml:space="preserve">The pie chart shows allocation of AI applications commonly utilized by students in order to help them with </w:t>
      </w:r>
      <w:r w:rsidR="00BC6F8D" w:rsidRPr="00133658">
        <w:rPr>
          <w:rFonts w:ascii="Times New Roman" w:eastAsia="Times New Roman" w:hAnsi="Times New Roman" w:cs="Times New Roman"/>
          <w:kern w:val="0"/>
          <w:sz w:val="24"/>
          <w:szCs w:val="24"/>
          <w14:ligatures w14:val="none"/>
        </w:rPr>
        <w:t>tasks</w:t>
      </w:r>
      <w:r w:rsidRPr="00133658">
        <w:rPr>
          <w:rFonts w:ascii="Times New Roman" w:eastAsia="Times New Roman" w:hAnsi="Times New Roman" w:cs="Times New Roman"/>
          <w:kern w:val="0"/>
          <w:sz w:val="24"/>
          <w:szCs w:val="24"/>
          <w14:ligatures w14:val="none"/>
        </w:rPr>
        <w:t xml:space="preserve"> in the area of translating or interpreting. It demonstrates an evident prevalence of some AI instruments and at the same time presents a multitude of the other less prominent uses of a great number of other tools. In general, the different versions of </w:t>
      </w:r>
      <w:proofErr w:type="spellStart"/>
      <w:r w:rsidRPr="00133658">
        <w:rPr>
          <w:rFonts w:ascii="Times New Roman" w:eastAsia="Times New Roman" w:hAnsi="Times New Roman" w:cs="Times New Roman"/>
          <w:kern w:val="0"/>
          <w:sz w:val="24"/>
          <w:szCs w:val="24"/>
          <w14:ligatures w14:val="none"/>
        </w:rPr>
        <w:t>ChatGPT</w:t>
      </w:r>
      <w:proofErr w:type="spellEnd"/>
      <w:r w:rsidRPr="00133658">
        <w:rPr>
          <w:rFonts w:ascii="Times New Roman" w:eastAsia="Times New Roman" w:hAnsi="Times New Roman" w:cs="Times New Roman"/>
          <w:kern w:val="0"/>
          <w:sz w:val="24"/>
          <w:szCs w:val="24"/>
          <w14:ligatures w14:val="none"/>
        </w:rPr>
        <w:t xml:space="preserve"> and Google Translate can be considered the most popular AI use by students. Gemini also plays a prominent role in its own right alongside </w:t>
      </w:r>
      <w:proofErr w:type="spellStart"/>
      <w:r w:rsidR="00E45A21" w:rsidRPr="00133658">
        <w:rPr>
          <w:rFonts w:ascii="Times New Roman" w:eastAsia="Times New Roman" w:hAnsi="Times New Roman" w:cs="Times New Roman"/>
          <w:kern w:val="0"/>
          <w:sz w:val="24"/>
          <w:szCs w:val="24"/>
          <w14:ligatures w14:val="none"/>
        </w:rPr>
        <w:t>ChatGPT</w:t>
      </w:r>
      <w:proofErr w:type="spellEnd"/>
      <w:r w:rsidR="00E45A21" w:rsidRPr="00133658">
        <w:rPr>
          <w:rFonts w:ascii="Times New Roman" w:eastAsia="Times New Roman" w:hAnsi="Times New Roman" w:cs="Times New Roman"/>
          <w:kern w:val="0"/>
          <w:sz w:val="24"/>
          <w:szCs w:val="24"/>
          <w:lang w:val="vi-VN"/>
          <w14:ligatures w14:val="none"/>
        </w:rPr>
        <w:t xml:space="preserve">. </w:t>
      </w:r>
      <w:r w:rsidRPr="00133658">
        <w:rPr>
          <w:rFonts w:ascii="Times New Roman" w:eastAsia="Times New Roman" w:hAnsi="Times New Roman" w:cs="Times New Roman"/>
          <w:kern w:val="0"/>
          <w:sz w:val="24"/>
          <w:szCs w:val="24"/>
          <w14:ligatures w14:val="none"/>
        </w:rPr>
        <w:t>In sharp contrast, there are many other AI applic</w:t>
      </w:r>
      <w:r w:rsidR="00B42318" w:rsidRPr="00133658">
        <w:rPr>
          <w:rFonts w:ascii="Times New Roman" w:eastAsia="Times New Roman" w:hAnsi="Times New Roman" w:cs="Times New Roman"/>
          <w:kern w:val="0"/>
          <w:sz w:val="24"/>
          <w:szCs w:val="24"/>
          <w14:ligatures w14:val="none"/>
        </w:rPr>
        <w:t>ations and unique combination</w:t>
      </w:r>
      <w:r w:rsidRPr="00133658">
        <w:rPr>
          <w:rFonts w:ascii="Times New Roman" w:eastAsia="Times New Roman" w:hAnsi="Times New Roman" w:cs="Times New Roman"/>
          <w:kern w:val="0"/>
          <w:sz w:val="24"/>
          <w:szCs w:val="24"/>
          <w14:ligatures w14:val="none"/>
        </w:rPr>
        <w:t>s</w:t>
      </w:r>
      <w:r w:rsidR="00B42318" w:rsidRPr="00133658">
        <w:rPr>
          <w:rFonts w:ascii="Times New Roman" w:eastAsia="Times New Roman" w:hAnsi="Times New Roman" w:cs="Times New Roman"/>
          <w:kern w:val="0"/>
          <w:sz w:val="24"/>
          <w:szCs w:val="24"/>
          <w14:ligatures w14:val="none"/>
        </w:rPr>
        <w:t xml:space="preserve"> including</w:t>
      </w:r>
      <w:r w:rsidR="00D5383F" w:rsidRPr="00133658">
        <w:rPr>
          <w:rFonts w:ascii="Times New Roman" w:eastAsia="Times New Roman" w:hAnsi="Times New Roman" w:cs="Times New Roman"/>
          <w:kern w:val="0"/>
          <w:sz w:val="24"/>
          <w:szCs w:val="24"/>
          <w14:ligatures w14:val="none"/>
        </w:rPr>
        <w:t xml:space="preserve"> </w:t>
      </w:r>
      <w:proofErr w:type="spellStart"/>
      <w:r w:rsidR="00D5383F" w:rsidRPr="00133658">
        <w:rPr>
          <w:rFonts w:ascii="Times New Roman" w:eastAsia="Times New Roman" w:hAnsi="Times New Roman" w:cs="Times New Roman"/>
          <w:kern w:val="0"/>
          <w:sz w:val="24"/>
          <w:szCs w:val="24"/>
          <w14:ligatures w14:val="none"/>
        </w:rPr>
        <w:t>Quillbot</w:t>
      </w:r>
      <w:proofErr w:type="spellEnd"/>
      <w:r w:rsidR="003303EE" w:rsidRPr="00133658">
        <w:rPr>
          <w:rFonts w:ascii="Times New Roman" w:eastAsia="Times New Roman" w:hAnsi="Times New Roman" w:cs="Times New Roman"/>
          <w:kern w:val="0"/>
          <w:sz w:val="24"/>
          <w:szCs w:val="24"/>
          <w14:ligatures w14:val="none"/>
        </w:rPr>
        <w:t xml:space="preserve">, Gemini, Copilot, </w:t>
      </w:r>
      <w:proofErr w:type="spellStart"/>
      <w:r w:rsidR="003303EE" w:rsidRPr="00133658">
        <w:rPr>
          <w:rFonts w:ascii="Times New Roman" w:eastAsia="Times New Roman" w:hAnsi="Times New Roman" w:cs="Times New Roman"/>
          <w:kern w:val="0"/>
          <w:sz w:val="24"/>
          <w:szCs w:val="24"/>
          <w14:ligatures w14:val="none"/>
        </w:rPr>
        <w:t>DeepL</w:t>
      </w:r>
      <w:proofErr w:type="spellEnd"/>
      <w:r w:rsidR="003303EE" w:rsidRPr="00133658">
        <w:rPr>
          <w:rFonts w:ascii="Times New Roman" w:eastAsia="Times New Roman" w:hAnsi="Times New Roman" w:cs="Times New Roman"/>
          <w:kern w:val="0"/>
          <w:sz w:val="24"/>
          <w:szCs w:val="24"/>
          <w14:ligatures w14:val="none"/>
        </w:rPr>
        <w:t xml:space="preserve">, </w:t>
      </w:r>
      <w:proofErr w:type="spellStart"/>
      <w:r w:rsidR="003303EE" w:rsidRPr="00133658">
        <w:rPr>
          <w:rFonts w:ascii="Times New Roman" w:eastAsia="Times New Roman" w:hAnsi="Times New Roman" w:cs="Times New Roman"/>
          <w:kern w:val="0"/>
          <w:sz w:val="24"/>
          <w:szCs w:val="24"/>
          <w14:ligatures w14:val="none"/>
        </w:rPr>
        <w:t>Deepseek</w:t>
      </w:r>
      <w:proofErr w:type="spellEnd"/>
      <w:r w:rsidR="003303EE" w:rsidRPr="00133658">
        <w:rPr>
          <w:rFonts w:ascii="Times New Roman" w:eastAsia="Times New Roman" w:hAnsi="Times New Roman" w:cs="Times New Roman"/>
          <w:kern w:val="0"/>
          <w:sz w:val="24"/>
          <w:szCs w:val="24"/>
          <w14:ligatures w14:val="none"/>
        </w:rPr>
        <w:t xml:space="preserve">, </w:t>
      </w:r>
      <w:proofErr w:type="spellStart"/>
      <w:r w:rsidR="003303EE" w:rsidRPr="00133658">
        <w:rPr>
          <w:rFonts w:ascii="Times New Roman" w:eastAsia="Times New Roman" w:hAnsi="Times New Roman" w:cs="Times New Roman"/>
          <w:kern w:val="0"/>
          <w:sz w:val="24"/>
          <w:szCs w:val="24"/>
          <w14:ligatures w14:val="none"/>
        </w:rPr>
        <w:t>Grok</w:t>
      </w:r>
      <w:proofErr w:type="spellEnd"/>
      <w:r w:rsidR="003303EE" w:rsidRPr="00133658">
        <w:rPr>
          <w:rFonts w:ascii="Times New Roman" w:eastAsia="Times New Roman" w:hAnsi="Times New Roman" w:cs="Times New Roman"/>
          <w:kern w:val="0"/>
          <w:sz w:val="24"/>
          <w:szCs w:val="24"/>
          <w14:ligatures w14:val="none"/>
        </w:rPr>
        <w:t xml:space="preserve">, Black box AI, </w:t>
      </w:r>
      <w:proofErr w:type="spellStart"/>
      <w:r w:rsidR="003303EE" w:rsidRPr="00133658">
        <w:rPr>
          <w:rFonts w:ascii="Times New Roman" w:eastAsia="Times New Roman" w:hAnsi="Times New Roman" w:cs="Times New Roman"/>
          <w:kern w:val="0"/>
          <w:sz w:val="24"/>
          <w:szCs w:val="24"/>
          <w14:ligatures w14:val="none"/>
        </w:rPr>
        <w:t>Ryne</w:t>
      </w:r>
      <w:proofErr w:type="spellEnd"/>
      <w:r w:rsidR="003303EE" w:rsidRPr="00133658">
        <w:rPr>
          <w:rFonts w:ascii="Times New Roman" w:eastAsia="Times New Roman" w:hAnsi="Times New Roman" w:cs="Times New Roman"/>
          <w:kern w:val="0"/>
          <w:sz w:val="24"/>
          <w:szCs w:val="24"/>
          <w14:ligatures w14:val="none"/>
        </w:rPr>
        <w:t xml:space="preserve">, Albeit, </w:t>
      </w:r>
      <w:proofErr w:type="spellStart"/>
      <w:r w:rsidR="003303EE" w:rsidRPr="00133658">
        <w:rPr>
          <w:rFonts w:ascii="Times New Roman" w:eastAsia="Times New Roman" w:hAnsi="Times New Roman" w:cs="Times New Roman"/>
          <w:kern w:val="0"/>
          <w:sz w:val="24"/>
          <w:szCs w:val="24"/>
          <w14:ligatures w14:val="none"/>
        </w:rPr>
        <w:t>Matecat</w:t>
      </w:r>
      <w:proofErr w:type="spellEnd"/>
      <w:r w:rsidR="003303EE" w:rsidRPr="00133658">
        <w:rPr>
          <w:rFonts w:ascii="Times New Roman" w:eastAsia="Times New Roman" w:hAnsi="Times New Roman" w:cs="Times New Roman"/>
          <w:kern w:val="0"/>
          <w:sz w:val="24"/>
          <w:szCs w:val="24"/>
          <w14:ligatures w14:val="none"/>
        </w:rPr>
        <w:t xml:space="preserve">, </w:t>
      </w:r>
      <w:proofErr w:type="spellStart"/>
      <w:r w:rsidR="003303EE" w:rsidRPr="00133658">
        <w:rPr>
          <w:rFonts w:ascii="Times New Roman" w:eastAsia="Times New Roman" w:hAnsi="Times New Roman" w:cs="Times New Roman"/>
          <w:kern w:val="0"/>
          <w:sz w:val="24"/>
          <w:szCs w:val="24"/>
          <w14:ligatures w14:val="none"/>
        </w:rPr>
        <w:t>Mochi</w:t>
      </w:r>
      <w:proofErr w:type="spellEnd"/>
      <w:r w:rsidR="003303EE" w:rsidRPr="00133658">
        <w:rPr>
          <w:rFonts w:ascii="Times New Roman" w:eastAsia="Times New Roman" w:hAnsi="Times New Roman" w:cs="Times New Roman"/>
          <w:kern w:val="0"/>
          <w:sz w:val="24"/>
          <w:szCs w:val="24"/>
          <w14:ligatures w14:val="none"/>
        </w:rPr>
        <w:t xml:space="preserve"> </w:t>
      </w:r>
      <w:proofErr w:type="spellStart"/>
      <w:r w:rsidR="003303EE" w:rsidRPr="00133658">
        <w:rPr>
          <w:rFonts w:ascii="Times New Roman" w:eastAsia="Times New Roman" w:hAnsi="Times New Roman" w:cs="Times New Roman"/>
          <w:kern w:val="0"/>
          <w:sz w:val="24"/>
          <w:szCs w:val="24"/>
          <w14:ligatures w14:val="none"/>
        </w:rPr>
        <w:t>mochi</w:t>
      </w:r>
      <w:proofErr w:type="spellEnd"/>
      <w:r w:rsidR="003303EE" w:rsidRPr="00133658">
        <w:rPr>
          <w:rFonts w:ascii="Times New Roman" w:eastAsia="Times New Roman" w:hAnsi="Times New Roman" w:cs="Times New Roman"/>
          <w:kern w:val="0"/>
          <w:sz w:val="24"/>
          <w:szCs w:val="24"/>
          <w14:ligatures w14:val="none"/>
        </w:rPr>
        <w:t>,</w:t>
      </w:r>
      <w:r w:rsidR="00964793" w:rsidRPr="00133658">
        <w:rPr>
          <w:rFonts w:ascii="Times New Roman" w:eastAsia="Times New Roman" w:hAnsi="Times New Roman" w:cs="Times New Roman"/>
          <w:kern w:val="0"/>
          <w:sz w:val="24"/>
          <w:szCs w:val="24"/>
          <w14:ligatures w14:val="none"/>
        </w:rPr>
        <w:t xml:space="preserve"> Poe, </w:t>
      </w:r>
      <w:proofErr w:type="spellStart"/>
      <w:r w:rsidR="00964793" w:rsidRPr="00133658">
        <w:rPr>
          <w:rFonts w:ascii="Times New Roman" w:eastAsia="Times New Roman" w:hAnsi="Times New Roman" w:cs="Times New Roman"/>
          <w:kern w:val="0"/>
          <w:sz w:val="24"/>
          <w:szCs w:val="24"/>
          <w14:ligatures w14:val="none"/>
        </w:rPr>
        <w:t>Deepside</w:t>
      </w:r>
      <w:proofErr w:type="spellEnd"/>
      <w:r w:rsidR="00964793" w:rsidRPr="00133658">
        <w:rPr>
          <w:rFonts w:ascii="Times New Roman" w:eastAsia="Times New Roman" w:hAnsi="Times New Roman" w:cs="Times New Roman"/>
          <w:kern w:val="0"/>
          <w:sz w:val="24"/>
          <w:szCs w:val="24"/>
          <w14:ligatures w14:val="none"/>
        </w:rPr>
        <w:t xml:space="preserve">, </w:t>
      </w:r>
      <w:proofErr w:type="spellStart"/>
      <w:r w:rsidR="00964793" w:rsidRPr="00133658">
        <w:rPr>
          <w:rFonts w:ascii="Times New Roman" w:eastAsia="Times New Roman" w:hAnsi="Times New Roman" w:cs="Times New Roman"/>
          <w:kern w:val="0"/>
          <w:sz w:val="24"/>
          <w:szCs w:val="24"/>
          <w14:ligatures w14:val="none"/>
        </w:rPr>
        <w:t>etc</w:t>
      </w:r>
      <w:proofErr w:type="spellEnd"/>
      <w:r w:rsidR="00E45A21" w:rsidRPr="00133658">
        <w:rPr>
          <w:rFonts w:ascii="Times New Roman" w:eastAsia="Times New Roman" w:hAnsi="Times New Roman" w:cs="Times New Roman"/>
          <w:kern w:val="0"/>
          <w:sz w:val="24"/>
          <w:szCs w:val="24"/>
          <w:lang w:val="vi-VN"/>
          <w14:ligatures w14:val="none"/>
        </w:rPr>
        <w:t>.</w:t>
      </w:r>
      <w:r w:rsidRPr="00133658">
        <w:rPr>
          <w:rFonts w:ascii="Times New Roman" w:eastAsia="Times New Roman" w:hAnsi="Times New Roman" w:cs="Times New Roman"/>
          <w:kern w:val="0"/>
          <w:sz w:val="24"/>
          <w:szCs w:val="24"/>
          <w14:ligatures w14:val="none"/>
        </w:rPr>
        <w:t xml:space="preserve"> The size of the niche tools numbers alone underlines the tremendous variety of tools that are currently available yet when combined they do not amount to the same share of usage as the top ones.</w:t>
      </w:r>
    </w:p>
    <w:p w14:paraId="088DB354" w14:textId="411983F0" w:rsidR="00223679" w:rsidRPr="00133658" w:rsidRDefault="00223679" w:rsidP="00223679">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133658">
        <w:rPr>
          <w:rFonts w:ascii="Times New Roman" w:hAnsi="Times New Roman" w:cs="Times New Roman"/>
          <w:i/>
          <w:sz w:val="24"/>
          <w:szCs w:val="24"/>
        </w:rPr>
        <w:t>Figure 2 – The frequent use of AI applications by students when translating and interpreting</w:t>
      </w:r>
    </w:p>
    <w:p w14:paraId="79E7B0E8" w14:textId="7A414433" w:rsidR="00476EF0" w:rsidRPr="00133658" w:rsidRDefault="00476EF0" w:rsidP="002431EB">
      <w:pPr>
        <w:spacing w:before="100" w:beforeAutospacing="1" w:after="100" w:afterAutospacing="1" w:line="480" w:lineRule="auto"/>
        <w:rPr>
          <w:rFonts w:ascii="Times New Roman" w:eastAsia="Times New Roman" w:hAnsi="Times New Roman" w:cs="Times New Roman"/>
          <w:kern w:val="0"/>
          <w:sz w:val="24"/>
          <w:szCs w:val="24"/>
          <w:lang w:val="vi-VN"/>
          <w14:ligatures w14:val="none"/>
        </w:rPr>
      </w:pPr>
      <w:r w:rsidRPr="00133658">
        <w:rPr>
          <w:rFonts w:ascii="Times New Roman" w:hAnsi="Times New Roman" w:cs="Times New Roman"/>
          <w:noProof/>
          <w:sz w:val="24"/>
          <w:szCs w:val="24"/>
          <w:lang w:val="en-GB" w:eastAsia="en-GB"/>
        </w:rPr>
        <w:lastRenderedPageBreak/>
        <w:drawing>
          <wp:inline distT="0" distB="0" distL="0" distR="0" wp14:anchorId="34E24600" wp14:editId="0D1F32F1">
            <wp:extent cx="5754524" cy="2611120"/>
            <wp:effectExtent l="0" t="0" r="0" b="0"/>
            <wp:docPr id="2" name="Picture 1" descr="Forms response chart. Question title: 2. How often do you use translating applications to complete your translating or interpreting homework? . Number of responses: 2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2. How often do you use translating applications to complete your translating or interpreting homework? . Number of responses: 205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4524" cy="2611120"/>
                    </a:xfrm>
                    <a:prstGeom prst="rect">
                      <a:avLst/>
                    </a:prstGeom>
                    <a:noFill/>
                    <a:ln>
                      <a:noFill/>
                    </a:ln>
                  </pic:spPr>
                </pic:pic>
              </a:graphicData>
            </a:graphic>
          </wp:inline>
        </w:drawing>
      </w:r>
    </w:p>
    <w:p w14:paraId="23106763" w14:textId="0A5BBFF5" w:rsidR="00C413C5" w:rsidRDefault="00C413C5" w:rsidP="00223679">
      <w:pPr>
        <w:pStyle w:val="NormalWeb"/>
        <w:spacing w:line="480" w:lineRule="auto"/>
        <w:ind w:firstLine="284"/>
        <w:jc w:val="both"/>
      </w:pPr>
      <w:r w:rsidRPr="00133658">
        <w:t xml:space="preserve">The pie chart shows the percentages of times that each of 205 students uses </w:t>
      </w:r>
      <w:r w:rsidR="00BC08F2" w:rsidRPr="00BC08F2">
        <w:t xml:space="preserve">applications </w:t>
      </w:r>
      <w:r w:rsidRPr="00133658">
        <w:t xml:space="preserve">to get his or her translation or interpreting </w:t>
      </w:r>
      <w:r w:rsidR="00D5383F" w:rsidRPr="00133658">
        <w:t>tasks</w:t>
      </w:r>
      <w:r w:rsidRPr="00133658">
        <w:t xml:space="preserve"> done. On the whole, the use of these tools is frequent among students with a minimal number claiming </w:t>
      </w:r>
      <w:r w:rsidR="00B50D0F" w:rsidRPr="00B50D0F">
        <w:t xml:space="preserve">not </w:t>
      </w:r>
      <w:r w:rsidRPr="00133658">
        <w:t xml:space="preserve">to use it </w:t>
      </w:r>
      <w:r w:rsidR="00B50D0F">
        <w:t>frequently</w:t>
      </w:r>
      <w:r w:rsidRPr="00133658">
        <w:t>. Based on the data, 47.8 percent of students responded that they very often use translating applications; it was the highest number of responses. Close behind are 43.9 percent that reported to use such tools occasionally. A smaller part, 7.3, replied that they always use the application to translate, and again barely any percentage of the students, less than 1, respond to be never using an application to translate. These answers indicate that the use of translation technology by students is extremely high as almost all of the respondents apply it when doing their academic assignments.</w:t>
      </w:r>
    </w:p>
    <w:p w14:paraId="3AA9B099" w14:textId="77777777" w:rsidR="00C66A53" w:rsidRPr="00133658" w:rsidRDefault="00C66A53" w:rsidP="00C66A53">
      <w:pPr>
        <w:spacing w:before="100" w:beforeAutospacing="1" w:after="100" w:afterAutospacing="1" w:line="480" w:lineRule="auto"/>
        <w:jc w:val="both"/>
        <w:rPr>
          <w:rFonts w:ascii="Times New Roman" w:eastAsia="Times New Roman" w:hAnsi="Times New Roman" w:cs="Times New Roman"/>
          <w:i/>
          <w:kern w:val="0"/>
          <w:sz w:val="24"/>
          <w:szCs w:val="24"/>
          <w14:ligatures w14:val="none"/>
        </w:rPr>
      </w:pPr>
      <w:r w:rsidRPr="00133658">
        <w:rPr>
          <w:rFonts w:ascii="Times New Roman" w:eastAsia="Times New Roman" w:hAnsi="Times New Roman" w:cs="Times New Roman"/>
          <w:i/>
          <w:kern w:val="0"/>
          <w:sz w:val="24"/>
          <w:szCs w:val="24"/>
          <w14:ligatures w14:val="none"/>
        </w:rPr>
        <w:t xml:space="preserve">Figure 3 – The causes of inaccuracies when using AI machines for translating and interpreting </w:t>
      </w:r>
    </w:p>
    <w:p w14:paraId="56C41014" w14:textId="77777777" w:rsidR="00C66A53" w:rsidRPr="00133658" w:rsidRDefault="00C66A53" w:rsidP="00C66A53">
      <w:pPr>
        <w:pStyle w:val="NormalWeb"/>
        <w:spacing w:line="480" w:lineRule="auto"/>
        <w:jc w:val="both"/>
        <w:rPr>
          <w:lang w:val="vi-VN"/>
        </w:rPr>
      </w:pPr>
    </w:p>
    <w:p w14:paraId="0C44550E" w14:textId="4C892C26" w:rsidR="00476EF0" w:rsidRPr="00133658" w:rsidRDefault="00476EF0" w:rsidP="002431EB">
      <w:pPr>
        <w:spacing w:before="100" w:beforeAutospacing="1" w:after="100" w:afterAutospacing="1" w:line="480" w:lineRule="auto"/>
        <w:rPr>
          <w:rFonts w:ascii="Times New Roman" w:eastAsia="Times New Roman" w:hAnsi="Times New Roman" w:cs="Times New Roman"/>
          <w:kern w:val="0"/>
          <w:sz w:val="24"/>
          <w:szCs w:val="24"/>
          <w:lang w:val="vi-VN"/>
          <w14:ligatures w14:val="none"/>
        </w:rPr>
      </w:pPr>
      <w:r w:rsidRPr="00133658">
        <w:rPr>
          <w:rFonts w:ascii="Times New Roman" w:hAnsi="Times New Roman" w:cs="Times New Roman"/>
          <w:noProof/>
          <w:sz w:val="24"/>
          <w:szCs w:val="24"/>
          <w:lang w:val="en-GB" w:eastAsia="en-GB"/>
        </w:rPr>
        <w:lastRenderedPageBreak/>
        <w:drawing>
          <wp:inline distT="0" distB="0" distL="0" distR="0" wp14:anchorId="456F96EE" wp14:editId="1B21C26F">
            <wp:extent cx="5527040" cy="2892186"/>
            <wp:effectExtent l="0" t="0" r="0" b="3810"/>
            <wp:docPr id="3" name="Picture 2" descr="Forms response chart. Question title: 3. What are the causes of inaccuracies when using AI machine for translating and interpreting? . Number of responses: 2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3. What are the causes of inaccuracies when using AI machine for translating and interpreting? . Number of responses: 20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1544" cy="2894543"/>
                    </a:xfrm>
                    <a:prstGeom prst="rect">
                      <a:avLst/>
                    </a:prstGeom>
                    <a:noFill/>
                    <a:ln>
                      <a:noFill/>
                    </a:ln>
                  </pic:spPr>
                </pic:pic>
              </a:graphicData>
            </a:graphic>
          </wp:inline>
        </w:drawing>
      </w:r>
    </w:p>
    <w:p w14:paraId="6F74F57C" w14:textId="3D85D90C" w:rsidR="00C413C5" w:rsidRPr="00133658" w:rsidRDefault="00C413C5" w:rsidP="00C66A53">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The bar chart indicates the perceived reasons of inaccuracy in application of AI tools by respondents in terms of translation and interpretation with the responses </w:t>
      </w:r>
      <w:r w:rsidR="006B626B" w:rsidRPr="00133658">
        <w:rPr>
          <w:rFonts w:ascii="Times New Roman" w:eastAsia="Times New Roman" w:hAnsi="Times New Roman" w:cs="Times New Roman"/>
          <w:kern w:val="0"/>
          <w:sz w:val="24"/>
          <w:szCs w:val="24"/>
          <w14:ligatures w14:val="none"/>
        </w:rPr>
        <w:t xml:space="preserve">of </w:t>
      </w:r>
      <w:r w:rsidRPr="00133658">
        <w:rPr>
          <w:rFonts w:ascii="Times New Roman" w:eastAsia="Times New Roman" w:hAnsi="Times New Roman" w:cs="Times New Roman"/>
          <w:kern w:val="0"/>
          <w:sz w:val="24"/>
          <w:szCs w:val="24"/>
          <w14:ligatures w14:val="none"/>
        </w:rPr>
        <w:t>205 participants. In general, the majority of the respondents suggested that the errors were caused by the fact that AI can hardly process cultural, idiomatic, and nuanced language. About 72.2 percent of respondents pointed to the most frequently mentioned reason of misunderstanding cultural contexts. Right after this, there was mixed up idiomatic, spoken of by 68.8 percent. In the meantime, 54.1 percent of respondents referred to the inability of the AI to respond to subtle language, and it is probable that the subtleties of meaning are frequently out of the grasp of machine-created translation. Fewer than 1 out of 20</w:t>
      </w:r>
      <w:r w:rsidR="008B38ED" w:rsidRPr="00133658">
        <w:rPr>
          <w:rFonts w:ascii="Times New Roman" w:eastAsia="Times New Roman" w:hAnsi="Times New Roman" w:cs="Times New Roman"/>
          <w:kern w:val="0"/>
          <w:sz w:val="24"/>
          <w:szCs w:val="24"/>
          <w14:ligatures w14:val="none"/>
        </w:rPr>
        <w:t>5</w:t>
      </w:r>
      <w:r w:rsidRPr="00133658">
        <w:rPr>
          <w:rFonts w:ascii="Times New Roman" w:eastAsia="Times New Roman" w:hAnsi="Times New Roman" w:cs="Times New Roman"/>
          <w:kern w:val="0"/>
          <w:sz w:val="24"/>
          <w:szCs w:val="24"/>
          <w14:ligatures w14:val="none"/>
        </w:rPr>
        <w:t xml:space="preserve"> people (0.5%) cited syntactic ambiguity and </w:t>
      </w:r>
      <w:r w:rsidR="008B38ED" w:rsidRPr="00133658">
        <w:rPr>
          <w:rFonts w:ascii="Times New Roman" w:eastAsia="Times New Roman" w:hAnsi="Times New Roman" w:cs="Times New Roman"/>
          <w:kern w:val="0"/>
          <w:sz w:val="24"/>
          <w:szCs w:val="24"/>
          <w14:ligatures w14:val="none"/>
        </w:rPr>
        <w:t xml:space="preserve">the </w:t>
      </w:r>
      <w:r w:rsidRPr="00133658">
        <w:rPr>
          <w:rFonts w:ascii="Times New Roman" w:eastAsia="Times New Roman" w:hAnsi="Times New Roman" w:cs="Times New Roman"/>
          <w:kern w:val="0"/>
          <w:sz w:val="24"/>
          <w:szCs w:val="24"/>
          <w14:ligatures w14:val="none"/>
        </w:rPr>
        <w:t>absence of context or speaker intention as the cause of inaccuracy. These findings indicate that cultural and linguistic depth of an AI can also be seen as a significant problem in the execution of translation activities.</w:t>
      </w:r>
    </w:p>
    <w:p w14:paraId="3F331E02" w14:textId="2CFE9F44" w:rsidR="00476EF0" w:rsidRPr="00133658" w:rsidRDefault="005026B0" w:rsidP="002431EB">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i/>
          <w:kern w:val="0"/>
          <w:sz w:val="24"/>
          <w:szCs w:val="24"/>
          <w14:ligatures w14:val="none"/>
        </w:rPr>
        <w:t>Figure 4 – The drawbacks to students’ translating and interpreting skills</w:t>
      </w:r>
    </w:p>
    <w:p w14:paraId="21D5BCD7" w14:textId="3D0861BB" w:rsidR="00476EF0" w:rsidRPr="00133658" w:rsidRDefault="00476EF0" w:rsidP="002431EB">
      <w:pPr>
        <w:spacing w:before="100" w:beforeAutospacing="1" w:after="100" w:afterAutospacing="1" w:line="480" w:lineRule="auto"/>
        <w:jc w:val="both"/>
        <w:rPr>
          <w:rFonts w:ascii="Times New Roman" w:eastAsia="Times New Roman" w:hAnsi="Times New Roman" w:cs="Times New Roman"/>
          <w:kern w:val="0"/>
          <w:sz w:val="24"/>
          <w:szCs w:val="24"/>
          <w:lang w:val="vi-VN"/>
          <w14:ligatures w14:val="none"/>
        </w:rPr>
      </w:pPr>
      <w:r w:rsidRPr="00133658">
        <w:rPr>
          <w:rFonts w:ascii="Times New Roman" w:hAnsi="Times New Roman" w:cs="Times New Roman"/>
          <w:noProof/>
          <w:sz w:val="24"/>
          <w:szCs w:val="24"/>
          <w:lang w:val="en-GB" w:eastAsia="en-GB"/>
        </w:rPr>
        <w:lastRenderedPageBreak/>
        <w:drawing>
          <wp:inline distT="0" distB="0" distL="0" distR="0" wp14:anchorId="30D43C22" wp14:editId="45AD6D1C">
            <wp:extent cx="5943600" cy="2826781"/>
            <wp:effectExtent l="0" t="0" r="0" b="0"/>
            <wp:docPr id="4" name="Picture 3" descr="Forms response chart. Question title: 4. What are the drawbacks to students’ translating and interpreting skills when using AI too often?. Number of responses: 2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4. What are the drawbacks to students’ translating and interpreting skills when using AI too often?. Number of responses: 20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26781"/>
                    </a:xfrm>
                    <a:prstGeom prst="rect">
                      <a:avLst/>
                    </a:prstGeom>
                    <a:noFill/>
                    <a:ln>
                      <a:noFill/>
                    </a:ln>
                  </pic:spPr>
                </pic:pic>
              </a:graphicData>
            </a:graphic>
          </wp:inline>
        </w:drawing>
      </w:r>
    </w:p>
    <w:p w14:paraId="0E5455EB" w14:textId="5F2235A0" w:rsidR="00476EF0" w:rsidRPr="00133658" w:rsidRDefault="00C413C5" w:rsidP="005026B0">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Responses of the 205 participants were used to create the bar chart that shows the demerits students have in their ability in translating and interp</w:t>
      </w:r>
      <w:r w:rsidR="00A26C7C" w:rsidRPr="00133658">
        <w:rPr>
          <w:rFonts w:ascii="Times New Roman" w:eastAsia="Times New Roman" w:hAnsi="Times New Roman" w:cs="Times New Roman"/>
          <w:kern w:val="0"/>
          <w:sz w:val="24"/>
          <w:szCs w:val="24"/>
          <w14:ligatures w14:val="none"/>
        </w:rPr>
        <w:t>reting languages through overusing</w:t>
      </w:r>
      <w:r w:rsidRPr="00133658">
        <w:rPr>
          <w:rFonts w:ascii="Times New Roman" w:eastAsia="Times New Roman" w:hAnsi="Times New Roman" w:cs="Times New Roman"/>
          <w:kern w:val="0"/>
          <w:sz w:val="24"/>
          <w:szCs w:val="24"/>
          <w14:ligatures w14:val="none"/>
        </w:rPr>
        <w:t xml:space="preserve"> of AI tools. In general, the most frequently cited problems are associated with a decrease in critical thinking and excessive reliance on AI. Based on the </w:t>
      </w:r>
      <w:r w:rsidR="00F516B0" w:rsidRPr="00133658">
        <w:rPr>
          <w:rFonts w:ascii="Times New Roman" w:eastAsia="Times New Roman" w:hAnsi="Times New Roman" w:cs="Times New Roman"/>
          <w:kern w:val="0"/>
          <w:sz w:val="24"/>
          <w:szCs w:val="24"/>
          <w14:ligatures w14:val="none"/>
        </w:rPr>
        <w:t xml:space="preserve">collected </w:t>
      </w:r>
      <w:r w:rsidRPr="00133658">
        <w:rPr>
          <w:rFonts w:ascii="Times New Roman" w:eastAsia="Times New Roman" w:hAnsi="Times New Roman" w:cs="Times New Roman"/>
          <w:kern w:val="0"/>
          <w:sz w:val="24"/>
          <w:szCs w:val="24"/>
          <w14:ligatures w14:val="none"/>
        </w:rPr>
        <w:t xml:space="preserve">information, the most serious disadvantage as selected by 70.7 percent of the respondents is the inability to practice critical thinking. Very much in the same footsteps </w:t>
      </w:r>
      <w:r w:rsidR="00F56C5B">
        <w:rPr>
          <w:rFonts w:ascii="Times New Roman" w:eastAsia="Times New Roman" w:hAnsi="Times New Roman" w:cs="Times New Roman"/>
          <w:kern w:val="0"/>
          <w:sz w:val="24"/>
          <w:szCs w:val="24"/>
          <w14:ligatures w14:val="none"/>
        </w:rPr>
        <w:t>is the</w:t>
      </w:r>
      <w:r w:rsidRPr="00133658">
        <w:rPr>
          <w:rFonts w:ascii="Times New Roman" w:eastAsia="Times New Roman" w:hAnsi="Times New Roman" w:cs="Times New Roman"/>
          <w:kern w:val="0"/>
          <w:sz w:val="24"/>
          <w:szCs w:val="24"/>
          <w14:ligatures w14:val="none"/>
        </w:rPr>
        <w:t xml:space="preserve"> overdependence on AI, reported by 68.3%, and difficulty when translating without AI, mentioned by 65.4%. Also, 47.8 </w:t>
      </w:r>
      <w:r w:rsidR="00F516B0" w:rsidRPr="00133658">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of students claimed that intensive use of AI worsens their chances of detecting and rectifying their mis</w:t>
      </w:r>
      <w:r w:rsidR="00FF7CA4">
        <w:rPr>
          <w:rFonts w:ascii="Times New Roman" w:eastAsia="Times New Roman" w:hAnsi="Times New Roman" w:cs="Times New Roman"/>
          <w:kern w:val="0"/>
          <w:sz w:val="24"/>
          <w:szCs w:val="24"/>
          <w14:ligatures w14:val="none"/>
        </w:rPr>
        <w:t>takes</w:t>
      </w:r>
      <w:r w:rsidRPr="00133658">
        <w:rPr>
          <w:rFonts w:ascii="Times New Roman" w:eastAsia="Times New Roman" w:hAnsi="Times New Roman" w:cs="Times New Roman"/>
          <w:kern w:val="0"/>
          <w:sz w:val="24"/>
          <w:szCs w:val="24"/>
          <w14:ligatures w14:val="none"/>
        </w:rPr>
        <w:t xml:space="preserve"> autonomously. Other negative experiences, including loss of inspiration, less confidence, or </w:t>
      </w:r>
      <w:r w:rsidR="00605DED" w:rsidRPr="00133658">
        <w:rPr>
          <w:rFonts w:ascii="Times New Roman" w:eastAsia="Times New Roman" w:hAnsi="Times New Roman" w:cs="Times New Roman"/>
          <w:kern w:val="0"/>
          <w:sz w:val="24"/>
          <w:szCs w:val="24"/>
          <w14:ligatures w14:val="none"/>
        </w:rPr>
        <w:t xml:space="preserve">low quality </w:t>
      </w:r>
      <w:r w:rsidRPr="00133658">
        <w:rPr>
          <w:rFonts w:ascii="Times New Roman" w:eastAsia="Times New Roman" w:hAnsi="Times New Roman" w:cs="Times New Roman"/>
          <w:kern w:val="0"/>
          <w:sz w:val="24"/>
          <w:szCs w:val="24"/>
          <w14:ligatures w14:val="none"/>
        </w:rPr>
        <w:t>reproduction of AI translations were cited by only half a percent of the participants each, and are, thus, less frequently regarded as negative issues. Such findings indicate that the use of AI can be rather helpful but the high degree of its usage could severely inhibit</w:t>
      </w:r>
      <w:r w:rsidR="000E6B57" w:rsidRPr="00133658">
        <w:rPr>
          <w:rFonts w:ascii="Times New Roman" w:eastAsia="Times New Roman" w:hAnsi="Times New Roman" w:cs="Times New Roman"/>
          <w:kern w:val="0"/>
          <w:sz w:val="24"/>
          <w:szCs w:val="24"/>
          <w14:ligatures w14:val="none"/>
        </w:rPr>
        <w:t xml:space="preserve"> students in</w:t>
      </w:r>
      <w:r w:rsidRPr="00133658">
        <w:rPr>
          <w:rFonts w:ascii="Times New Roman" w:eastAsia="Times New Roman" w:hAnsi="Times New Roman" w:cs="Times New Roman"/>
          <w:kern w:val="0"/>
          <w:sz w:val="24"/>
          <w:szCs w:val="24"/>
          <w14:ligatures w14:val="none"/>
        </w:rPr>
        <w:t xml:space="preserve"> acquiring necessary translation and interpretation skills.</w:t>
      </w:r>
    </w:p>
    <w:p w14:paraId="0956F255" w14:textId="0C17651A" w:rsidR="00476EF0" w:rsidRPr="00133658" w:rsidRDefault="00A128CC" w:rsidP="002431EB">
      <w:pPr>
        <w:spacing w:before="100" w:beforeAutospacing="1" w:after="100" w:afterAutospacing="1" w:line="480" w:lineRule="auto"/>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i/>
          <w:kern w:val="0"/>
          <w:sz w:val="24"/>
          <w:szCs w:val="24"/>
          <w14:ligatures w14:val="none"/>
        </w:rPr>
        <w:t>Figure 5 – How to overcome challenges of using AI translating or interpreting tools</w:t>
      </w:r>
    </w:p>
    <w:p w14:paraId="72A11F73" w14:textId="267185C8" w:rsidR="00476EF0" w:rsidRPr="00133658" w:rsidRDefault="00476EF0" w:rsidP="002431EB">
      <w:pPr>
        <w:spacing w:before="100" w:beforeAutospacing="1" w:after="100" w:afterAutospacing="1" w:line="480" w:lineRule="auto"/>
        <w:jc w:val="both"/>
        <w:rPr>
          <w:rFonts w:ascii="Times New Roman" w:eastAsia="Times New Roman" w:hAnsi="Times New Roman" w:cs="Times New Roman"/>
          <w:kern w:val="0"/>
          <w:sz w:val="24"/>
          <w:szCs w:val="24"/>
          <w:lang w:val="vi-VN"/>
          <w14:ligatures w14:val="none"/>
        </w:rPr>
      </w:pPr>
      <w:r w:rsidRPr="00133658">
        <w:rPr>
          <w:rFonts w:ascii="Times New Roman" w:hAnsi="Times New Roman" w:cs="Times New Roman"/>
          <w:noProof/>
          <w:sz w:val="24"/>
          <w:szCs w:val="24"/>
          <w:lang w:val="en-GB" w:eastAsia="en-GB"/>
        </w:rPr>
        <w:lastRenderedPageBreak/>
        <w:drawing>
          <wp:inline distT="0" distB="0" distL="0" distR="0" wp14:anchorId="54673AB3" wp14:editId="3F6CA2C6">
            <wp:extent cx="5943600" cy="2826781"/>
            <wp:effectExtent l="0" t="0" r="0" b="0"/>
            <wp:docPr id="6" name="Picture 5" descr="Forms response chart. Question title: 5. How can students overcome the challenges of using AI in translating or interpreting?. Number of responses: 2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5. How can students overcome the challenges of using AI in translating or interpreting?. Number of responses: 20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26781"/>
                    </a:xfrm>
                    <a:prstGeom prst="rect">
                      <a:avLst/>
                    </a:prstGeom>
                    <a:noFill/>
                    <a:ln>
                      <a:noFill/>
                    </a:ln>
                  </pic:spPr>
                </pic:pic>
              </a:graphicData>
            </a:graphic>
          </wp:inline>
        </w:drawing>
      </w:r>
    </w:p>
    <w:p w14:paraId="33BD1386" w14:textId="5BDAAD65" w:rsidR="00C413C5" w:rsidRDefault="008D60C5" w:rsidP="00A128CC">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 xml:space="preserve">The bar graph shows difficulties faced by students </w:t>
      </w:r>
      <w:r w:rsidR="00AC18AB" w:rsidRPr="00133658">
        <w:rPr>
          <w:rFonts w:ascii="Times New Roman" w:eastAsia="Times New Roman" w:hAnsi="Times New Roman" w:cs="Times New Roman"/>
          <w:kern w:val="0"/>
          <w:sz w:val="24"/>
          <w:szCs w:val="24"/>
          <w14:ligatures w14:val="none"/>
        </w:rPr>
        <w:t xml:space="preserve">when using </w:t>
      </w:r>
      <w:r w:rsidRPr="00133658">
        <w:rPr>
          <w:rFonts w:ascii="Times New Roman" w:eastAsia="Times New Roman" w:hAnsi="Times New Roman" w:cs="Times New Roman"/>
          <w:kern w:val="0"/>
          <w:sz w:val="24"/>
          <w:szCs w:val="24"/>
          <w14:ligatures w14:val="none"/>
        </w:rPr>
        <w:t xml:space="preserve">AI in translation and interpretation </w:t>
      </w:r>
      <w:r w:rsidR="00AC18AB" w:rsidRPr="00133658">
        <w:rPr>
          <w:rFonts w:ascii="Times New Roman" w:eastAsia="Times New Roman" w:hAnsi="Times New Roman" w:cs="Times New Roman"/>
          <w:kern w:val="0"/>
          <w:sz w:val="24"/>
          <w:szCs w:val="24"/>
          <w14:ligatures w14:val="none"/>
        </w:rPr>
        <w:t>tasks</w:t>
      </w:r>
      <w:r w:rsidRPr="00133658">
        <w:rPr>
          <w:rFonts w:ascii="Times New Roman" w:eastAsia="Times New Roman" w:hAnsi="Times New Roman" w:cs="Times New Roman"/>
          <w:kern w:val="0"/>
          <w:sz w:val="24"/>
          <w:szCs w:val="24"/>
          <w14:ligatures w14:val="none"/>
        </w:rPr>
        <w:t xml:space="preserve"> </w:t>
      </w:r>
      <w:r w:rsidR="00AC18AB" w:rsidRPr="00133658">
        <w:rPr>
          <w:rFonts w:ascii="Times New Roman" w:eastAsia="Times New Roman" w:hAnsi="Times New Roman" w:cs="Times New Roman"/>
          <w:kern w:val="0"/>
          <w:sz w:val="24"/>
          <w:szCs w:val="24"/>
          <w14:ligatures w14:val="none"/>
        </w:rPr>
        <w:t>at</w:t>
      </w:r>
      <w:r w:rsidRPr="00133658">
        <w:rPr>
          <w:rFonts w:ascii="Times New Roman" w:eastAsia="Times New Roman" w:hAnsi="Times New Roman" w:cs="Times New Roman"/>
          <w:kern w:val="0"/>
          <w:sz w:val="24"/>
          <w:szCs w:val="24"/>
          <w14:ligatures w14:val="none"/>
        </w:rPr>
        <w:t xml:space="preserve"> the undergraduate level with regard to 205 responses given during </w:t>
      </w:r>
      <w:r w:rsidR="00C459AE">
        <w:rPr>
          <w:rFonts w:ascii="Times New Roman" w:eastAsia="Times New Roman" w:hAnsi="Times New Roman" w:cs="Times New Roman"/>
          <w:kern w:val="0"/>
          <w:sz w:val="24"/>
          <w:szCs w:val="24"/>
          <w14:ligatures w14:val="none"/>
        </w:rPr>
        <w:t>the</w:t>
      </w:r>
      <w:r w:rsidRPr="00133658">
        <w:rPr>
          <w:rFonts w:ascii="Times New Roman" w:eastAsia="Times New Roman" w:hAnsi="Times New Roman" w:cs="Times New Roman"/>
          <w:kern w:val="0"/>
          <w:sz w:val="24"/>
          <w:szCs w:val="24"/>
          <w14:ligatures w14:val="none"/>
        </w:rPr>
        <w:t xml:space="preserve"> survey. In general, the combination of AI and expertise of human knowledge, development of critical thinking and analytical abilities, and ethical rules are considered the most important issues. Conversely, believing in AI as a form of shortcut, deficiency in directed activities, and excessive dependency on the use of AI are seen as minor considerations. The popular limitless challenge is to integrate AI with human expertise to promote reliability and prevent lapses because 142 respondents (69.3%) mention this as the limitations. </w:t>
      </w:r>
      <w:r w:rsidR="00E677B8">
        <w:rPr>
          <w:rFonts w:ascii="Times New Roman" w:eastAsia="Times New Roman" w:hAnsi="Times New Roman" w:cs="Times New Roman"/>
          <w:kern w:val="0"/>
          <w:sz w:val="24"/>
          <w:szCs w:val="24"/>
          <w14:ligatures w14:val="none"/>
        </w:rPr>
        <w:t>Closely followed</w:t>
      </w:r>
      <w:r w:rsidRPr="00133658">
        <w:rPr>
          <w:rFonts w:ascii="Times New Roman" w:eastAsia="Times New Roman" w:hAnsi="Times New Roman" w:cs="Times New Roman"/>
          <w:kern w:val="0"/>
          <w:sz w:val="24"/>
          <w:szCs w:val="24"/>
          <w14:ligatures w14:val="none"/>
        </w:rPr>
        <w:t xml:space="preserve">, 138 respondents (67.3%) stressed the relevance of cultivating critical thinking and analytical skills among the students in order to make effective use of the AI tools. Moreover, quite a significant portion of the participants, 111 (54.1%), stated that one of the most important problems is to formulate ethical principles according to which the use of AI should be responsible. Other issues were </w:t>
      </w:r>
      <w:r w:rsidR="00A615C7" w:rsidRPr="00133658">
        <w:rPr>
          <w:rFonts w:ascii="Times New Roman" w:eastAsia="Times New Roman" w:hAnsi="Times New Roman" w:cs="Times New Roman"/>
          <w:kern w:val="0"/>
          <w:sz w:val="24"/>
          <w:szCs w:val="24"/>
          <w14:ligatures w14:val="none"/>
        </w:rPr>
        <w:t>informed by</w:t>
      </w:r>
      <w:r w:rsidRPr="00133658">
        <w:rPr>
          <w:rFonts w:ascii="Times New Roman" w:eastAsia="Times New Roman" w:hAnsi="Times New Roman" w:cs="Times New Roman"/>
          <w:kern w:val="0"/>
          <w:sz w:val="24"/>
          <w:szCs w:val="24"/>
          <w14:ligatures w14:val="none"/>
        </w:rPr>
        <w:t xml:space="preserve"> a </w:t>
      </w:r>
      <w:r w:rsidR="00A615C7" w:rsidRPr="00133658">
        <w:rPr>
          <w:rFonts w:ascii="Times New Roman" w:eastAsia="Times New Roman" w:hAnsi="Times New Roman" w:cs="Times New Roman"/>
          <w:kern w:val="0"/>
          <w:sz w:val="24"/>
          <w:szCs w:val="24"/>
          <w14:ligatures w14:val="none"/>
        </w:rPr>
        <w:t>few</w:t>
      </w:r>
      <w:r w:rsidRPr="00133658">
        <w:rPr>
          <w:rFonts w:ascii="Times New Roman" w:eastAsia="Times New Roman" w:hAnsi="Times New Roman" w:cs="Times New Roman"/>
          <w:kern w:val="0"/>
          <w:sz w:val="24"/>
          <w:szCs w:val="24"/>
          <w14:ligatures w14:val="none"/>
        </w:rPr>
        <w:t xml:space="preserve"> response</w:t>
      </w:r>
      <w:r w:rsidR="00A615C7" w:rsidRPr="00133658">
        <w:rPr>
          <w:rFonts w:ascii="Times New Roman" w:eastAsia="Times New Roman" w:hAnsi="Times New Roman" w:cs="Times New Roman"/>
          <w:kern w:val="0"/>
          <w:sz w:val="24"/>
          <w:szCs w:val="24"/>
          <w14:ligatures w14:val="none"/>
        </w:rPr>
        <w:t>s</w:t>
      </w:r>
      <w:r w:rsidRPr="00133658">
        <w:rPr>
          <w:rFonts w:ascii="Times New Roman" w:eastAsia="Times New Roman" w:hAnsi="Times New Roman" w:cs="Times New Roman"/>
          <w:kern w:val="0"/>
          <w:sz w:val="24"/>
          <w:szCs w:val="24"/>
          <w14:ligatures w14:val="none"/>
        </w:rPr>
        <w:t xml:space="preserve"> among the participants (0.5 percent or 1 response)</w:t>
      </w:r>
      <w:r w:rsidR="00A615C7" w:rsidRPr="00133658">
        <w:rPr>
          <w:rFonts w:ascii="Times New Roman" w:eastAsia="Times New Roman" w:hAnsi="Times New Roman" w:cs="Times New Roman"/>
          <w:kern w:val="0"/>
          <w:sz w:val="24"/>
          <w:szCs w:val="24"/>
          <w14:ligatures w14:val="none"/>
        </w:rPr>
        <w:t xml:space="preserve"> such as</w:t>
      </w:r>
      <w:r w:rsidRPr="00133658">
        <w:rPr>
          <w:rFonts w:ascii="Times New Roman" w:eastAsia="Times New Roman" w:hAnsi="Times New Roman" w:cs="Times New Roman"/>
          <w:kern w:val="0"/>
          <w:sz w:val="24"/>
          <w:szCs w:val="24"/>
          <w14:ligatures w14:val="none"/>
        </w:rPr>
        <w:t xml:space="preserve"> </w:t>
      </w:r>
      <w:r w:rsidR="00A615C7" w:rsidRPr="00133658">
        <w:rPr>
          <w:rFonts w:ascii="Times New Roman" w:eastAsia="Times New Roman" w:hAnsi="Times New Roman" w:cs="Times New Roman"/>
          <w:kern w:val="0"/>
          <w:sz w:val="24"/>
          <w:szCs w:val="24"/>
          <w14:ligatures w14:val="none"/>
        </w:rPr>
        <w:t xml:space="preserve">the </w:t>
      </w:r>
      <w:r w:rsidRPr="00133658">
        <w:rPr>
          <w:rFonts w:ascii="Times New Roman" w:eastAsia="Times New Roman" w:hAnsi="Times New Roman" w:cs="Times New Roman"/>
          <w:kern w:val="0"/>
          <w:sz w:val="24"/>
          <w:szCs w:val="24"/>
          <w14:ligatures w14:val="none"/>
        </w:rPr>
        <w:t>delays, unsatisfactory quality</w:t>
      </w:r>
      <w:r w:rsidR="00A615C7" w:rsidRPr="00133658">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and communications problems </w:t>
      </w:r>
      <w:r w:rsidR="00A615C7" w:rsidRPr="00133658">
        <w:rPr>
          <w:rFonts w:ascii="Times New Roman" w:eastAsia="Times New Roman" w:hAnsi="Times New Roman" w:cs="Times New Roman"/>
          <w:kern w:val="0"/>
          <w:sz w:val="24"/>
          <w:szCs w:val="24"/>
          <w14:ligatures w14:val="none"/>
        </w:rPr>
        <w:t>are</w:t>
      </w:r>
      <w:r w:rsidRPr="00133658">
        <w:rPr>
          <w:rFonts w:ascii="Times New Roman" w:eastAsia="Times New Roman" w:hAnsi="Times New Roman" w:cs="Times New Roman"/>
          <w:kern w:val="0"/>
          <w:sz w:val="24"/>
          <w:szCs w:val="24"/>
          <w14:ligatures w14:val="none"/>
        </w:rPr>
        <w:t xml:space="preserve"> the most affecting issues. These </w:t>
      </w:r>
      <w:r w:rsidRPr="00133658">
        <w:rPr>
          <w:rFonts w:ascii="Times New Roman" w:eastAsia="Times New Roman" w:hAnsi="Times New Roman" w:cs="Times New Roman"/>
          <w:kern w:val="0"/>
          <w:sz w:val="24"/>
          <w:szCs w:val="24"/>
          <w14:ligatures w14:val="none"/>
        </w:rPr>
        <w:lastRenderedPageBreak/>
        <w:t xml:space="preserve">students </w:t>
      </w:r>
      <w:r w:rsidR="00FB44F6" w:rsidRPr="00133658">
        <w:rPr>
          <w:rFonts w:ascii="Times New Roman" w:eastAsia="Times New Roman" w:hAnsi="Times New Roman" w:cs="Times New Roman"/>
          <w:kern w:val="0"/>
          <w:sz w:val="24"/>
          <w:szCs w:val="24"/>
          <w14:ligatures w14:val="none"/>
        </w:rPr>
        <w:t xml:space="preserve">do </w:t>
      </w:r>
      <w:r w:rsidRPr="00133658">
        <w:rPr>
          <w:rFonts w:ascii="Times New Roman" w:eastAsia="Times New Roman" w:hAnsi="Times New Roman" w:cs="Times New Roman"/>
          <w:kern w:val="0"/>
          <w:sz w:val="24"/>
          <w:szCs w:val="24"/>
          <w14:ligatures w14:val="none"/>
        </w:rPr>
        <w:t xml:space="preserve">not see AI as a </w:t>
      </w:r>
      <w:r w:rsidR="00FB44F6" w:rsidRPr="00133658">
        <w:rPr>
          <w:rFonts w:ascii="Times New Roman" w:eastAsia="Times New Roman" w:hAnsi="Times New Roman" w:cs="Times New Roman"/>
          <w:kern w:val="0"/>
          <w:sz w:val="24"/>
          <w:szCs w:val="24"/>
          <w14:ligatures w14:val="none"/>
        </w:rPr>
        <w:t>means</w:t>
      </w:r>
      <w:r w:rsidRPr="00133658">
        <w:rPr>
          <w:rFonts w:ascii="Times New Roman" w:eastAsia="Times New Roman" w:hAnsi="Times New Roman" w:cs="Times New Roman"/>
          <w:kern w:val="0"/>
          <w:sz w:val="24"/>
          <w:szCs w:val="24"/>
          <w14:ligatures w14:val="none"/>
        </w:rPr>
        <w:t xml:space="preserve"> </w:t>
      </w:r>
      <w:r w:rsidR="00FB44F6" w:rsidRPr="00133658">
        <w:rPr>
          <w:rFonts w:ascii="Times New Roman" w:eastAsia="Times New Roman" w:hAnsi="Times New Roman" w:cs="Times New Roman"/>
          <w:kern w:val="0"/>
          <w:sz w:val="24"/>
          <w:szCs w:val="24"/>
          <w14:ligatures w14:val="none"/>
        </w:rPr>
        <w:t>for</w:t>
      </w:r>
      <w:r w:rsidRPr="00133658">
        <w:rPr>
          <w:rFonts w:ascii="Times New Roman" w:eastAsia="Times New Roman" w:hAnsi="Times New Roman" w:cs="Times New Roman"/>
          <w:kern w:val="0"/>
          <w:sz w:val="24"/>
          <w:szCs w:val="24"/>
          <w14:ligatures w14:val="none"/>
        </w:rPr>
        <w:t xml:space="preserve"> shortcuts but as a learning </w:t>
      </w:r>
      <w:r w:rsidR="00896B3C" w:rsidRPr="00133658">
        <w:rPr>
          <w:rFonts w:ascii="Times New Roman" w:eastAsia="Times New Roman" w:hAnsi="Times New Roman" w:cs="Times New Roman"/>
          <w:kern w:val="0"/>
          <w:sz w:val="24"/>
          <w:szCs w:val="24"/>
          <w14:ligatures w14:val="none"/>
        </w:rPr>
        <w:t>tool</w:t>
      </w:r>
      <w:r w:rsidR="00FB44F6" w:rsidRPr="00133658">
        <w:rPr>
          <w:rFonts w:ascii="Times New Roman" w:eastAsia="Times New Roman" w:hAnsi="Times New Roman" w:cs="Times New Roman"/>
          <w:kern w:val="0"/>
          <w:sz w:val="24"/>
          <w:szCs w:val="24"/>
          <w14:ligatures w14:val="none"/>
        </w:rPr>
        <w:t xml:space="preserve"> and </w:t>
      </w:r>
      <w:r w:rsidRPr="00133658">
        <w:rPr>
          <w:rFonts w:ascii="Times New Roman" w:eastAsia="Times New Roman" w:hAnsi="Times New Roman" w:cs="Times New Roman"/>
          <w:kern w:val="0"/>
          <w:sz w:val="24"/>
          <w:szCs w:val="24"/>
          <w14:ligatures w14:val="none"/>
        </w:rPr>
        <w:t xml:space="preserve">teachers </w:t>
      </w:r>
      <w:r w:rsidR="009D432F" w:rsidRPr="00133658">
        <w:rPr>
          <w:rFonts w:ascii="Times New Roman" w:eastAsia="Times New Roman" w:hAnsi="Times New Roman" w:cs="Times New Roman"/>
          <w:kern w:val="0"/>
          <w:sz w:val="24"/>
          <w:szCs w:val="24"/>
          <w14:ligatures w14:val="none"/>
        </w:rPr>
        <w:t>play the role of</w:t>
      </w:r>
      <w:r w:rsidR="00FB44F6" w:rsidRPr="00133658">
        <w:rPr>
          <w:rFonts w:ascii="Times New Roman" w:eastAsia="Times New Roman" w:hAnsi="Times New Roman" w:cs="Times New Roman"/>
          <w:kern w:val="0"/>
          <w:sz w:val="24"/>
          <w:szCs w:val="24"/>
          <w14:ligatures w14:val="none"/>
        </w:rPr>
        <w:t xml:space="preserve"> </w:t>
      </w:r>
      <w:r w:rsidRPr="00133658">
        <w:rPr>
          <w:rFonts w:ascii="Times New Roman" w:eastAsia="Times New Roman" w:hAnsi="Times New Roman" w:cs="Times New Roman"/>
          <w:kern w:val="0"/>
          <w:sz w:val="24"/>
          <w:szCs w:val="24"/>
          <w14:ligatures w14:val="none"/>
        </w:rPr>
        <w:t>provid</w:t>
      </w:r>
      <w:r w:rsidR="009D432F" w:rsidRPr="00133658">
        <w:rPr>
          <w:rFonts w:ascii="Times New Roman" w:eastAsia="Times New Roman" w:hAnsi="Times New Roman" w:cs="Times New Roman"/>
          <w:kern w:val="0"/>
          <w:sz w:val="24"/>
          <w:szCs w:val="24"/>
          <w14:ligatures w14:val="none"/>
        </w:rPr>
        <w:t>ing</w:t>
      </w:r>
      <w:r w:rsidRPr="00133658">
        <w:rPr>
          <w:rFonts w:ascii="Times New Roman" w:eastAsia="Times New Roman" w:hAnsi="Times New Roman" w:cs="Times New Roman"/>
          <w:kern w:val="0"/>
          <w:sz w:val="24"/>
          <w:szCs w:val="24"/>
          <w14:ligatures w14:val="none"/>
        </w:rPr>
        <w:t xml:space="preserve"> guided activities using </w:t>
      </w:r>
      <w:r w:rsidR="00C944DA" w:rsidRPr="00133658">
        <w:rPr>
          <w:rFonts w:ascii="Times New Roman" w:eastAsia="Times New Roman" w:hAnsi="Times New Roman" w:cs="Times New Roman"/>
          <w:kern w:val="0"/>
          <w:sz w:val="24"/>
          <w:szCs w:val="24"/>
          <w14:ligatures w14:val="none"/>
        </w:rPr>
        <w:t>a</w:t>
      </w:r>
      <w:r w:rsidRPr="00133658">
        <w:rPr>
          <w:rFonts w:ascii="Times New Roman" w:eastAsia="Times New Roman" w:hAnsi="Times New Roman" w:cs="Times New Roman"/>
          <w:kern w:val="0"/>
          <w:sz w:val="24"/>
          <w:szCs w:val="24"/>
          <w14:ligatures w14:val="none"/>
        </w:rPr>
        <w:t xml:space="preserve"> combination </w:t>
      </w:r>
      <w:r w:rsidR="00C944DA" w:rsidRPr="00133658">
        <w:rPr>
          <w:rFonts w:ascii="Times New Roman" w:eastAsia="Times New Roman" w:hAnsi="Times New Roman" w:cs="Times New Roman"/>
          <w:kern w:val="0"/>
          <w:sz w:val="24"/>
          <w:szCs w:val="24"/>
          <w14:ligatures w14:val="none"/>
        </w:rPr>
        <w:t>of</w:t>
      </w:r>
      <w:r w:rsidRPr="00133658">
        <w:rPr>
          <w:rFonts w:ascii="Times New Roman" w:eastAsia="Times New Roman" w:hAnsi="Times New Roman" w:cs="Times New Roman"/>
          <w:kern w:val="0"/>
          <w:sz w:val="24"/>
          <w:szCs w:val="24"/>
          <w14:ligatures w14:val="none"/>
        </w:rPr>
        <w:t xml:space="preserve"> AI tools and human proficiencies, and instruct</w:t>
      </w:r>
      <w:r w:rsidR="00896B3C" w:rsidRPr="00133658">
        <w:rPr>
          <w:rFonts w:ascii="Times New Roman" w:eastAsia="Times New Roman" w:hAnsi="Times New Roman" w:cs="Times New Roman"/>
          <w:kern w:val="0"/>
          <w:sz w:val="24"/>
          <w:szCs w:val="24"/>
          <w14:ligatures w14:val="none"/>
        </w:rPr>
        <w:t>ing</w:t>
      </w:r>
      <w:r w:rsidRPr="00133658">
        <w:rPr>
          <w:rFonts w:ascii="Times New Roman" w:eastAsia="Times New Roman" w:hAnsi="Times New Roman" w:cs="Times New Roman"/>
          <w:kern w:val="0"/>
          <w:sz w:val="24"/>
          <w:szCs w:val="24"/>
          <w14:ligatures w14:val="none"/>
        </w:rPr>
        <w:t xml:space="preserve"> students on how to use AI </w:t>
      </w:r>
      <w:r w:rsidR="00896B3C" w:rsidRPr="00133658">
        <w:rPr>
          <w:rFonts w:ascii="Times New Roman" w:eastAsia="Times New Roman" w:hAnsi="Times New Roman" w:cs="Times New Roman"/>
          <w:kern w:val="0"/>
          <w:sz w:val="24"/>
          <w:szCs w:val="24"/>
          <w14:ligatures w14:val="none"/>
        </w:rPr>
        <w:t xml:space="preserve">as a </w:t>
      </w:r>
      <w:r w:rsidRPr="00133658">
        <w:rPr>
          <w:rFonts w:ascii="Times New Roman" w:eastAsia="Times New Roman" w:hAnsi="Times New Roman" w:cs="Times New Roman"/>
          <w:kern w:val="0"/>
          <w:sz w:val="24"/>
          <w:szCs w:val="24"/>
          <w14:ligatures w14:val="none"/>
        </w:rPr>
        <w:t xml:space="preserve">support not rely on it excessively. </w:t>
      </w:r>
    </w:p>
    <w:p w14:paraId="6F3AF227" w14:textId="3447B9B0" w:rsidR="00E677B8" w:rsidRPr="00E677B8" w:rsidRDefault="00E677B8" w:rsidP="00E677B8">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i/>
          <w:kern w:val="0"/>
          <w:sz w:val="24"/>
          <w:szCs w:val="24"/>
          <w14:ligatures w14:val="none"/>
        </w:rPr>
        <w:t>Figure 6 – How to exploit the use of AI assistance in translating or interpreting</w:t>
      </w:r>
    </w:p>
    <w:p w14:paraId="601D60D5" w14:textId="7D1BB904" w:rsidR="00476EF0" w:rsidRPr="00133658" w:rsidRDefault="00476EF0" w:rsidP="002431EB">
      <w:pPr>
        <w:spacing w:before="100" w:beforeAutospacing="1" w:after="100" w:afterAutospacing="1" w:line="480" w:lineRule="auto"/>
        <w:jc w:val="both"/>
        <w:rPr>
          <w:rFonts w:ascii="Times New Roman" w:eastAsia="Times New Roman" w:hAnsi="Times New Roman" w:cs="Times New Roman"/>
          <w:kern w:val="0"/>
          <w:sz w:val="24"/>
          <w:szCs w:val="24"/>
          <w:lang w:val="vi-VN"/>
          <w14:ligatures w14:val="none"/>
        </w:rPr>
      </w:pPr>
      <w:r w:rsidRPr="00133658">
        <w:rPr>
          <w:rFonts w:ascii="Times New Roman" w:hAnsi="Times New Roman" w:cs="Times New Roman"/>
          <w:noProof/>
          <w:sz w:val="24"/>
          <w:szCs w:val="24"/>
          <w:lang w:val="en-GB" w:eastAsia="en-GB"/>
        </w:rPr>
        <w:drawing>
          <wp:inline distT="0" distB="0" distL="0" distR="0" wp14:anchorId="2B95CD62" wp14:editId="0335BBA7">
            <wp:extent cx="5943600" cy="2826781"/>
            <wp:effectExtent l="0" t="0" r="0" b="0"/>
            <wp:docPr id="7" name="Picture 6" descr="Forms response chart. Question title: 6. How can students exploit the use of AI assistance in translating or interpreting?. Number of responses: 2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6. How can students exploit the use of AI assistance in translating or interpreting?. Number of responses: 205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826781"/>
                    </a:xfrm>
                    <a:prstGeom prst="rect">
                      <a:avLst/>
                    </a:prstGeom>
                    <a:noFill/>
                    <a:ln>
                      <a:noFill/>
                    </a:ln>
                  </pic:spPr>
                </pic:pic>
              </a:graphicData>
            </a:graphic>
          </wp:inline>
        </w:drawing>
      </w:r>
    </w:p>
    <w:p w14:paraId="6B191261" w14:textId="4E071539" w:rsidR="00476EF0" w:rsidRPr="00133658" w:rsidRDefault="008D60C5" w:rsidP="00E677B8">
      <w:pPr>
        <w:spacing w:before="100" w:beforeAutospacing="1" w:after="100" w:afterAutospacing="1" w:line="480" w:lineRule="auto"/>
        <w:ind w:firstLine="284"/>
        <w:jc w:val="both"/>
        <w:rPr>
          <w:rFonts w:ascii="Times New Roman" w:eastAsia="Times New Roman" w:hAnsi="Times New Roman" w:cs="Times New Roman"/>
          <w:kern w:val="0"/>
          <w:sz w:val="24"/>
          <w:szCs w:val="24"/>
          <w:lang w:val="vi-VN"/>
          <w14:ligatures w14:val="none"/>
        </w:rPr>
      </w:pPr>
      <w:r w:rsidRPr="00133658">
        <w:rPr>
          <w:rFonts w:ascii="Times New Roman" w:eastAsia="Times New Roman" w:hAnsi="Times New Roman" w:cs="Times New Roman"/>
          <w:kern w:val="0"/>
          <w:sz w:val="24"/>
          <w:szCs w:val="24"/>
          <w14:ligatures w14:val="none"/>
        </w:rPr>
        <w:t xml:space="preserve">The bar chart </w:t>
      </w:r>
      <w:r w:rsidR="00372370" w:rsidRPr="00133658">
        <w:rPr>
          <w:rFonts w:ascii="Times New Roman" w:eastAsia="Times New Roman" w:hAnsi="Times New Roman" w:cs="Times New Roman"/>
          <w:kern w:val="0"/>
          <w:sz w:val="24"/>
          <w:szCs w:val="24"/>
          <w14:ligatures w14:val="none"/>
        </w:rPr>
        <w:t xml:space="preserve">depending on 205 responses </w:t>
      </w:r>
      <w:r w:rsidRPr="00133658">
        <w:rPr>
          <w:rFonts w:ascii="Times New Roman" w:eastAsia="Times New Roman" w:hAnsi="Times New Roman" w:cs="Times New Roman"/>
          <w:kern w:val="0"/>
          <w:sz w:val="24"/>
          <w:szCs w:val="24"/>
          <w14:ligatures w14:val="none"/>
        </w:rPr>
        <w:t>is an illustration of the possible ways of how students can use help in translation and interpretation with AI</w:t>
      </w:r>
      <w:r w:rsidR="00372370" w:rsidRPr="00133658">
        <w:rPr>
          <w:rFonts w:ascii="Times New Roman" w:eastAsia="Times New Roman" w:hAnsi="Times New Roman" w:cs="Times New Roman"/>
          <w:kern w:val="0"/>
          <w:sz w:val="24"/>
          <w:szCs w:val="24"/>
          <w14:ligatures w14:val="none"/>
        </w:rPr>
        <w:t xml:space="preserve"> applications</w:t>
      </w:r>
      <w:r w:rsidRPr="00133658">
        <w:rPr>
          <w:rFonts w:ascii="Times New Roman" w:eastAsia="Times New Roman" w:hAnsi="Times New Roman" w:cs="Times New Roman"/>
          <w:kern w:val="0"/>
          <w:sz w:val="24"/>
          <w:szCs w:val="24"/>
          <w14:ligatures w14:val="none"/>
        </w:rPr>
        <w:t xml:space="preserve">. In sum, the most referenced ways of utilizing AI are assessing the correctness, fixing the </w:t>
      </w:r>
      <w:r w:rsidR="009F0D4A" w:rsidRPr="00133658">
        <w:rPr>
          <w:rFonts w:ascii="Times New Roman" w:eastAsia="Times New Roman" w:hAnsi="Times New Roman" w:cs="Times New Roman"/>
          <w:kern w:val="0"/>
          <w:sz w:val="24"/>
          <w:szCs w:val="24"/>
          <w14:ligatures w14:val="none"/>
        </w:rPr>
        <w:t xml:space="preserve">inaccuracies, </w:t>
      </w:r>
      <w:r w:rsidRPr="00133658">
        <w:rPr>
          <w:rFonts w:ascii="Times New Roman" w:eastAsia="Times New Roman" w:hAnsi="Times New Roman" w:cs="Times New Roman"/>
          <w:kern w:val="0"/>
          <w:sz w:val="24"/>
          <w:szCs w:val="24"/>
          <w14:ligatures w14:val="none"/>
        </w:rPr>
        <w:t xml:space="preserve">learning </w:t>
      </w:r>
      <w:r w:rsidR="009F0D4A" w:rsidRPr="00133658">
        <w:rPr>
          <w:rFonts w:ascii="Times New Roman" w:eastAsia="Times New Roman" w:hAnsi="Times New Roman" w:cs="Times New Roman"/>
          <w:kern w:val="0"/>
          <w:sz w:val="24"/>
          <w:szCs w:val="24"/>
          <w14:ligatures w14:val="none"/>
        </w:rPr>
        <w:t xml:space="preserve">new </w:t>
      </w:r>
      <w:r w:rsidRPr="00133658">
        <w:rPr>
          <w:rFonts w:ascii="Times New Roman" w:eastAsia="Times New Roman" w:hAnsi="Times New Roman" w:cs="Times New Roman"/>
          <w:kern w:val="0"/>
          <w:sz w:val="24"/>
          <w:szCs w:val="24"/>
          <w14:ligatures w14:val="none"/>
        </w:rPr>
        <w:t xml:space="preserve">vocabularies or structures, and the use of AI as a post-translation utility. Iterative interaction and comparison of multiple versions, in their turn, are regarded as less frequent strategies. The largest strategy </w:t>
      </w:r>
      <w:r w:rsidR="00FF4FC2" w:rsidRPr="00133658">
        <w:rPr>
          <w:rFonts w:ascii="Times New Roman" w:eastAsia="Times New Roman" w:hAnsi="Times New Roman" w:cs="Times New Roman"/>
          <w:kern w:val="0"/>
          <w:sz w:val="24"/>
          <w:szCs w:val="24"/>
          <w14:ligatures w14:val="none"/>
        </w:rPr>
        <w:t>which</w:t>
      </w:r>
      <w:r w:rsidRPr="00133658">
        <w:rPr>
          <w:rFonts w:ascii="Times New Roman" w:eastAsia="Times New Roman" w:hAnsi="Times New Roman" w:cs="Times New Roman"/>
          <w:kern w:val="0"/>
          <w:sz w:val="24"/>
          <w:szCs w:val="24"/>
          <w14:ligatures w14:val="none"/>
        </w:rPr>
        <w:t xml:space="preserve"> </w:t>
      </w:r>
      <w:r w:rsidR="00FF4FC2" w:rsidRPr="00133658">
        <w:rPr>
          <w:rFonts w:ascii="Times New Roman" w:eastAsia="Times New Roman" w:hAnsi="Times New Roman" w:cs="Times New Roman"/>
          <w:kern w:val="0"/>
          <w:sz w:val="24"/>
          <w:szCs w:val="24"/>
          <w14:ligatures w14:val="none"/>
        </w:rPr>
        <w:t>mentioned by</w:t>
      </w:r>
      <w:r w:rsidRPr="00133658">
        <w:rPr>
          <w:rFonts w:ascii="Times New Roman" w:eastAsia="Times New Roman" w:hAnsi="Times New Roman" w:cs="Times New Roman"/>
          <w:kern w:val="0"/>
          <w:sz w:val="24"/>
          <w:szCs w:val="24"/>
          <w14:ligatures w14:val="none"/>
        </w:rPr>
        <w:t xml:space="preserve"> 138 respondents (67.3</w:t>
      </w:r>
      <w:r w:rsidRPr="00133658">
        <w:rPr>
          <w:rFonts w:ascii="Times New Roman" w:eastAsia="Times New Roman" w:hAnsi="Times New Roman" w:cs="Times New Roman"/>
          <w:kern w:val="0"/>
          <w:sz w:val="24"/>
          <w:szCs w:val="24"/>
          <w:lang w:val="vi-VN"/>
          <w14:ligatures w14:val="none"/>
        </w:rPr>
        <w:t>%</w:t>
      </w:r>
      <w:r w:rsidRPr="00133658">
        <w:rPr>
          <w:rFonts w:ascii="Times New Roman" w:eastAsia="Times New Roman" w:hAnsi="Times New Roman" w:cs="Times New Roman"/>
          <w:kern w:val="0"/>
          <w:sz w:val="24"/>
          <w:szCs w:val="24"/>
          <w14:ligatures w14:val="none"/>
        </w:rPr>
        <w:t xml:space="preserve">) stated that students must check whether such AI-generated translations or interpretations are correct. Immediately </w:t>
      </w:r>
      <w:r w:rsidR="00DD16E4" w:rsidRPr="00133658">
        <w:rPr>
          <w:rFonts w:ascii="Times New Roman" w:eastAsia="Times New Roman" w:hAnsi="Times New Roman" w:cs="Times New Roman"/>
          <w:kern w:val="0"/>
          <w:sz w:val="24"/>
          <w:szCs w:val="24"/>
          <w14:ligatures w14:val="none"/>
        </w:rPr>
        <w:t>followed</w:t>
      </w:r>
      <w:r w:rsidRPr="00133658">
        <w:rPr>
          <w:rFonts w:ascii="Times New Roman" w:eastAsia="Times New Roman" w:hAnsi="Times New Roman" w:cs="Times New Roman"/>
          <w:kern w:val="0"/>
          <w:sz w:val="24"/>
          <w:szCs w:val="24"/>
          <w14:ligatures w14:val="none"/>
        </w:rPr>
        <w:t xml:space="preserve">, 135 respondents (65.9%) suppose that students need to be able to correct errors in translations or interpretations made by AI. Moreover, a great majority, 117 respondents (57.1%) opine that </w:t>
      </w:r>
      <w:r w:rsidRPr="00133658">
        <w:rPr>
          <w:rFonts w:ascii="Times New Roman" w:eastAsia="Times New Roman" w:hAnsi="Times New Roman" w:cs="Times New Roman"/>
          <w:kern w:val="0"/>
          <w:sz w:val="24"/>
          <w:szCs w:val="24"/>
          <w14:ligatures w14:val="none"/>
        </w:rPr>
        <w:lastRenderedPageBreak/>
        <w:t xml:space="preserve">students ought to be taught the vocabulary or structures generated by AI. Moreover, 116 respondents (56.6 %) </w:t>
      </w:r>
      <w:r w:rsidR="002F05A5" w:rsidRPr="00133658">
        <w:rPr>
          <w:rFonts w:ascii="Times New Roman" w:eastAsia="Times New Roman" w:hAnsi="Times New Roman" w:cs="Times New Roman"/>
          <w:kern w:val="0"/>
          <w:sz w:val="24"/>
          <w:szCs w:val="24"/>
          <w14:ligatures w14:val="none"/>
        </w:rPr>
        <w:t>speak</w:t>
      </w:r>
      <w:r w:rsidRPr="00133658">
        <w:rPr>
          <w:rFonts w:ascii="Times New Roman" w:eastAsia="Times New Roman" w:hAnsi="Times New Roman" w:cs="Times New Roman"/>
          <w:kern w:val="0"/>
          <w:sz w:val="24"/>
          <w:szCs w:val="24"/>
          <w14:ligatures w14:val="none"/>
        </w:rPr>
        <w:t xml:space="preserve"> that students must employ AI after making their first steps in translation and interpretation activities. O</w:t>
      </w:r>
      <w:r w:rsidR="003C2A25" w:rsidRPr="00133658">
        <w:rPr>
          <w:rFonts w:ascii="Times New Roman" w:eastAsia="Times New Roman" w:hAnsi="Times New Roman" w:cs="Times New Roman"/>
          <w:kern w:val="0"/>
          <w:sz w:val="24"/>
          <w:szCs w:val="24"/>
          <w14:ligatures w14:val="none"/>
        </w:rPr>
        <w:t>n the extreme opposite factor, h</w:t>
      </w:r>
      <w:r w:rsidRPr="00133658">
        <w:rPr>
          <w:rFonts w:ascii="Times New Roman" w:eastAsia="Times New Roman" w:hAnsi="Times New Roman" w:cs="Times New Roman"/>
          <w:kern w:val="0"/>
          <w:sz w:val="24"/>
          <w:szCs w:val="24"/>
          <w14:ligatures w14:val="none"/>
        </w:rPr>
        <w:t xml:space="preserve">alf of a percent only a bare few (1 each) respondents replied </w:t>
      </w:r>
      <w:r w:rsidR="00205CA8" w:rsidRPr="00133658">
        <w:rPr>
          <w:rFonts w:ascii="Times New Roman" w:eastAsia="Times New Roman" w:hAnsi="Times New Roman" w:cs="Times New Roman"/>
          <w:kern w:val="0"/>
          <w:sz w:val="24"/>
          <w:szCs w:val="24"/>
          <w14:ligatures w14:val="none"/>
        </w:rPr>
        <w:t>that</w:t>
      </w:r>
      <w:r w:rsidRPr="00133658">
        <w:rPr>
          <w:rFonts w:ascii="Times New Roman" w:eastAsia="Times New Roman" w:hAnsi="Times New Roman" w:cs="Times New Roman"/>
          <w:kern w:val="0"/>
          <w:sz w:val="24"/>
          <w:szCs w:val="24"/>
          <w14:ligatures w14:val="none"/>
        </w:rPr>
        <w:t xml:space="preserve"> students ought to communicate with AI interactively, edit inquiries, or might work with AI to contrast two or more interpretations of a communication. Such low percentages show that these approaches are not popularly thought of as the main means through which students can use AI in this regard.</w:t>
      </w:r>
    </w:p>
    <w:p w14:paraId="17D5B202" w14:textId="77777777" w:rsidR="00F2269D" w:rsidRPr="00133658" w:rsidRDefault="00F2269D" w:rsidP="002431EB">
      <w:pPr>
        <w:pStyle w:val="RALs-Heading1"/>
        <w:spacing w:line="480" w:lineRule="auto"/>
        <w:rPr>
          <w:rFonts w:cs="Times New Roman"/>
          <w:sz w:val="24"/>
          <w:szCs w:val="24"/>
        </w:rPr>
      </w:pPr>
      <w:r w:rsidRPr="00133658">
        <w:rPr>
          <w:rFonts w:cs="Times New Roman"/>
          <w:sz w:val="24"/>
          <w:szCs w:val="24"/>
        </w:rPr>
        <w:t xml:space="preserve">5. Discussion </w:t>
      </w:r>
    </w:p>
    <w:p w14:paraId="64223A06" w14:textId="28BADF23" w:rsidR="00225FB8" w:rsidRPr="00133658" w:rsidRDefault="00F2269D" w:rsidP="002431EB">
      <w:pPr>
        <w:pStyle w:val="Heading2"/>
        <w:spacing w:line="480" w:lineRule="auto"/>
        <w:jc w:val="both"/>
        <w:rPr>
          <w:rFonts w:ascii="Times New Roman" w:hAnsi="Times New Roman" w:cs="Times New Roman"/>
          <w:b/>
          <w:bCs/>
          <w:color w:val="auto"/>
          <w:sz w:val="24"/>
          <w:szCs w:val="24"/>
          <w:lang w:val="vi-VN"/>
        </w:rPr>
      </w:pPr>
      <w:r w:rsidRPr="00133658">
        <w:rPr>
          <w:rFonts w:ascii="Times New Roman" w:hAnsi="Times New Roman" w:cs="Times New Roman"/>
          <w:b/>
          <w:bCs/>
          <w:color w:val="auto"/>
          <w:sz w:val="24"/>
          <w:szCs w:val="24"/>
        </w:rPr>
        <w:t>5</w:t>
      </w:r>
      <w:r w:rsidR="00225FB8" w:rsidRPr="00133658">
        <w:rPr>
          <w:rFonts w:ascii="Times New Roman" w:hAnsi="Times New Roman" w:cs="Times New Roman"/>
          <w:b/>
          <w:bCs/>
          <w:color w:val="auto"/>
          <w:sz w:val="24"/>
          <w:szCs w:val="24"/>
          <w:lang w:val="vi-VN"/>
        </w:rPr>
        <w:t>.1. Reference to the Main Purpose of the Study and Literature Review</w:t>
      </w:r>
    </w:p>
    <w:p w14:paraId="1018E68D" w14:textId="5080D4EB" w:rsidR="00225FB8" w:rsidRPr="00133658" w:rsidRDefault="00225FB8" w:rsidP="00AE3478">
      <w:pPr>
        <w:spacing w:line="480" w:lineRule="auto"/>
        <w:ind w:firstLine="284"/>
        <w:jc w:val="both"/>
        <w:rPr>
          <w:rFonts w:ascii="Times New Roman" w:hAnsi="Times New Roman" w:cs="Times New Roman"/>
          <w:sz w:val="24"/>
          <w:szCs w:val="24"/>
          <w:lang w:val="vi-VN"/>
        </w:rPr>
      </w:pPr>
      <w:r w:rsidRPr="00133658">
        <w:rPr>
          <w:rFonts w:ascii="Times New Roman" w:hAnsi="Times New Roman" w:cs="Times New Roman"/>
          <w:sz w:val="24"/>
          <w:szCs w:val="24"/>
        </w:rPr>
        <w:t>The primary aim of th</w:t>
      </w:r>
      <w:r w:rsidR="008370E9" w:rsidRPr="00133658">
        <w:rPr>
          <w:rFonts w:ascii="Times New Roman" w:hAnsi="Times New Roman" w:cs="Times New Roman"/>
          <w:sz w:val="24"/>
          <w:szCs w:val="24"/>
        </w:rPr>
        <w:t>is</w:t>
      </w:r>
      <w:r w:rsidRPr="00133658">
        <w:rPr>
          <w:rFonts w:ascii="Times New Roman" w:hAnsi="Times New Roman" w:cs="Times New Roman"/>
          <w:sz w:val="24"/>
          <w:szCs w:val="24"/>
        </w:rPr>
        <w:t xml:space="preserve"> research was the investigation </w:t>
      </w:r>
      <w:r w:rsidR="00BB43B4">
        <w:rPr>
          <w:rFonts w:ascii="Times New Roman" w:hAnsi="Times New Roman" w:cs="Times New Roman"/>
          <w:sz w:val="24"/>
          <w:szCs w:val="24"/>
        </w:rPr>
        <w:t xml:space="preserve">on </w:t>
      </w:r>
      <w:r w:rsidR="00BB43B4" w:rsidRPr="00BB43B4">
        <w:rPr>
          <w:rFonts w:ascii="Times New Roman" w:hAnsi="Times New Roman" w:cs="Times New Roman"/>
          <w:sz w:val="24"/>
          <w:szCs w:val="24"/>
        </w:rPr>
        <w:t xml:space="preserve">negative sides </w:t>
      </w:r>
      <w:r w:rsidRPr="00133658">
        <w:rPr>
          <w:rFonts w:ascii="Times New Roman" w:hAnsi="Times New Roman" w:cs="Times New Roman"/>
          <w:sz w:val="24"/>
          <w:szCs w:val="24"/>
        </w:rPr>
        <w:t xml:space="preserve">of employing AI tools in translation and interpretation </w:t>
      </w:r>
      <w:r w:rsidR="00F24072" w:rsidRPr="00133658">
        <w:rPr>
          <w:rFonts w:ascii="Times New Roman" w:hAnsi="Times New Roman" w:cs="Times New Roman"/>
          <w:sz w:val="24"/>
          <w:szCs w:val="24"/>
        </w:rPr>
        <w:t>tasks</w:t>
      </w:r>
      <w:r w:rsidRPr="00133658">
        <w:rPr>
          <w:rFonts w:ascii="Times New Roman" w:hAnsi="Times New Roman" w:cs="Times New Roman"/>
          <w:sz w:val="24"/>
          <w:szCs w:val="24"/>
        </w:rPr>
        <w:t xml:space="preserve"> within the scope of the HUFLIT students</w:t>
      </w:r>
      <w:r w:rsidR="00F24072" w:rsidRPr="00133658">
        <w:rPr>
          <w:rFonts w:ascii="Times New Roman" w:hAnsi="Times New Roman" w:cs="Times New Roman"/>
          <w:sz w:val="24"/>
          <w:szCs w:val="24"/>
        </w:rPr>
        <w:t xml:space="preserve"> attending related courses</w:t>
      </w:r>
      <w:r w:rsidRPr="00133658">
        <w:rPr>
          <w:rFonts w:ascii="Times New Roman" w:hAnsi="Times New Roman" w:cs="Times New Roman"/>
          <w:sz w:val="24"/>
          <w:szCs w:val="24"/>
        </w:rPr>
        <w:t xml:space="preserve">. The paper also sought to determine possible solutions that will assist in limiting the adverse effects of the overuse of AI in </w:t>
      </w:r>
      <w:r w:rsidR="00F24072" w:rsidRPr="00133658">
        <w:rPr>
          <w:rFonts w:ascii="Times New Roman" w:hAnsi="Times New Roman" w:cs="Times New Roman"/>
          <w:sz w:val="24"/>
          <w:szCs w:val="24"/>
        </w:rPr>
        <w:t>translating and interpreting training</w:t>
      </w:r>
      <w:r w:rsidRPr="00133658">
        <w:rPr>
          <w:rFonts w:ascii="Times New Roman" w:hAnsi="Times New Roman" w:cs="Times New Roman"/>
          <w:sz w:val="24"/>
          <w:szCs w:val="24"/>
        </w:rPr>
        <w:t xml:space="preserve">. The results are consistent with other studies that point out both the extent to which AI is beneficial in learning a new language and the dangers inherent in the intensive use of this kind of tool. As an example, Garcia (2010) and </w:t>
      </w:r>
      <w:proofErr w:type="spellStart"/>
      <w:r w:rsidRPr="00133658">
        <w:rPr>
          <w:rFonts w:ascii="Times New Roman" w:hAnsi="Times New Roman" w:cs="Times New Roman"/>
          <w:sz w:val="24"/>
          <w:szCs w:val="24"/>
        </w:rPr>
        <w:t>Bowker</w:t>
      </w:r>
      <w:proofErr w:type="spellEnd"/>
      <w:r w:rsidRPr="00133658">
        <w:rPr>
          <w:rFonts w:ascii="Times New Roman" w:hAnsi="Times New Roman" w:cs="Times New Roman"/>
          <w:sz w:val="24"/>
          <w:szCs w:val="24"/>
        </w:rPr>
        <w:t xml:space="preserve"> &amp; </w:t>
      </w:r>
      <w:proofErr w:type="spellStart"/>
      <w:r w:rsidRPr="00133658">
        <w:rPr>
          <w:rFonts w:ascii="Times New Roman" w:hAnsi="Times New Roman" w:cs="Times New Roman"/>
          <w:sz w:val="24"/>
          <w:szCs w:val="24"/>
        </w:rPr>
        <w:t>Ciro</w:t>
      </w:r>
      <w:proofErr w:type="spellEnd"/>
      <w:r w:rsidRPr="00133658">
        <w:rPr>
          <w:rFonts w:ascii="Times New Roman" w:hAnsi="Times New Roman" w:cs="Times New Roman"/>
          <w:sz w:val="24"/>
          <w:szCs w:val="24"/>
        </w:rPr>
        <w:t xml:space="preserve"> (2019) were concerned about the role of machine translation in building student autonomy and vocabulary support, whereas </w:t>
      </w:r>
      <w:proofErr w:type="spellStart"/>
      <w:r w:rsidRPr="00133658">
        <w:rPr>
          <w:rFonts w:ascii="Times New Roman" w:hAnsi="Times New Roman" w:cs="Times New Roman"/>
          <w:sz w:val="24"/>
          <w:szCs w:val="24"/>
        </w:rPr>
        <w:t>Moorkens</w:t>
      </w:r>
      <w:proofErr w:type="spellEnd"/>
      <w:r w:rsidRPr="00133658">
        <w:rPr>
          <w:rFonts w:ascii="Times New Roman" w:hAnsi="Times New Roman" w:cs="Times New Roman"/>
          <w:sz w:val="24"/>
          <w:szCs w:val="24"/>
        </w:rPr>
        <w:t xml:space="preserve"> (2018) mentioned issues with the loss of critical thinking and fundamentally fewer skills developed as a result of relying on AI.</w:t>
      </w:r>
    </w:p>
    <w:p w14:paraId="2651780E" w14:textId="472BB290" w:rsidR="00225FB8" w:rsidRPr="00133658" w:rsidRDefault="005256AC" w:rsidP="002431EB">
      <w:pPr>
        <w:pStyle w:val="Heading2"/>
        <w:spacing w:line="480" w:lineRule="auto"/>
        <w:jc w:val="both"/>
        <w:rPr>
          <w:rFonts w:ascii="Times New Roman" w:hAnsi="Times New Roman" w:cs="Times New Roman"/>
          <w:b/>
          <w:bCs/>
          <w:color w:val="auto"/>
          <w:sz w:val="24"/>
          <w:szCs w:val="24"/>
        </w:rPr>
      </w:pPr>
      <w:r w:rsidRPr="00133658">
        <w:rPr>
          <w:rFonts w:ascii="Times New Roman" w:hAnsi="Times New Roman" w:cs="Times New Roman"/>
          <w:b/>
          <w:bCs/>
          <w:color w:val="auto"/>
          <w:sz w:val="24"/>
          <w:szCs w:val="24"/>
        </w:rPr>
        <w:t>5</w:t>
      </w:r>
      <w:r w:rsidR="00225FB8" w:rsidRPr="00133658">
        <w:rPr>
          <w:rFonts w:ascii="Times New Roman" w:hAnsi="Times New Roman" w:cs="Times New Roman"/>
          <w:b/>
          <w:bCs/>
          <w:color w:val="auto"/>
          <w:sz w:val="24"/>
          <w:szCs w:val="24"/>
          <w:lang w:val="vi-VN"/>
        </w:rPr>
        <w:t xml:space="preserve">.2. </w:t>
      </w:r>
      <w:r w:rsidR="00F35D86">
        <w:rPr>
          <w:rFonts w:ascii="Times New Roman" w:hAnsi="Times New Roman" w:cs="Times New Roman"/>
          <w:b/>
          <w:bCs/>
          <w:color w:val="auto"/>
          <w:sz w:val="24"/>
          <w:szCs w:val="24"/>
        </w:rPr>
        <w:t>A</w:t>
      </w:r>
      <w:r w:rsidR="00225FB8" w:rsidRPr="00133658">
        <w:rPr>
          <w:rFonts w:ascii="Times New Roman" w:hAnsi="Times New Roman" w:cs="Times New Roman"/>
          <w:b/>
          <w:bCs/>
          <w:color w:val="auto"/>
          <w:sz w:val="24"/>
          <w:szCs w:val="24"/>
          <w:lang w:val="vi-VN"/>
        </w:rPr>
        <w:t xml:space="preserve"> Review of the Most Important </w:t>
      </w:r>
      <w:r w:rsidR="006363D8" w:rsidRPr="00133658">
        <w:rPr>
          <w:rFonts w:ascii="Times New Roman" w:hAnsi="Times New Roman" w:cs="Times New Roman"/>
          <w:b/>
          <w:bCs/>
          <w:color w:val="auto"/>
          <w:sz w:val="24"/>
          <w:szCs w:val="24"/>
        </w:rPr>
        <w:t>Results</w:t>
      </w:r>
    </w:p>
    <w:p w14:paraId="1E7779D8" w14:textId="7A174646" w:rsidR="00225FB8" w:rsidRPr="00133658" w:rsidRDefault="00225FB8" w:rsidP="00F35D86">
      <w:pPr>
        <w:spacing w:line="480" w:lineRule="auto"/>
        <w:ind w:firstLine="284"/>
        <w:jc w:val="both"/>
        <w:rPr>
          <w:rFonts w:ascii="Times New Roman" w:hAnsi="Times New Roman" w:cs="Times New Roman"/>
          <w:sz w:val="24"/>
          <w:szCs w:val="24"/>
          <w:lang w:val="vi-VN"/>
        </w:rPr>
      </w:pPr>
      <w:r w:rsidRPr="00133658">
        <w:rPr>
          <w:rFonts w:ascii="Times New Roman" w:hAnsi="Times New Roman" w:cs="Times New Roman"/>
          <w:sz w:val="24"/>
          <w:szCs w:val="24"/>
        </w:rPr>
        <w:t>The most important results of the survey conducted by the</w:t>
      </w:r>
      <w:r w:rsidR="00B14746">
        <w:rPr>
          <w:rFonts w:ascii="Times New Roman" w:hAnsi="Times New Roman" w:cs="Times New Roman"/>
          <w:sz w:val="24"/>
          <w:szCs w:val="24"/>
        </w:rPr>
        <w:t>se</w:t>
      </w:r>
      <w:r w:rsidRPr="00133658">
        <w:rPr>
          <w:rFonts w:ascii="Times New Roman" w:hAnsi="Times New Roman" w:cs="Times New Roman"/>
          <w:sz w:val="24"/>
          <w:szCs w:val="24"/>
        </w:rPr>
        <w:t xml:space="preserve"> students show that on the one hand, the application of AI tools is highly-investigated and valued by its consequence of speed, </w:t>
      </w:r>
      <w:r w:rsidRPr="00133658">
        <w:rPr>
          <w:rFonts w:ascii="Times New Roman" w:hAnsi="Times New Roman" w:cs="Times New Roman"/>
          <w:sz w:val="24"/>
          <w:szCs w:val="24"/>
        </w:rPr>
        <w:lastRenderedPageBreak/>
        <w:t>convenience, and language support; on the other hand, it is associated with severe challenges. More than 70</w:t>
      </w:r>
      <w:r w:rsidRPr="00133658">
        <w:rPr>
          <w:rFonts w:ascii="Times New Roman" w:hAnsi="Times New Roman" w:cs="Times New Roman"/>
          <w:sz w:val="24"/>
          <w:szCs w:val="24"/>
          <w:lang w:val="vi-VN"/>
        </w:rPr>
        <w:t>%</w:t>
      </w:r>
      <w:r w:rsidRPr="00133658">
        <w:rPr>
          <w:rFonts w:ascii="Times New Roman" w:hAnsi="Times New Roman" w:cs="Times New Roman"/>
          <w:sz w:val="24"/>
          <w:szCs w:val="24"/>
        </w:rPr>
        <w:t xml:space="preserve"> of the student</w:t>
      </w:r>
      <w:r w:rsidR="00F45D8A" w:rsidRPr="00133658">
        <w:rPr>
          <w:rFonts w:ascii="Times New Roman" w:hAnsi="Times New Roman" w:cs="Times New Roman"/>
          <w:sz w:val="24"/>
          <w:szCs w:val="24"/>
        </w:rPr>
        <w:t xml:space="preserve"> participants</w:t>
      </w:r>
      <w:r w:rsidRPr="00133658">
        <w:rPr>
          <w:rFonts w:ascii="Times New Roman" w:hAnsi="Times New Roman" w:cs="Times New Roman"/>
          <w:sz w:val="24"/>
          <w:szCs w:val="24"/>
        </w:rPr>
        <w:t xml:space="preserve"> said that they encounter problems with building critical thinking skills and using AI-generated work extensively. Moreover, the top-mentioned terminology behind the inaccuracy of translation was on </w:t>
      </w:r>
      <w:r w:rsidR="007D788C" w:rsidRPr="00133658">
        <w:rPr>
          <w:rFonts w:ascii="Times New Roman" w:hAnsi="Times New Roman" w:cs="Times New Roman"/>
          <w:sz w:val="24"/>
          <w:szCs w:val="24"/>
        </w:rPr>
        <w:t xml:space="preserve">the </w:t>
      </w:r>
      <w:r w:rsidRPr="00133658">
        <w:rPr>
          <w:rFonts w:ascii="Times New Roman" w:hAnsi="Times New Roman" w:cs="Times New Roman"/>
          <w:sz w:val="24"/>
          <w:szCs w:val="24"/>
        </w:rPr>
        <w:t xml:space="preserve">issues arising </w:t>
      </w:r>
      <w:r w:rsidR="007D788C" w:rsidRPr="00133658">
        <w:rPr>
          <w:rFonts w:ascii="Times New Roman" w:hAnsi="Times New Roman" w:cs="Times New Roman"/>
          <w:sz w:val="24"/>
          <w:szCs w:val="24"/>
        </w:rPr>
        <w:t>upon the fact that</w:t>
      </w:r>
      <w:r w:rsidRPr="00133658">
        <w:rPr>
          <w:rFonts w:ascii="Times New Roman" w:hAnsi="Times New Roman" w:cs="Times New Roman"/>
          <w:sz w:val="24"/>
          <w:szCs w:val="24"/>
        </w:rPr>
        <w:t xml:space="preserve"> AI</w:t>
      </w:r>
      <w:r w:rsidR="007D788C" w:rsidRPr="00133658">
        <w:rPr>
          <w:rFonts w:ascii="Times New Roman" w:hAnsi="Times New Roman" w:cs="Times New Roman"/>
          <w:sz w:val="24"/>
          <w:szCs w:val="24"/>
        </w:rPr>
        <w:t xml:space="preserve"> tools</w:t>
      </w:r>
      <w:r w:rsidRPr="00133658">
        <w:rPr>
          <w:rFonts w:ascii="Times New Roman" w:hAnsi="Times New Roman" w:cs="Times New Roman"/>
          <w:sz w:val="24"/>
          <w:szCs w:val="24"/>
        </w:rPr>
        <w:t xml:space="preserve"> </w:t>
      </w:r>
      <w:r w:rsidR="007D788C" w:rsidRPr="00133658">
        <w:rPr>
          <w:rFonts w:ascii="Times New Roman" w:hAnsi="Times New Roman" w:cs="Times New Roman"/>
          <w:sz w:val="24"/>
          <w:szCs w:val="24"/>
        </w:rPr>
        <w:t xml:space="preserve">may </w:t>
      </w:r>
      <w:r w:rsidRPr="00133658">
        <w:rPr>
          <w:rFonts w:ascii="Times New Roman" w:hAnsi="Times New Roman" w:cs="Times New Roman"/>
          <w:sz w:val="24"/>
          <w:szCs w:val="24"/>
        </w:rPr>
        <w:t>not be able to grasp cultural context</w:t>
      </w:r>
      <w:r w:rsidR="007D788C" w:rsidRPr="00133658">
        <w:rPr>
          <w:rFonts w:ascii="Times New Roman" w:hAnsi="Times New Roman" w:cs="Times New Roman"/>
          <w:sz w:val="24"/>
          <w:szCs w:val="24"/>
        </w:rPr>
        <w:t>s</w:t>
      </w:r>
      <w:r w:rsidRPr="00133658">
        <w:rPr>
          <w:rFonts w:ascii="Times New Roman" w:hAnsi="Times New Roman" w:cs="Times New Roman"/>
          <w:sz w:val="24"/>
          <w:szCs w:val="24"/>
        </w:rPr>
        <w:t>, translator expressions</w:t>
      </w:r>
      <w:r w:rsidR="007D788C" w:rsidRPr="00133658">
        <w:rPr>
          <w:rFonts w:ascii="Times New Roman" w:hAnsi="Times New Roman" w:cs="Times New Roman"/>
          <w:sz w:val="24"/>
          <w:szCs w:val="24"/>
        </w:rPr>
        <w:t>,</w:t>
      </w:r>
      <w:r w:rsidRPr="00133658">
        <w:rPr>
          <w:rFonts w:ascii="Times New Roman" w:hAnsi="Times New Roman" w:cs="Times New Roman"/>
          <w:sz w:val="24"/>
          <w:szCs w:val="24"/>
        </w:rPr>
        <w:t xml:space="preserve"> and the subtleties of language</w:t>
      </w:r>
      <w:r w:rsidR="007D788C" w:rsidRPr="00133658">
        <w:rPr>
          <w:rFonts w:ascii="Times New Roman" w:hAnsi="Times New Roman" w:cs="Times New Roman"/>
          <w:sz w:val="24"/>
          <w:szCs w:val="24"/>
        </w:rPr>
        <w:t>s</w:t>
      </w:r>
      <w:r w:rsidRPr="00133658">
        <w:rPr>
          <w:rFonts w:ascii="Times New Roman" w:hAnsi="Times New Roman" w:cs="Times New Roman"/>
          <w:sz w:val="24"/>
          <w:szCs w:val="24"/>
        </w:rPr>
        <w:t>. Students also displayed low loyalty to AI engine and showed a strong desire to experiment and consider alternatives products on suggestion of peers or influencers.</w:t>
      </w:r>
    </w:p>
    <w:p w14:paraId="688A1541" w14:textId="1A33887A" w:rsidR="00225FB8" w:rsidRPr="00133658" w:rsidRDefault="006363D8" w:rsidP="002431EB">
      <w:pPr>
        <w:pStyle w:val="Heading2"/>
        <w:spacing w:line="480" w:lineRule="auto"/>
        <w:jc w:val="both"/>
        <w:rPr>
          <w:rFonts w:ascii="Times New Roman" w:hAnsi="Times New Roman" w:cs="Times New Roman"/>
          <w:b/>
          <w:bCs/>
          <w:color w:val="auto"/>
          <w:sz w:val="24"/>
          <w:szCs w:val="24"/>
        </w:rPr>
      </w:pPr>
      <w:r w:rsidRPr="00133658">
        <w:rPr>
          <w:rFonts w:ascii="Times New Roman" w:hAnsi="Times New Roman" w:cs="Times New Roman"/>
          <w:b/>
          <w:bCs/>
          <w:color w:val="auto"/>
          <w:sz w:val="24"/>
          <w:szCs w:val="24"/>
        </w:rPr>
        <w:t>5</w:t>
      </w:r>
      <w:r w:rsidR="00225FB8" w:rsidRPr="00133658">
        <w:rPr>
          <w:rFonts w:ascii="Times New Roman" w:hAnsi="Times New Roman" w:cs="Times New Roman"/>
          <w:b/>
          <w:bCs/>
          <w:color w:val="auto"/>
          <w:sz w:val="24"/>
          <w:szCs w:val="24"/>
          <w:lang w:val="vi-VN"/>
        </w:rPr>
        <w:t xml:space="preserve">.3. Possible Explanations for the Important </w:t>
      </w:r>
      <w:r w:rsidRPr="00133658">
        <w:rPr>
          <w:rFonts w:ascii="Times New Roman" w:hAnsi="Times New Roman" w:cs="Times New Roman"/>
          <w:b/>
          <w:bCs/>
          <w:color w:val="auto"/>
          <w:sz w:val="24"/>
          <w:szCs w:val="24"/>
        </w:rPr>
        <w:t>Results</w:t>
      </w:r>
    </w:p>
    <w:p w14:paraId="014DF5BF" w14:textId="42BA3822" w:rsidR="00C06F54" w:rsidRPr="00133658" w:rsidRDefault="003E788B" w:rsidP="002431EB">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 xml:space="preserve">These </w:t>
      </w:r>
      <w:r w:rsidR="00225FB8" w:rsidRPr="00133658">
        <w:rPr>
          <w:rFonts w:ascii="Times New Roman" w:eastAsia="Times New Roman" w:hAnsi="Times New Roman" w:cs="Times New Roman"/>
          <w:kern w:val="0"/>
          <w:sz w:val="24"/>
          <w:szCs w:val="24"/>
          <w14:ligatures w14:val="none"/>
        </w:rPr>
        <w:t>findings can be attributed to the growing availability and deployment of AI technologies in everyday learning processes of students. Most students apply AI to save time or to cope with</w:t>
      </w:r>
      <w:r w:rsidR="00CE2D06">
        <w:rPr>
          <w:rFonts w:ascii="Times New Roman" w:eastAsia="Times New Roman" w:hAnsi="Times New Roman" w:cs="Times New Roman"/>
          <w:kern w:val="0"/>
          <w:sz w:val="24"/>
          <w:szCs w:val="24"/>
          <w14:ligatures w14:val="none"/>
        </w:rPr>
        <w:t xml:space="preserve"> translating tasks </w:t>
      </w:r>
      <w:r w:rsidR="00225FB8" w:rsidRPr="00133658">
        <w:rPr>
          <w:rFonts w:ascii="Times New Roman" w:eastAsia="Times New Roman" w:hAnsi="Times New Roman" w:cs="Times New Roman"/>
          <w:kern w:val="0"/>
          <w:sz w:val="24"/>
          <w:szCs w:val="24"/>
          <w14:ligatures w14:val="none"/>
        </w:rPr>
        <w:t>without comprehending the translation process. This is the reason as to why critical thinking and independent problem solving skills are underdeveloped. The issue of AI literacy, as it has been demonstrated in existing literature, can also be</w:t>
      </w:r>
      <w:r w:rsidR="00D1644E" w:rsidRPr="00133658">
        <w:rPr>
          <w:rFonts w:ascii="Times New Roman" w:eastAsia="Times New Roman" w:hAnsi="Times New Roman" w:cs="Times New Roman"/>
          <w:kern w:val="0"/>
          <w:sz w:val="24"/>
          <w:szCs w:val="24"/>
          <w14:ligatures w14:val="none"/>
        </w:rPr>
        <w:t xml:space="preserve"> a factor behind student naivety</w:t>
      </w:r>
      <w:r w:rsidR="00225FB8" w:rsidRPr="00133658">
        <w:rPr>
          <w:rFonts w:ascii="Times New Roman" w:eastAsia="Times New Roman" w:hAnsi="Times New Roman" w:cs="Times New Roman"/>
          <w:kern w:val="0"/>
          <w:sz w:val="24"/>
          <w:szCs w:val="24"/>
          <w14:ligatures w14:val="none"/>
        </w:rPr>
        <w:t xml:space="preserve"> when it comes to dependence on machine-generated translations. Additionally, the current educational landscape with a strong digital component promotes speed above all other educational values, which can be one of the reasons that lead to shallow and momentary use of AI tools when carrying out translation and interpretation</w:t>
      </w:r>
      <w:r w:rsidR="00C06F54" w:rsidRPr="00133658">
        <w:rPr>
          <w:rFonts w:ascii="Times New Roman" w:eastAsia="Times New Roman" w:hAnsi="Times New Roman" w:cs="Times New Roman"/>
          <w:kern w:val="0"/>
          <w:sz w:val="24"/>
          <w:szCs w:val="24"/>
          <w14:ligatures w14:val="none"/>
        </w:rPr>
        <w:t xml:space="preserve"> tasks</w:t>
      </w:r>
      <w:r w:rsidR="00225FB8" w:rsidRPr="00133658">
        <w:rPr>
          <w:rFonts w:ascii="Times New Roman" w:eastAsia="Times New Roman" w:hAnsi="Times New Roman" w:cs="Times New Roman"/>
          <w:kern w:val="0"/>
          <w:sz w:val="24"/>
          <w:szCs w:val="24"/>
          <w14:ligatures w14:val="none"/>
        </w:rPr>
        <w:t>.</w:t>
      </w:r>
    </w:p>
    <w:p w14:paraId="57C32374" w14:textId="77777777" w:rsidR="00C06F54" w:rsidRPr="00133658" w:rsidRDefault="001715D2" w:rsidP="002431EB">
      <w:pPr>
        <w:spacing w:before="100" w:beforeAutospacing="1" w:after="100" w:afterAutospacing="1" w:line="480" w:lineRule="auto"/>
        <w:ind w:firstLine="284"/>
        <w:jc w:val="center"/>
        <w:rPr>
          <w:rFonts w:ascii="Times New Roman" w:hAnsi="Times New Roman" w:cs="Times New Roman"/>
          <w:b/>
          <w:sz w:val="24"/>
          <w:szCs w:val="24"/>
        </w:rPr>
      </w:pPr>
      <w:r w:rsidRPr="00133658">
        <w:rPr>
          <w:rFonts w:ascii="Times New Roman" w:hAnsi="Times New Roman" w:cs="Times New Roman"/>
          <w:b/>
          <w:sz w:val="24"/>
          <w:szCs w:val="24"/>
        </w:rPr>
        <w:t>6. Conclusion</w:t>
      </w:r>
    </w:p>
    <w:p w14:paraId="665219A9" w14:textId="4CF4C86C" w:rsidR="00C06F54" w:rsidRPr="00133658" w:rsidRDefault="00C06F54" w:rsidP="002431EB">
      <w:pPr>
        <w:spacing w:before="100" w:beforeAutospacing="1" w:after="100" w:afterAutospacing="1" w:line="480" w:lineRule="auto"/>
        <w:rPr>
          <w:rFonts w:ascii="Times New Roman" w:eastAsia="Times New Roman" w:hAnsi="Times New Roman" w:cs="Times New Roman"/>
          <w:b/>
          <w:bCs/>
          <w:kern w:val="0"/>
          <w:sz w:val="24"/>
          <w:szCs w:val="24"/>
          <w14:ligatures w14:val="none"/>
        </w:rPr>
      </w:pPr>
      <w:r w:rsidRPr="00133658">
        <w:rPr>
          <w:rFonts w:ascii="Times New Roman" w:eastAsia="Times New Roman" w:hAnsi="Times New Roman" w:cs="Times New Roman"/>
          <w:b/>
          <w:bCs/>
          <w:kern w:val="0"/>
          <w:sz w:val="24"/>
          <w:szCs w:val="24"/>
          <w14:ligatures w14:val="none"/>
        </w:rPr>
        <w:t>6</w:t>
      </w:r>
      <w:r w:rsidR="00225FB8" w:rsidRPr="00133658">
        <w:rPr>
          <w:rFonts w:ascii="Times New Roman" w:eastAsia="Times New Roman" w:hAnsi="Times New Roman" w:cs="Times New Roman"/>
          <w:b/>
          <w:bCs/>
          <w:kern w:val="0"/>
          <w:sz w:val="24"/>
          <w:szCs w:val="24"/>
          <w14:ligatures w14:val="none"/>
        </w:rPr>
        <w:t>.1. Implications of the Study</w:t>
      </w:r>
    </w:p>
    <w:p w14:paraId="0C804767" w14:textId="0F598455" w:rsidR="00E6448E" w:rsidRPr="00133658" w:rsidRDefault="00D66D91" w:rsidP="002431EB">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This</w:t>
      </w:r>
      <w:r w:rsidR="00225FB8" w:rsidRPr="00133658">
        <w:rPr>
          <w:rFonts w:ascii="Times New Roman" w:eastAsia="Times New Roman" w:hAnsi="Times New Roman" w:cs="Times New Roman"/>
          <w:kern w:val="0"/>
          <w:sz w:val="24"/>
          <w:szCs w:val="24"/>
          <w14:ligatures w14:val="none"/>
        </w:rPr>
        <w:t xml:space="preserve"> paper gives significant observations through the disadvantages of AI tools in translation and interpretation training. The results point to the importance of an equal treatment in terms of </w:t>
      </w:r>
      <w:r w:rsidR="00225FB8" w:rsidRPr="00133658">
        <w:rPr>
          <w:rFonts w:ascii="Times New Roman" w:eastAsia="Times New Roman" w:hAnsi="Times New Roman" w:cs="Times New Roman"/>
          <w:kern w:val="0"/>
          <w:sz w:val="24"/>
          <w:szCs w:val="24"/>
          <w14:ligatures w14:val="none"/>
        </w:rPr>
        <w:lastRenderedPageBreak/>
        <w:t xml:space="preserve">integrating technology in language training. Although AI has the potential of helping in enhancing speed as well as vocabulary and self-learning, excessive use of AI may </w:t>
      </w:r>
      <w:r w:rsidR="00905095" w:rsidRPr="00133658">
        <w:rPr>
          <w:rFonts w:ascii="Times New Roman" w:eastAsia="Times New Roman" w:hAnsi="Times New Roman" w:cs="Times New Roman"/>
          <w:kern w:val="0"/>
          <w:sz w:val="24"/>
          <w:szCs w:val="24"/>
          <w14:ligatures w14:val="none"/>
        </w:rPr>
        <w:t>hindrance</w:t>
      </w:r>
      <w:r w:rsidR="00225FB8" w:rsidRPr="00133658">
        <w:rPr>
          <w:rFonts w:ascii="Times New Roman" w:eastAsia="Times New Roman" w:hAnsi="Times New Roman" w:cs="Times New Roman"/>
          <w:kern w:val="0"/>
          <w:sz w:val="24"/>
          <w:szCs w:val="24"/>
          <w14:ligatures w14:val="none"/>
        </w:rPr>
        <w:t xml:space="preserve"> the ability of students to think critically as well as </w:t>
      </w:r>
      <w:r w:rsidR="00BD09B0">
        <w:rPr>
          <w:rFonts w:ascii="Times New Roman" w:eastAsia="Times New Roman" w:hAnsi="Times New Roman" w:cs="Times New Roman"/>
          <w:kern w:val="0"/>
          <w:sz w:val="24"/>
          <w:szCs w:val="24"/>
          <w14:ligatures w14:val="none"/>
        </w:rPr>
        <w:t xml:space="preserve">to </w:t>
      </w:r>
      <w:r w:rsidR="00225FB8" w:rsidRPr="00133658">
        <w:rPr>
          <w:rFonts w:ascii="Times New Roman" w:eastAsia="Times New Roman" w:hAnsi="Times New Roman" w:cs="Times New Roman"/>
          <w:kern w:val="0"/>
          <w:sz w:val="24"/>
          <w:szCs w:val="24"/>
          <w14:ligatures w14:val="none"/>
        </w:rPr>
        <w:t>solve problems</w:t>
      </w:r>
      <w:r w:rsidR="00BD09B0">
        <w:rPr>
          <w:rFonts w:ascii="Times New Roman" w:eastAsia="Times New Roman" w:hAnsi="Times New Roman" w:cs="Times New Roman"/>
          <w:kern w:val="0"/>
          <w:sz w:val="24"/>
          <w:szCs w:val="24"/>
          <w14:ligatures w14:val="none"/>
        </w:rPr>
        <w:t xml:space="preserve"> effectively</w:t>
      </w:r>
      <w:r w:rsidR="00225FB8" w:rsidRPr="00133658">
        <w:rPr>
          <w:rFonts w:ascii="Times New Roman" w:eastAsia="Times New Roman" w:hAnsi="Times New Roman" w:cs="Times New Roman"/>
          <w:kern w:val="0"/>
          <w:sz w:val="24"/>
          <w:szCs w:val="24"/>
          <w14:ligatures w14:val="none"/>
        </w:rPr>
        <w:t>. Such connotations indicate that AI should be used with care by stu</w:t>
      </w:r>
      <w:r w:rsidR="000D791A">
        <w:rPr>
          <w:rFonts w:ascii="Times New Roman" w:eastAsia="Times New Roman" w:hAnsi="Times New Roman" w:cs="Times New Roman"/>
          <w:kern w:val="0"/>
          <w:sz w:val="24"/>
          <w:szCs w:val="24"/>
          <w14:ligatures w14:val="none"/>
        </w:rPr>
        <w:t>dents</w:t>
      </w:r>
      <w:r w:rsidR="00225FB8" w:rsidRPr="00133658">
        <w:rPr>
          <w:rFonts w:ascii="Times New Roman" w:eastAsia="Times New Roman" w:hAnsi="Times New Roman" w:cs="Times New Roman"/>
          <w:kern w:val="0"/>
          <w:sz w:val="24"/>
          <w:szCs w:val="24"/>
          <w14:ligatures w14:val="none"/>
        </w:rPr>
        <w:t>.</w:t>
      </w:r>
    </w:p>
    <w:p w14:paraId="1E6AD65E" w14:textId="302A573D" w:rsidR="00E6448E" w:rsidRPr="00133658" w:rsidRDefault="00CA64CE" w:rsidP="002431EB">
      <w:pPr>
        <w:spacing w:before="100" w:beforeAutospacing="1" w:after="100" w:afterAutospacing="1" w:line="480" w:lineRule="auto"/>
        <w:jc w:val="both"/>
        <w:rPr>
          <w:rFonts w:ascii="Times New Roman" w:eastAsia="Times New Roman" w:hAnsi="Times New Roman" w:cs="Times New Roman"/>
          <w:b/>
          <w:bCs/>
          <w:kern w:val="0"/>
          <w:sz w:val="24"/>
          <w:szCs w:val="24"/>
          <w14:ligatures w14:val="none"/>
        </w:rPr>
      </w:pPr>
      <w:r w:rsidRPr="00133658">
        <w:rPr>
          <w:rFonts w:ascii="Times New Roman" w:eastAsia="Times New Roman" w:hAnsi="Times New Roman" w:cs="Times New Roman"/>
          <w:b/>
          <w:bCs/>
          <w:kern w:val="0"/>
          <w:sz w:val="24"/>
          <w:szCs w:val="24"/>
          <w14:ligatures w14:val="none"/>
        </w:rPr>
        <w:t>6</w:t>
      </w:r>
      <w:r w:rsidR="00225FB8" w:rsidRPr="00133658">
        <w:rPr>
          <w:rFonts w:ascii="Times New Roman" w:eastAsia="Times New Roman" w:hAnsi="Times New Roman" w:cs="Times New Roman"/>
          <w:b/>
          <w:bCs/>
          <w:kern w:val="0"/>
          <w:sz w:val="24"/>
          <w:szCs w:val="24"/>
          <w14:ligatures w14:val="none"/>
        </w:rPr>
        <w:t>.2. Practical Application of the Study</w:t>
      </w:r>
    </w:p>
    <w:p w14:paraId="5F0CE6E8" w14:textId="77777777" w:rsidR="00EC018E" w:rsidRPr="00133658" w:rsidRDefault="000F2F21" w:rsidP="00BD09B0">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The results</w:t>
      </w:r>
      <w:r w:rsidR="00225FB8" w:rsidRPr="00133658">
        <w:rPr>
          <w:rFonts w:ascii="Times New Roman" w:eastAsia="Times New Roman" w:hAnsi="Times New Roman" w:cs="Times New Roman"/>
          <w:kern w:val="0"/>
          <w:sz w:val="24"/>
          <w:szCs w:val="24"/>
          <w14:ligatures w14:val="none"/>
        </w:rPr>
        <w:t xml:space="preserve"> of this study may be used as a guideline on the work of the translation and interpretation instructors at HUFLIT and other academic institutions. By selecting AI tools rationally and in a hierarchical pattern coupling them with the practice provided by humans, educators can form more effective lesson</w:t>
      </w:r>
      <w:r w:rsidR="00D91EFB" w:rsidRPr="00133658">
        <w:rPr>
          <w:rFonts w:ascii="Times New Roman" w:eastAsia="Times New Roman" w:hAnsi="Times New Roman" w:cs="Times New Roman"/>
          <w:kern w:val="0"/>
          <w:sz w:val="24"/>
          <w:szCs w:val="24"/>
          <w14:ligatures w14:val="none"/>
        </w:rPr>
        <w:t>s</w:t>
      </w:r>
      <w:r w:rsidR="00225FB8" w:rsidRPr="00133658">
        <w:rPr>
          <w:rFonts w:ascii="Times New Roman" w:eastAsia="Times New Roman" w:hAnsi="Times New Roman" w:cs="Times New Roman"/>
          <w:kern w:val="0"/>
          <w:sz w:val="24"/>
          <w:szCs w:val="24"/>
          <w14:ligatures w14:val="none"/>
        </w:rPr>
        <w:t xml:space="preserve"> that improve </w:t>
      </w:r>
      <w:r w:rsidR="00D91EFB" w:rsidRPr="00133658">
        <w:rPr>
          <w:rFonts w:ascii="Times New Roman" w:eastAsia="Times New Roman" w:hAnsi="Times New Roman" w:cs="Times New Roman"/>
          <w:kern w:val="0"/>
          <w:sz w:val="24"/>
          <w:szCs w:val="24"/>
          <w14:ligatures w14:val="none"/>
        </w:rPr>
        <w:t>students’</w:t>
      </w:r>
      <w:r w:rsidR="00225FB8" w:rsidRPr="00133658">
        <w:rPr>
          <w:rFonts w:ascii="Times New Roman" w:eastAsia="Times New Roman" w:hAnsi="Times New Roman" w:cs="Times New Roman"/>
          <w:kern w:val="0"/>
          <w:sz w:val="24"/>
          <w:szCs w:val="24"/>
          <w14:ligatures w14:val="none"/>
        </w:rPr>
        <w:t xml:space="preserve"> </w:t>
      </w:r>
      <w:r w:rsidR="00D91EFB" w:rsidRPr="00133658">
        <w:rPr>
          <w:rFonts w:ascii="Times New Roman" w:eastAsia="Times New Roman" w:hAnsi="Times New Roman" w:cs="Times New Roman"/>
          <w:kern w:val="0"/>
          <w:sz w:val="24"/>
          <w:szCs w:val="24"/>
          <w14:ligatures w14:val="none"/>
        </w:rPr>
        <w:t xml:space="preserve">language </w:t>
      </w:r>
      <w:r w:rsidR="00225FB8" w:rsidRPr="00133658">
        <w:rPr>
          <w:rFonts w:ascii="Times New Roman" w:eastAsia="Times New Roman" w:hAnsi="Times New Roman" w:cs="Times New Roman"/>
          <w:kern w:val="0"/>
          <w:sz w:val="24"/>
          <w:szCs w:val="24"/>
          <w14:ligatures w14:val="none"/>
        </w:rPr>
        <w:t xml:space="preserve">competence. Moreover, these findings can be applied by schools and training centers, offering workshops on AI literacy to students on how to check </w:t>
      </w:r>
      <w:r w:rsidR="0099650D" w:rsidRPr="00133658">
        <w:rPr>
          <w:rFonts w:ascii="Times New Roman" w:eastAsia="Times New Roman" w:hAnsi="Times New Roman" w:cs="Times New Roman"/>
          <w:kern w:val="0"/>
          <w:sz w:val="24"/>
          <w:szCs w:val="24"/>
          <w14:ligatures w14:val="none"/>
        </w:rPr>
        <w:t>AI-generated translating products</w:t>
      </w:r>
      <w:r w:rsidR="00225FB8" w:rsidRPr="00133658">
        <w:rPr>
          <w:rFonts w:ascii="Times New Roman" w:eastAsia="Times New Roman" w:hAnsi="Times New Roman" w:cs="Times New Roman"/>
          <w:kern w:val="0"/>
          <w:sz w:val="24"/>
          <w:szCs w:val="24"/>
          <w14:ligatures w14:val="none"/>
        </w:rPr>
        <w:t xml:space="preserve"> to understand the way</w:t>
      </w:r>
      <w:r w:rsidR="0099650D" w:rsidRPr="00133658">
        <w:rPr>
          <w:rFonts w:ascii="Times New Roman" w:eastAsia="Times New Roman" w:hAnsi="Times New Roman" w:cs="Times New Roman"/>
          <w:kern w:val="0"/>
          <w:sz w:val="24"/>
          <w:szCs w:val="24"/>
          <w14:ligatures w14:val="none"/>
        </w:rPr>
        <w:t>s</w:t>
      </w:r>
      <w:r w:rsidR="00225FB8" w:rsidRPr="00133658">
        <w:rPr>
          <w:rFonts w:ascii="Times New Roman" w:eastAsia="Times New Roman" w:hAnsi="Times New Roman" w:cs="Times New Roman"/>
          <w:kern w:val="0"/>
          <w:sz w:val="24"/>
          <w:szCs w:val="24"/>
          <w14:ligatures w14:val="none"/>
        </w:rPr>
        <w:t xml:space="preserve"> to evaluate, compare, and rectify them. </w:t>
      </w:r>
      <w:r w:rsidR="0099650D" w:rsidRPr="00133658">
        <w:rPr>
          <w:rFonts w:ascii="Times New Roman" w:eastAsia="Times New Roman" w:hAnsi="Times New Roman" w:cs="Times New Roman"/>
          <w:kern w:val="0"/>
          <w:sz w:val="24"/>
          <w:szCs w:val="24"/>
          <w14:ligatures w14:val="none"/>
        </w:rPr>
        <w:t>S</w:t>
      </w:r>
      <w:r w:rsidR="00225FB8" w:rsidRPr="00133658">
        <w:rPr>
          <w:rFonts w:ascii="Times New Roman" w:eastAsia="Times New Roman" w:hAnsi="Times New Roman" w:cs="Times New Roman"/>
          <w:kern w:val="0"/>
          <w:sz w:val="24"/>
          <w:szCs w:val="24"/>
          <w14:ligatures w14:val="none"/>
        </w:rPr>
        <w:t xml:space="preserve">tudents will also have an opportunity to examine their learning behavior and become less carefree about </w:t>
      </w:r>
      <w:r w:rsidR="0099650D" w:rsidRPr="00133658">
        <w:rPr>
          <w:rFonts w:ascii="Times New Roman" w:eastAsia="Times New Roman" w:hAnsi="Times New Roman" w:cs="Times New Roman"/>
          <w:kern w:val="0"/>
          <w:sz w:val="24"/>
          <w:szCs w:val="24"/>
          <w14:ligatures w14:val="none"/>
        </w:rPr>
        <w:t>AI tools</w:t>
      </w:r>
      <w:r w:rsidR="00225FB8" w:rsidRPr="00133658">
        <w:rPr>
          <w:rFonts w:ascii="Times New Roman" w:eastAsia="Times New Roman" w:hAnsi="Times New Roman" w:cs="Times New Roman"/>
          <w:kern w:val="0"/>
          <w:sz w:val="24"/>
          <w:szCs w:val="24"/>
          <w14:ligatures w14:val="none"/>
        </w:rPr>
        <w:t xml:space="preserve"> us</w:t>
      </w:r>
      <w:r w:rsidR="0099650D" w:rsidRPr="00133658">
        <w:rPr>
          <w:rFonts w:ascii="Times New Roman" w:eastAsia="Times New Roman" w:hAnsi="Times New Roman" w:cs="Times New Roman"/>
          <w:kern w:val="0"/>
          <w:sz w:val="24"/>
          <w:szCs w:val="24"/>
          <w14:ligatures w14:val="none"/>
        </w:rPr>
        <w:t>age</w:t>
      </w:r>
      <w:r w:rsidR="00225FB8" w:rsidRPr="00133658">
        <w:rPr>
          <w:rFonts w:ascii="Times New Roman" w:eastAsia="Times New Roman" w:hAnsi="Times New Roman" w:cs="Times New Roman"/>
          <w:kern w:val="0"/>
          <w:sz w:val="24"/>
          <w:szCs w:val="24"/>
          <w14:ligatures w14:val="none"/>
        </w:rPr>
        <w:t>.</w:t>
      </w:r>
    </w:p>
    <w:p w14:paraId="401DA8B9" w14:textId="77777777" w:rsidR="00EC018E" w:rsidRPr="00133658" w:rsidRDefault="00EC018E" w:rsidP="002431EB">
      <w:pPr>
        <w:spacing w:before="100" w:beforeAutospacing="1" w:after="100" w:afterAutospacing="1" w:line="480" w:lineRule="auto"/>
        <w:jc w:val="both"/>
        <w:rPr>
          <w:rFonts w:ascii="Times New Roman" w:eastAsia="Times New Roman" w:hAnsi="Times New Roman" w:cs="Times New Roman"/>
          <w:b/>
          <w:bCs/>
          <w:kern w:val="0"/>
          <w:sz w:val="24"/>
          <w:szCs w:val="24"/>
          <w14:ligatures w14:val="none"/>
        </w:rPr>
      </w:pPr>
      <w:r w:rsidRPr="00133658">
        <w:rPr>
          <w:rFonts w:ascii="Times New Roman" w:eastAsia="Times New Roman" w:hAnsi="Times New Roman" w:cs="Times New Roman"/>
          <w:b/>
          <w:bCs/>
          <w:kern w:val="0"/>
          <w:sz w:val="24"/>
          <w:szCs w:val="24"/>
          <w14:ligatures w14:val="none"/>
        </w:rPr>
        <w:t>6</w:t>
      </w:r>
      <w:r w:rsidR="00225FB8" w:rsidRPr="00133658">
        <w:rPr>
          <w:rFonts w:ascii="Times New Roman" w:eastAsia="Times New Roman" w:hAnsi="Times New Roman" w:cs="Times New Roman"/>
          <w:b/>
          <w:bCs/>
          <w:kern w:val="0"/>
          <w:sz w:val="24"/>
          <w:szCs w:val="24"/>
          <w14:ligatures w14:val="none"/>
        </w:rPr>
        <w:t>.3. Limitation of the Study</w:t>
      </w:r>
    </w:p>
    <w:p w14:paraId="00C2B508" w14:textId="4890737B" w:rsidR="00225FB8" w:rsidRPr="00133658" w:rsidRDefault="00225FB8" w:rsidP="00C511BE">
      <w:pPr>
        <w:spacing w:before="100" w:beforeAutospacing="1" w:after="100" w:afterAutospacing="1" w:line="480" w:lineRule="auto"/>
        <w:ind w:firstLine="284"/>
        <w:jc w:val="both"/>
        <w:rPr>
          <w:rFonts w:ascii="Times New Roman" w:eastAsia="Times New Roman" w:hAnsi="Times New Roman" w:cs="Times New Roman"/>
          <w:kern w:val="0"/>
          <w:sz w:val="24"/>
          <w:szCs w:val="24"/>
          <w14:ligatures w14:val="none"/>
        </w:rPr>
      </w:pPr>
      <w:r w:rsidRPr="00133658">
        <w:rPr>
          <w:rFonts w:ascii="Times New Roman" w:eastAsia="Times New Roman" w:hAnsi="Times New Roman" w:cs="Times New Roman"/>
          <w:kern w:val="0"/>
          <w:sz w:val="24"/>
          <w:szCs w:val="24"/>
          <w14:ligatures w14:val="none"/>
        </w:rPr>
        <w:t>The research is narrow due to its small scope, because of only one university to be taken as a case study</w:t>
      </w:r>
      <w:r w:rsidR="003E6B26" w:rsidRPr="00133658">
        <w:rPr>
          <w:rFonts w:ascii="Times New Roman" w:eastAsia="Times New Roman" w:hAnsi="Times New Roman" w:cs="Times New Roman"/>
          <w:kern w:val="0"/>
          <w:sz w:val="24"/>
          <w:szCs w:val="24"/>
          <w14:ligatures w14:val="none"/>
        </w:rPr>
        <w:t xml:space="preserve"> -</w:t>
      </w:r>
      <w:r w:rsidRPr="00133658">
        <w:rPr>
          <w:rFonts w:ascii="Times New Roman" w:eastAsia="Times New Roman" w:hAnsi="Times New Roman" w:cs="Times New Roman"/>
          <w:kern w:val="0"/>
          <w:sz w:val="24"/>
          <w:szCs w:val="24"/>
          <w14:ligatures w14:val="none"/>
        </w:rPr>
        <w:t xml:space="preserve"> HUFLIT</w:t>
      </w:r>
      <w:r w:rsidR="003E6B26" w:rsidRPr="00133658">
        <w:rPr>
          <w:rFonts w:ascii="Times New Roman" w:eastAsia="Times New Roman" w:hAnsi="Times New Roman" w:cs="Times New Roman"/>
          <w:kern w:val="0"/>
          <w:sz w:val="24"/>
          <w:szCs w:val="24"/>
          <w14:ligatures w14:val="none"/>
        </w:rPr>
        <w:t xml:space="preserve"> -</w:t>
      </w:r>
      <w:r w:rsidRPr="00133658">
        <w:rPr>
          <w:rFonts w:ascii="Times New Roman" w:eastAsia="Times New Roman" w:hAnsi="Times New Roman" w:cs="Times New Roman"/>
          <w:kern w:val="0"/>
          <w:sz w:val="24"/>
          <w:szCs w:val="24"/>
          <w14:ligatures w14:val="none"/>
        </w:rPr>
        <w:t xml:space="preserve"> and the </w:t>
      </w:r>
      <w:r w:rsidR="003E6B26" w:rsidRPr="00133658">
        <w:rPr>
          <w:rFonts w:ascii="Times New Roman" w:eastAsia="Times New Roman" w:hAnsi="Times New Roman" w:cs="Times New Roman"/>
          <w:kern w:val="0"/>
          <w:sz w:val="24"/>
          <w:szCs w:val="24"/>
          <w14:ligatures w14:val="none"/>
        </w:rPr>
        <w:t xml:space="preserve">small </w:t>
      </w:r>
      <w:r w:rsidRPr="00133658">
        <w:rPr>
          <w:rFonts w:ascii="Times New Roman" w:eastAsia="Times New Roman" w:hAnsi="Times New Roman" w:cs="Times New Roman"/>
          <w:kern w:val="0"/>
          <w:sz w:val="24"/>
          <w:szCs w:val="24"/>
          <w14:ligatures w14:val="none"/>
        </w:rPr>
        <w:t>number of study samples</w:t>
      </w:r>
      <w:r w:rsidR="003E6B26" w:rsidRPr="00133658">
        <w:rPr>
          <w:rFonts w:ascii="Times New Roman" w:eastAsia="Times New Roman" w:hAnsi="Times New Roman" w:cs="Times New Roman"/>
          <w:kern w:val="0"/>
          <w:sz w:val="24"/>
          <w:szCs w:val="24"/>
          <w14:ligatures w14:val="none"/>
        </w:rPr>
        <w:t>,</w:t>
      </w:r>
      <w:r w:rsidRPr="00133658">
        <w:rPr>
          <w:rFonts w:ascii="Times New Roman" w:eastAsia="Times New Roman" w:hAnsi="Times New Roman" w:cs="Times New Roman"/>
          <w:kern w:val="0"/>
          <w:sz w:val="24"/>
          <w:szCs w:val="24"/>
          <w14:ligatures w14:val="none"/>
        </w:rPr>
        <w:t xml:space="preserve"> which gathered 205 students</w:t>
      </w:r>
      <w:r w:rsidR="003E6B26" w:rsidRPr="00133658">
        <w:rPr>
          <w:rFonts w:ascii="Times New Roman" w:eastAsia="Times New Roman" w:hAnsi="Times New Roman" w:cs="Times New Roman"/>
          <w:kern w:val="0"/>
          <w:sz w:val="24"/>
          <w:szCs w:val="24"/>
          <w14:ligatures w14:val="none"/>
        </w:rPr>
        <w:t xml:space="preserve"> in this related field</w:t>
      </w:r>
      <w:r w:rsidRPr="00133658">
        <w:rPr>
          <w:rFonts w:ascii="Times New Roman" w:eastAsia="Times New Roman" w:hAnsi="Times New Roman" w:cs="Times New Roman"/>
          <w:kern w:val="0"/>
          <w:sz w:val="24"/>
          <w:szCs w:val="24"/>
          <w14:ligatures w14:val="none"/>
        </w:rPr>
        <w:t>. As such, the research results cannot be conclusive among the English language learners or establishments in Vietnam or elsewhere. Also, only self-reported information was used in the research and that has certain biasness or inaccuracy as perceptions of individual</w:t>
      </w:r>
      <w:r w:rsidR="00EC52EE">
        <w:rPr>
          <w:rFonts w:ascii="Times New Roman" w:eastAsia="Times New Roman" w:hAnsi="Times New Roman" w:cs="Times New Roman"/>
          <w:kern w:val="0"/>
          <w:sz w:val="24"/>
          <w:szCs w:val="24"/>
          <w14:ligatures w14:val="none"/>
        </w:rPr>
        <w:t>s</w:t>
      </w:r>
      <w:r w:rsidRPr="00133658">
        <w:rPr>
          <w:rFonts w:ascii="Times New Roman" w:eastAsia="Times New Roman" w:hAnsi="Times New Roman" w:cs="Times New Roman"/>
          <w:kern w:val="0"/>
          <w:sz w:val="24"/>
          <w:szCs w:val="24"/>
          <w14:ligatures w14:val="none"/>
        </w:rPr>
        <w:t xml:space="preserve"> and honesty with</w:t>
      </w:r>
      <w:r w:rsidR="00C40BA0" w:rsidRPr="00133658">
        <w:rPr>
          <w:rFonts w:ascii="Times New Roman" w:eastAsia="Times New Roman" w:hAnsi="Times New Roman" w:cs="Times New Roman"/>
          <w:kern w:val="0"/>
          <w:sz w:val="24"/>
          <w:szCs w:val="24"/>
          <w14:ligatures w14:val="none"/>
        </w:rPr>
        <w:t>in</w:t>
      </w:r>
      <w:r w:rsidRPr="00133658">
        <w:rPr>
          <w:rFonts w:ascii="Times New Roman" w:eastAsia="Times New Roman" w:hAnsi="Times New Roman" w:cs="Times New Roman"/>
          <w:kern w:val="0"/>
          <w:sz w:val="24"/>
          <w:szCs w:val="24"/>
          <w14:ligatures w14:val="none"/>
        </w:rPr>
        <w:t xml:space="preserve"> respondents. The study has also been restricted to those researching about translation and interpretation courses as opposed to other language skills.</w:t>
      </w:r>
    </w:p>
    <w:p w14:paraId="48A7AF19" w14:textId="16C381ED" w:rsidR="00225FB8" w:rsidRPr="00133658" w:rsidRDefault="00C40BA0" w:rsidP="002431EB">
      <w:pPr>
        <w:pStyle w:val="Heading2"/>
        <w:spacing w:line="480" w:lineRule="auto"/>
        <w:jc w:val="both"/>
        <w:rPr>
          <w:rFonts w:ascii="Times New Roman" w:eastAsia="Times New Roman" w:hAnsi="Times New Roman" w:cs="Times New Roman"/>
          <w:b/>
          <w:bCs/>
          <w:color w:val="auto"/>
          <w:kern w:val="0"/>
          <w:sz w:val="24"/>
          <w:szCs w:val="24"/>
          <w14:ligatures w14:val="none"/>
        </w:rPr>
      </w:pPr>
      <w:r w:rsidRPr="00133658">
        <w:rPr>
          <w:rFonts w:ascii="Times New Roman" w:eastAsia="Times New Roman" w:hAnsi="Times New Roman" w:cs="Times New Roman"/>
          <w:b/>
          <w:bCs/>
          <w:color w:val="auto"/>
          <w:kern w:val="0"/>
          <w:sz w:val="24"/>
          <w:szCs w:val="24"/>
          <w14:ligatures w14:val="none"/>
        </w:rPr>
        <w:lastRenderedPageBreak/>
        <w:t>6</w:t>
      </w:r>
      <w:r w:rsidR="00225FB8" w:rsidRPr="00133658">
        <w:rPr>
          <w:rFonts w:ascii="Times New Roman" w:eastAsia="Times New Roman" w:hAnsi="Times New Roman" w:cs="Times New Roman"/>
          <w:b/>
          <w:bCs/>
          <w:color w:val="auto"/>
          <w:kern w:val="0"/>
          <w:sz w:val="24"/>
          <w:szCs w:val="24"/>
          <w14:ligatures w14:val="none"/>
        </w:rPr>
        <w:t>.4. Recommendation for Future Research</w:t>
      </w:r>
    </w:p>
    <w:p w14:paraId="0B2044A2" w14:textId="734566DC" w:rsidR="00476EF0" w:rsidRPr="00133658" w:rsidRDefault="00225FB8" w:rsidP="00EC52EE">
      <w:pPr>
        <w:pStyle w:val="Heading1"/>
        <w:spacing w:line="480" w:lineRule="auto"/>
        <w:ind w:firstLine="284"/>
        <w:jc w:val="both"/>
        <w:rPr>
          <w:rFonts w:ascii="Times New Roman" w:eastAsia="Times New Roman" w:hAnsi="Times New Roman" w:cs="Times New Roman"/>
          <w:color w:val="auto"/>
          <w:kern w:val="0"/>
          <w:sz w:val="24"/>
          <w:szCs w:val="24"/>
          <w:lang w:val="vi-VN"/>
          <w14:ligatures w14:val="none"/>
        </w:rPr>
      </w:pPr>
      <w:r w:rsidRPr="00133658">
        <w:rPr>
          <w:rFonts w:ascii="Times New Roman" w:eastAsia="Times New Roman" w:hAnsi="Times New Roman" w:cs="Times New Roman"/>
          <w:color w:val="auto"/>
          <w:kern w:val="0"/>
          <w:sz w:val="24"/>
          <w:szCs w:val="24"/>
          <w14:ligatures w14:val="none"/>
        </w:rPr>
        <w:t xml:space="preserve">Further studies would be required where they can increase the sample size and capture students across different universities </w:t>
      </w:r>
      <w:r w:rsidR="00C40BF5" w:rsidRPr="00133658">
        <w:rPr>
          <w:rFonts w:ascii="Times New Roman" w:eastAsia="Times New Roman" w:hAnsi="Times New Roman" w:cs="Times New Roman"/>
          <w:color w:val="auto"/>
          <w:kern w:val="0"/>
          <w:sz w:val="24"/>
          <w:szCs w:val="24"/>
          <w14:ligatures w14:val="none"/>
        </w:rPr>
        <w:t xml:space="preserve">in Vietnam or other countries </w:t>
      </w:r>
      <w:r w:rsidRPr="00133658">
        <w:rPr>
          <w:rFonts w:ascii="Times New Roman" w:eastAsia="Times New Roman" w:hAnsi="Times New Roman" w:cs="Times New Roman"/>
          <w:color w:val="auto"/>
          <w:kern w:val="0"/>
          <w:sz w:val="24"/>
          <w:szCs w:val="24"/>
          <w14:ligatures w14:val="none"/>
        </w:rPr>
        <w:t xml:space="preserve">to enhance the applicability of the outcomes. Also, the </w:t>
      </w:r>
      <w:r w:rsidR="00A35296" w:rsidRPr="00133658">
        <w:rPr>
          <w:rFonts w:ascii="Times New Roman" w:eastAsia="Times New Roman" w:hAnsi="Times New Roman" w:cs="Times New Roman"/>
          <w:color w:val="auto"/>
          <w:kern w:val="0"/>
          <w:sz w:val="24"/>
          <w:szCs w:val="24"/>
          <w14:ligatures w14:val="none"/>
        </w:rPr>
        <w:t xml:space="preserve">future </w:t>
      </w:r>
      <w:r w:rsidRPr="00133658">
        <w:rPr>
          <w:rFonts w:ascii="Times New Roman" w:eastAsia="Times New Roman" w:hAnsi="Times New Roman" w:cs="Times New Roman"/>
          <w:color w:val="auto"/>
          <w:kern w:val="0"/>
          <w:sz w:val="24"/>
          <w:szCs w:val="24"/>
          <w14:ligatures w14:val="none"/>
        </w:rPr>
        <w:t xml:space="preserve">researchers might follow a mixed research methodology that would include the use of in-depth interviews or classroom observations to better obtain a reality </w:t>
      </w:r>
      <w:r w:rsidR="00A35296" w:rsidRPr="00133658">
        <w:rPr>
          <w:rFonts w:ascii="Times New Roman" w:eastAsia="Times New Roman" w:hAnsi="Times New Roman" w:cs="Times New Roman"/>
          <w:color w:val="auto"/>
          <w:kern w:val="0"/>
          <w:sz w:val="24"/>
          <w:szCs w:val="24"/>
          <w14:ligatures w14:val="none"/>
        </w:rPr>
        <w:t xml:space="preserve">usage </w:t>
      </w:r>
      <w:r w:rsidRPr="00133658">
        <w:rPr>
          <w:rFonts w:ascii="Times New Roman" w:eastAsia="Times New Roman" w:hAnsi="Times New Roman" w:cs="Times New Roman"/>
          <w:color w:val="auto"/>
          <w:kern w:val="0"/>
          <w:sz w:val="24"/>
          <w:szCs w:val="24"/>
          <w14:ligatures w14:val="none"/>
        </w:rPr>
        <w:t>of AI on learning</w:t>
      </w:r>
      <w:r w:rsidR="00A35296" w:rsidRPr="00133658">
        <w:rPr>
          <w:rFonts w:ascii="Times New Roman" w:eastAsia="Times New Roman" w:hAnsi="Times New Roman" w:cs="Times New Roman"/>
          <w:color w:val="auto"/>
          <w:kern w:val="0"/>
          <w:sz w:val="24"/>
          <w:szCs w:val="24"/>
          <w14:ligatures w14:val="none"/>
        </w:rPr>
        <w:t xml:space="preserve"> translating and interpreting</w:t>
      </w:r>
      <w:r w:rsidRPr="00133658">
        <w:rPr>
          <w:rFonts w:ascii="Times New Roman" w:eastAsia="Times New Roman" w:hAnsi="Times New Roman" w:cs="Times New Roman"/>
          <w:color w:val="auto"/>
          <w:kern w:val="0"/>
          <w:sz w:val="24"/>
          <w:szCs w:val="24"/>
          <w14:ligatures w14:val="none"/>
        </w:rPr>
        <w:t xml:space="preserve">. It is also advisable to research on the long term impacts of this addition of AI in translation accuracy, retention of information by the memory system, and growth of </w:t>
      </w:r>
      <w:r w:rsidR="006B7FB9" w:rsidRPr="00133658">
        <w:rPr>
          <w:rFonts w:ascii="Times New Roman" w:eastAsia="Times New Roman" w:hAnsi="Times New Roman" w:cs="Times New Roman"/>
          <w:color w:val="auto"/>
          <w:kern w:val="0"/>
          <w:sz w:val="24"/>
          <w:szCs w:val="24"/>
          <w14:ligatures w14:val="none"/>
        </w:rPr>
        <w:t xml:space="preserve">other language </w:t>
      </w:r>
      <w:r w:rsidRPr="00133658">
        <w:rPr>
          <w:rFonts w:ascii="Times New Roman" w:eastAsia="Times New Roman" w:hAnsi="Times New Roman" w:cs="Times New Roman"/>
          <w:color w:val="auto"/>
          <w:kern w:val="0"/>
          <w:sz w:val="24"/>
          <w:szCs w:val="24"/>
          <w14:ligatures w14:val="none"/>
        </w:rPr>
        <w:t xml:space="preserve">skills. </w:t>
      </w:r>
      <w:r w:rsidR="006B7FB9" w:rsidRPr="00133658">
        <w:rPr>
          <w:rFonts w:ascii="Times New Roman" w:eastAsia="Times New Roman" w:hAnsi="Times New Roman" w:cs="Times New Roman"/>
          <w:color w:val="auto"/>
          <w:kern w:val="0"/>
          <w:sz w:val="24"/>
          <w:szCs w:val="24"/>
          <w14:ligatures w14:val="none"/>
        </w:rPr>
        <w:t>Finally</w:t>
      </w:r>
      <w:r w:rsidRPr="00133658">
        <w:rPr>
          <w:rFonts w:ascii="Times New Roman" w:eastAsia="Times New Roman" w:hAnsi="Times New Roman" w:cs="Times New Roman"/>
          <w:color w:val="auto"/>
          <w:kern w:val="0"/>
          <w:sz w:val="24"/>
          <w:szCs w:val="24"/>
          <w14:ligatures w14:val="none"/>
        </w:rPr>
        <w:t xml:space="preserve">, more studies </w:t>
      </w:r>
      <w:r w:rsidR="00B3192A" w:rsidRPr="00133658">
        <w:rPr>
          <w:rFonts w:ascii="Times New Roman" w:eastAsia="Times New Roman" w:hAnsi="Times New Roman" w:cs="Times New Roman"/>
          <w:color w:val="auto"/>
          <w:kern w:val="0"/>
          <w:sz w:val="24"/>
          <w:szCs w:val="24"/>
          <w14:ligatures w14:val="none"/>
        </w:rPr>
        <w:t>should</w:t>
      </w:r>
      <w:r w:rsidRPr="00133658">
        <w:rPr>
          <w:rFonts w:ascii="Times New Roman" w:eastAsia="Times New Roman" w:hAnsi="Times New Roman" w:cs="Times New Roman"/>
          <w:color w:val="auto"/>
          <w:kern w:val="0"/>
          <w:sz w:val="24"/>
          <w:szCs w:val="24"/>
          <w14:ligatures w14:val="none"/>
        </w:rPr>
        <w:t xml:space="preserve"> be conducted to determine how AI </w:t>
      </w:r>
      <w:r w:rsidR="00B3192A" w:rsidRPr="00133658">
        <w:rPr>
          <w:rFonts w:ascii="Times New Roman" w:eastAsia="Times New Roman" w:hAnsi="Times New Roman" w:cs="Times New Roman"/>
          <w:color w:val="auto"/>
          <w:kern w:val="0"/>
          <w:sz w:val="24"/>
          <w:szCs w:val="24"/>
          <w14:ligatures w14:val="none"/>
        </w:rPr>
        <w:t xml:space="preserve">tools </w:t>
      </w:r>
      <w:r w:rsidRPr="00133658">
        <w:rPr>
          <w:rFonts w:ascii="Times New Roman" w:eastAsia="Times New Roman" w:hAnsi="Times New Roman" w:cs="Times New Roman"/>
          <w:color w:val="auto"/>
          <w:kern w:val="0"/>
          <w:sz w:val="24"/>
          <w:szCs w:val="24"/>
          <w14:ligatures w14:val="none"/>
        </w:rPr>
        <w:t>could be used to contribute to higher levels of translation not limited to language correctness but also creativity and cultural awareness.</w:t>
      </w:r>
    </w:p>
    <w:sdt>
      <w:sdtPr>
        <w:rPr>
          <w:rFonts w:ascii="Times New Roman" w:eastAsiaTheme="minorEastAsia" w:hAnsi="Times New Roman" w:cs="Times New Roman"/>
          <w:color w:val="auto"/>
          <w:sz w:val="24"/>
          <w:szCs w:val="24"/>
        </w:rPr>
        <w:id w:val="-1479304226"/>
        <w:docPartObj>
          <w:docPartGallery w:val="Bibliographies"/>
          <w:docPartUnique/>
        </w:docPartObj>
      </w:sdtPr>
      <w:sdtEndPr/>
      <w:sdtContent>
        <w:p w14:paraId="0222C0F9" w14:textId="3E6F6E5E" w:rsidR="00314EE4" w:rsidRPr="0020463B" w:rsidRDefault="00314EE4" w:rsidP="0092756A">
          <w:pPr>
            <w:pStyle w:val="Heading1"/>
            <w:spacing w:line="360" w:lineRule="auto"/>
            <w:jc w:val="both"/>
            <w:rPr>
              <w:rFonts w:ascii="Times New Roman" w:hAnsi="Times New Roman" w:cs="Times New Roman"/>
              <w:b/>
              <w:color w:val="auto"/>
              <w:sz w:val="24"/>
              <w:szCs w:val="24"/>
            </w:rPr>
          </w:pPr>
          <w:r w:rsidRPr="0020463B">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sdtContent>
            <w:p w14:paraId="0056483A" w14:textId="70CFBCF4" w:rsidR="00A92D95" w:rsidRPr="0020463B" w:rsidRDefault="00314EE4"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sz w:val="24"/>
                  <w:szCs w:val="24"/>
                </w:rPr>
                <w:fldChar w:fldCharType="begin"/>
              </w:r>
              <w:r w:rsidRPr="0020463B">
                <w:rPr>
                  <w:rFonts w:ascii="Times New Roman" w:hAnsi="Times New Roman" w:cs="Times New Roman"/>
                  <w:sz w:val="24"/>
                  <w:szCs w:val="24"/>
                </w:rPr>
                <w:instrText xml:space="preserve"> BIBLIOGRAPHY </w:instrText>
              </w:r>
              <w:r w:rsidRPr="0020463B">
                <w:rPr>
                  <w:rFonts w:ascii="Times New Roman" w:hAnsi="Times New Roman" w:cs="Times New Roman"/>
                  <w:sz w:val="24"/>
                  <w:szCs w:val="24"/>
                </w:rPr>
                <w:fldChar w:fldCharType="separate"/>
              </w:r>
              <w:r w:rsidR="00A92D95" w:rsidRPr="0020463B">
                <w:rPr>
                  <w:rFonts w:ascii="Times New Roman" w:hAnsi="Times New Roman" w:cs="Times New Roman"/>
                  <w:noProof/>
                  <w:sz w:val="24"/>
                  <w:szCs w:val="24"/>
                </w:rPr>
                <w:t xml:space="preserve">Agness, K.H. (2020). Mobile-assisted language learning [Revised and updated version]. </w:t>
              </w:r>
              <w:r w:rsidR="00A92D95" w:rsidRPr="0020463B">
                <w:rPr>
                  <w:rFonts w:ascii="Times New Roman" w:hAnsi="Times New Roman" w:cs="Times New Roman"/>
                  <w:i/>
                  <w:iCs/>
                  <w:noProof/>
                  <w:sz w:val="24"/>
                  <w:szCs w:val="24"/>
                </w:rPr>
                <w:t>Language Teaching</w:t>
              </w:r>
              <w:r w:rsidR="00A92D95" w:rsidRPr="0020463B">
                <w:rPr>
                  <w:rFonts w:ascii="Times New Roman" w:hAnsi="Times New Roman" w:cs="Times New Roman"/>
                  <w:noProof/>
                  <w:sz w:val="24"/>
                  <w:szCs w:val="24"/>
                </w:rPr>
                <w:t>, 179-186.</w:t>
              </w:r>
            </w:p>
            <w:p w14:paraId="2AC592C4" w14:textId="5D0E310F" w:rsidR="0020463B" w:rsidRPr="0020463B" w:rsidRDefault="0020463B" w:rsidP="0020463B">
              <w:pPr>
                <w:pStyle w:val="Bibliography"/>
                <w:ind w:left="720" w:hanging="720"/>
                <w:rPr>
                  <w:rFonts w:ascii="Times New Roman" w:hAnsi="Times New Roman" w:cs="Times New Roman"/>
                  <w:sz w:val="24"/>
                  <w:szCs w:val="24"/>
                </w:rPr>
              </w:pPr>
              <w:proofErr w:type="spellStart"/>
              <w:proofErr w:type="gramStart"/>
              <w:r w:rsidRPr="0020463B">
                <w:rPr>
                  <w:rFonts w:ascii="Times New Roman" w:hAnsi="Times New Roman" w:cs="Times New Roman"/>
                  <w:sz w:val="24"/>
                  <w:szCs w:val="24"/>
                </w:rPr>
                <w:t>Alharbi</w:t>
              </w:r>
              <w:proofErr w:type="spellEnd"/>
              <w:r w:rsidRPr="0020463B">
                <w:rPr>
                  <w:rFonts w:ascii="Times New Roman" w:hAnsi="Times New Roman" w:cs="Times New Roman"/>
                  <w:sz w:val="24"/>
                  <w:szCs w:val="24"/>
                </w:rPr>
                <w:t>, W. (2023).</w:t>
              </w:r>
              <w:proofErr w:type="gramEnd"/>
              <w:r w:rsidRPr="0020463B">
                <w:rPr>
                  <w:rFonts w:ascii="Times New Roman" w:hAnsi="Times New Roman" w:cs="Times New Roman"/>
                  <w:sz w:val="24"/>
                  <w:szCs w:val="24"/>
                </w:rPr>
                <w:t xml:space="preserve"> The use and abuse of artificial intelligence-enabled machine translation in the EFL classroom: An exploratory study. Journal of Education and E-Learning Research, 10(4), 689–701. </w:t>
              </w:r>
              <w:hyperlink r:id="rId16" w:history="1">
                <w:r w:rsidRPr="00EF1392">
                  <w:rPr>
                    <w:rStyle w:val="Hyperlink"/>
                    <w:rFonts w:ascii="Times New Roman" w:hAnsi="Times New Roman" w:cs="Times New Roman"/>
                    <w:sz w:val="24"/>
                    <w:szCs w:val="24"/>
                  </w:rPr>
                  <w:t>https://doi.org/10.20448/jee</w:t>
                </w:r>
                <w:r w:rsidRPr="00EF1392">
                  <w:rPr>
                    <w:rStyle w:val="Hyperlink"/>
                    <w:rFonts w:ascii="Times New Roman" w:hAnsi="Times New Roman" w:cs="Times New Roman"/>
                    <w:sz w:val="24"/>
                    <w:szCs w:val="24"/>
                  </w:rPr>
                  <w:t>l</w:t>
                </w:r>
                <w:r w:rsidRPr="00EF1392">
                  <w:rPr>
                    <w:rStyle w:val="Hyperlink"/>
                    <w:rFonts w:ascii="Times New Roman" w:hAnsi="Times New Roman" w:cs="Times New Roman"/>
                    <w:sz w:val="24"/>
                    <w:szCs w:val="24"/>
                  </w:rPr>
                  <w:t>r.v10i4.5091</w:t>
                </w:r>
              </w:hyperlink>
            </w:p>
            <w:p w14:paraId="26804F36" w14:textId="1A5B43CB" w:rsidR="00C966FC" w:rsidRDefault="00C966FC" w:rsidP="00C966FC">
              <w:pPr>
                <w:autoSpaceDE w:val="0"/>
                <w:autoSpaceDN w:val="0"/>
                <w:adjustRightInd w:val="0"/>
                <w:spacing w:after="0" w:line="240" w:lineRule="auto"/>
                <w:ind w:left="709" w:hanging="709"/>
                <w:rPr>
                  <w:rFonts w:ascii="Times New Roman" w:hAnsi="Times New Roman" w:cs="Times New Roman"/>
                  <w:color w:val="000000"/>
                  <w:kern w:val="0"/>
                  <w:sz w:val="24"/>
                  <w:szCs w:val="24"/>
                  <w:lang w:val="en-GB"/>
                </w:rPr>
              </w:pPr>
              <w:r w:rsidRPr="0020463B">
                <w:rPr>
                  <w:rFonts w:ascii="Times New Roman" w:hAnsi="Times New Roman" w:cs="Times New Roman"/>
                  <w:color w:val="000000"/>
                  <w:kern w:val="0"/>
                  <w:sz w:val="24"/>
                  <w:szCs w:val="24"/>
                  <w:lang w:val="en-GB"/>
                </w:rPr>
                <w:t>Al-</w:t>
              </w:r>
              <w:proofErr w:type="spellStart"/>
              <w:r w:rsidRPr="0020463B">
                <w:rPr>
                  <w:rFonts w:ascii="Times New Roman" w:hAnsi="Times New Roman" w:cs="Times New Roman"/>
                  <w:color w:val="000000"/>
                  <w:kern w:val="0"/>
                  <w:sz w:val="24"/>
                  <w:szCs w:val="24"/>
                  <w:lang w:val="en-GB"/>
                </w:rPr>
                <w:t>Rumaih</w:t>
              </w:r>
              <w:proofErr w:type="spellEnd"/>
              <w:r w:rsidRPr="0020463B">
                <w:rPr>
                  <w:rFonts w:ascii="Times New Roman" w:hAnsi="Times New Roman" w:cs="Times New Roman"/>
                  <w:color w:val="000000"/>
                  <w:kern w:val="0"/>
                  <w:sz w:val="24"/>
                  <w:szCs w:val="24"/>
                  <w:lang w:val="en-GB"/>
                </w:rPr>
                <w:t>, L. A. (2021). The integration of comp</w:t>
              </w:r>
              <w:r w:rsidRPr="0020463B">
                <w:rPr>
                  <w:rFonts w:ascii="Times New Roman" w:hAnsi="Times New Roman" w:cs="Times New Roman"/>
                  <w:color w:val="000000"/>
                  <w:kern w:val="0"/>
                  <w:sz w:val="24"/>
                  <w:szCs w:val="24"/>
                  <w:lang w:val="en-GB"/>
                </w:rPr>
                <w:t xml:space="preserve">uter-aided translation tools in </w:t>
              </w:r>
              <w:r w:rsidRPr="0020463B">
                <w:rPr>
                  <w:rFonts w:ascii="Times New Roman" w:hAnsi="Times New Roman" w:cs="Times New Roman"/>
                  <w:color w:val="000000"/>
                  <w:kern w:val="0"/>
                  <w:sz w:val="24"/>
                  <w:szCs w:val="24"/>
                  <w:lang w:val="en-GB"/>
                </w:rPr>
                <w:t>translator</w:t>
              </w:r>
              <w:r w:rsidRPr="0020463B">
                <w:rPr>
                  <w:rFonts w:ascii="Times New Roman" w:hAnsi="Times New Roman" w:cs="Times New Roman"/>
                  <w:color w:val="000000"/>
                  <w:kern w:val="0"/>
                  <w:sz w:val="24"/>
                  <w:szCs w:val="24"/>
                  <w:lang w:val="en-GB"/>
                </w:rPr>
                <w:t xml:space="preserve"> training programs in Saudi universities: Toward a more visible state, </w:t>
              </w:r>
              <w:r w:rsidRPr="0020463B">
                <w:rPr>
                  <w:rFonts w:ascii="Times New Roman" w:hAnsi="Times New Roman" w:cs="Times New Roman"/>
                  <w:i/>
                  <w:iCs/>
                  <w:color w:val="000000"/>
                  <w:kern w:val="0"/>
                  <w:sz w:val="24"/>
                  <w:szCs w:val="24"/>
                  <w:lang w:val="en-GB"/>
                </w:rPr>
                <w:t>Arab World</w:t>
              </w:r>
              <w:r w:rsidRPr="0020463B">
                <w:rPr>
                  <w:rFonts w:ascii="Times New Roman" w:hAnsi="Times New Roman" w:cs="Times New Roman"/>
                  <w:i/>
                  <w:iCs/>
                  <w:color w:val="000000"/>
                  <w:kern w:val="0"/>
                  <w:sz w:val="24"/>
                  <w:szCs w:val="24"/>
                  <w:lang w:val="en-GB"/>
                </w:rPr>
                <w:t xml:space="preserve"> English </w:t>
              </w:r>
              <w:r w:rsidRPr="0020463B">
                <w:rPr>
                  <w:rFonts w:ascii="Times New Roman" w:hAnsi="Times New Roman" w:cs="Times New Roman"/>
                  <w:i/>
                  <w:iCs/>
                  <w:color w:val="000000"/>
                  <w:kern w:val="0"/>
                  <w:sz w:val="24"/>
                  <w:szCs w:val="24"/>
                  <w:lang w:val="en-GB"/>
                </w:rPr>
                <w:t>Journal for Translation &amp; Literary Studies, 5</w:t>
              </w:r>
              <w:r w:rsidRPr="0020463B">
                <w:rPr>
                  <w:rFonts w:ascii="Times New Roman" w:hAnsi="Times New Roman" w:cs="Times New Roman"/>
                  <w:color w:val="000000"/>
                  <w:kern w:val="0"/>
                  <w:sz w:val="24"/>
                  <w:szCs w:val="24"/>
                  <w:lang w:val="en-GB"/>
                </w:rPr>
                <w:t xml:space="preserve">(1), 336-362. </w:t>
              </w:r>
              <w:hyperlink r:id="rId17" w:history="1">
                <w:r w:rsidRPr="00EF1392">
                  <w:rPr>
                    <w:rStyle w:val="Hyperlink"/>
                    <w:rFonts w:ascii="Times New Roman" w:hAnsi="Times New Roman" w:cs="Times New Roman"/>
                    <w:kern w:val="0"/>
                    <w:sz w:val="24"/>
                    <w:szCs w:val="24"/>
                    <w:lang w:val="en-GB"/>
                  </w:rPr>
                  <w:t>https://dx.doi.org/10.24093/awejtls/vol5no1.23</w:t>
                </w:r>
              </w:hyperlink>
            </w:p>
            <w:p w14:paraId="383D5DC4" w14:textId="77777777" w:rsidR="00785D4B" w:rsidRDefault="00785D4B" w:rsidP="00A92D95">
              <w:pPr>
                <w:pStyle w:val="Bibliography"/>
                <w:ind w:left="720" w:hanging="720"/>
                <w:rPr>
                  <w:rFonts w:ascii="Times New Roman" w:hAnsi="Times New Roman" w:cs="Times New Roman"/>
                  <w:noProof/>
                  <w:sz w:val="24"/>
                  <w:szCs w:val="24"/>
                </w:rPr>
              </w:pPr>
            </w:p>
            <w:p w14:paraId="091D8EB9" w14:textId="77777777" w:rsidR="00A92D95" w:rsidRPr="0020463B" w:rsidRDefault="00A92D95"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t xml:space="preserve">Ball, S. (2014). </w:t>
              </w:r>
              <w:r w:rsidRPr="00EF1392">
                <w:rPr>
                  <w:rFonts w:ascii="Times New Roman" w:hAnsi="Times New Roman" w:cs="Times New Roman"/>
                  <w:iCs/>
                  <w:noProof/>
                  <w:sz w:val="24"/>
                  <w:szCs w:val="24"/>
                </w:rPr>
                <w:t>The education debate</w:t>
              </w:r>
              <w:r w:rsidRPr="0020463B">
                <w:rPr>
                  <w:rFonts w:ascii="Times New Roman" w:hAnsi="Times New Roman" w:cs="Times New Roman"/>
                  <w:i/>
                  <w:iCs/>
                  <w:noProof/>
                  <w:sz w:val="24"/>
                  <w:szCs w:val="24"/>
                </w:rPr>
                <w:t>.</w:t>
              </w:r>
              <w:r w:rsidRPr="0020463B">
                <w:rPr>
                  <w:rFonts w:ascii="Times New Roman" w:hAnsi="Times New Roman" w:cs="Times New Roman"/>
                  <w:noProof/>
                  <w:sz w:val="24"/>
                  <w:szCs w:val="24"/>
                </w:rPr>
                <w:t xml:space="preserve"> Policy Press.</w:t>
              </w:r>
            </w:p>
            <w:p w14:paraId="1885C8E6" w14:textId="2E014FBF" w:rsidR="00E947AD" w:rsidRPr="0020463B" w:rsidRDefault="00E947AD" w:rsidP="00E947AD">
              <w:pPr>
                <w:ind w:left="709" w:hanging="709"/>
                <w:rPr>
                  <w:rFonts w:ascii="Times New Roman" w:hAnsi="Times New Roman" w:cs="Times New Roman"/>
                  <w:sz w:val="24"/>
                  <w:szCs w:val="24"/>
                </w:rPr>
              </w:pPr>
              <w:r w:rsidRPr="0020463B">
                <w:rPr>
                  <w:rFonts w:ascii="Times New Roman" w:hAnsi="Times New Roman" w:cs="Times New Roman"/>
                  <w:sz w:val="24"/>
                  <w:szCs w:val="24"/>
                </w:rPr>
                <w:t xml:space="preserve">Bates, T., </w:t>
              </w:r>
              <w:proofErr w:type="spellStart"/>
              <w:r w:rsidRPr="0020463B">
                <w:rPr>
                  <w:rFonts w:ascii="Times New Roman" w:hAnsi="Times New Roman" w:cs="Times New Roman"/>
                  <w:sz w:val="24"/>
                  <w:szCs w:val="24"/>
                </w:rPr>
                <w:t>Cobo</w:t>
              </w:r>
              <w:proofErr w:type="spellEnd"/>
              <w:r w:rsidRPr="0020463B">
                <w:rPr>
                  <w:rFonts w:ascii="Times New Roman" w:hAnsi="Times New Roman" w:cs="Times New Roman"/>
                  <w:sz w:val="24"/>
                  <w:szCs w:val="24"/>
                </w:rPr>
                <w:t xml:space="preserve">, C., </w:t>
              </w:r>
              <w:proofErr w:type="spellStart"/>
              <w:r w:rsidRPr="0020463B">
                <w:rPr>
                  <w:rFonts w:ascii="Times New Roman" w:hAnsi="Times New Roman" w:cs="Times New Roman"/>
                  <w:sz w:val="24"/>
                  <w:szCs w:val="24"/>
                </w:rPr>
                <w:t>Mariño</w:t>
              </w:r>
              <w:proofErr w:type="spellEnd"/>
              <w:r w:rsidRPr="0020463B">
                <w:rPr>
                  <w:rFonts w:ascii="Times New Roman" w:hAnsi="Times New Roman" w:cs="Times New Roman"/>
                  <w:sz w:val="24"/>
                  <w:szCs w:val="24"/>
                </w:rPr>
                <w:t xml:space="preserve"> O., &amp; Wheeler, S. (2020). Can ar</w:t>
              </w:r>
              <w:r w:rsidRPr="0020463B">
                <w:rPr>
                  <w:rFonts w:ascii="Times New Roman" w:hAnsi="Times New Roman" w:cs="Times New Roman"/>
                  <w:sz w:val="24"/>
                  <w:szCs w:val="24"/>
                </w:rPr>
                <w:t xml:space="preserve">tificial intelligence transform </w:t>
              </w:r>
              <w:r w:rsidRPr="0020463B">
                <w:rPr>
                  <w:rFonts w:ascii="Times New Roman" w:hAnsi="Times New Roman" w:cs="Times New Roman"/>
                  <w:sz w:val="24"/>
                  <w:szCs w:val="24"/>
                </w:rPr>
                <w:t xml:space="preserve">higher education? </w:t>
              </w:r>
              <w:proofErr w:type="gramStart"/>
              <w:r w:rsidRPr="0020463B">
                <w:rPr>
                  <w:rFonts w:ascii="Times New Roman" w:hAnsi="Times New Roman" w:cs="Times New Roman"/>
                  <w:sz w:val="24"/>
                  <w:szCs w:val="24"/>
                </w:rPr>
                <w:t>International Journal of E</w:t>
              </w:r>
              <w:r w:rsidRPr="0020463B">
                <w:rPr>
                  <w:rFonts w:ascii="Times New Roman" w:hAnsi="Times New Roman" w:cs="Times New Roman"/>
                  <w:sz w:val="24"/>
                  <w:szCs w:val="24"/>
                </w:rPr>
                <w:t xml:space="preserve">ducational Technology in Higher </w:t>
              </w:r>
              <w:r w:rsidRPr="0020463B">
                <w:rPr>
                  <w:rFonts w:ascii="Times New Roman" w:hAnsi="Times New Roman" w:cs="Times New Roman"/>
                  <w:sz w:val="24"/>
                  <w:szCs w:val="24"/>
                </w:rPr>
                <w:t>Education, 17:42.</w:t>
              </w:r>
              <w:proofErr w:type="gramEnd"/>
              <w:r w:rsidRPr="0020463B">
                <w:rPr>
                  <w:rFonts w:ascii="Times New Roman" w:hAnsi="Times New Roman" w:cs="Times New Roman"/>
                  <w:sz w:val="24"/>
                  <w:szCs w:val="24"/>
                </w:rPr>
                <w:t xml:space="preserve"> </w:t>
              </w:r>
              <w:hyperlink r:id="rId18" w:history="1">
                <w:r w:rsidRPr="00EF1392">
                  <w:rPr>
                    <w:rStyle w:val="Hyperlink"/>
                    <w:rFonts w:ascii="Times New Roman" w:hAnsi="Times New Roman" w:cs="Times New Roman"/>
                    <w:sz w:val="24"/>
                    <w:szCs w:val="24"/>
                  </w:rPr>
                  <w:t>https://doi.org/10.1186/s41239-020-00218-x</w:t>
                </w:r>
              </w:hyperlink>
            </w:p>
            <w:p w14:paraId="4234E6D9" w14:textId="415FC96D" w:rsidR="00F04052" w:rsidRPr="0020463B" w:rsidRDefault="00F04052" w:rsidP="00F04052">
              <w:pPr>
                <w:autoSpaceDE w:val="0"/>
                <w:autoSpaceDN w:val="0"/>
                <w:adjustRightInd w:val="0"/>
                <w:spacing w:after="0" w:line="240" w:lineRule="auto"/>
                <w:ind w:left="567" w:hanging="567"/>
                <w:rPr>
                  <w:rFonts w:ascii="Times New Roman" w:hAnsi="Times New Roman" w:cs="Times New Roman"/>
                  <w:color w:val="000000"/>
                  <w:kern w:val="0"/>
                  <w:sz w:val="24"/>
                  <w:szCs w:val="24"/>
                  <w:lang w:val="en-GB"/>
                </w:rPr>
              </w:pPr>
              <w:proofErr w:type="spellStart"/>
              <w:r w:rsidRPr="0020463B">
                <w:rPr>
                  <w:rFonts w:ascii="Times New Roman" w:hAnsi="Times New Roman" w:cs="Times New Roman"/>
                  <w:color w:val="000000"/>
                  <w:kern w:val="0"/>
                  <w:sz w:val="24"/>
                  <w:szCs w:val="24"/>
                  <w:lang w:val="en-GB"/>
                </w:rPr>
                <w:t>Bouguesmia</w:t>
              </w:r>
              <w:proofErr w:type="spellEnd"/>
              <w:r w:rsidRPr="0020463B">
                <w:rPr>
                  <w:rFonts w:ascii="Times New Roman" w:hAnsi="Times New Roman" w:cs="Times New Roman"/>
                  <w:color w:val="000000"/>
                  <w:kern w:val="0"/>
                  <w:sz w:val="24"/>
                  <w:szCs w:val="24"/>
                  <w:lang w:val="en-GB"/>
                </w:rPr>
                <w:t xml:space="preserve">, M. T. (2020). </w:t>
              </w:r>
              <w:proofErr w:type="gramStart"/>
              <w:r w:rsidRPr="0020463B">
                <w:rPr>
                  <w:rFonts w:ascii="Times New Roman" w:hAnsi="Times New Roman" w:cs="Times New Roman"/>
                  <w:color w:val="000000"/>
                  <w:kern w:val="0"/>
                  <w:sz w:val="24"/>
                  <w:szCs w:val="24"/>
                  <w:lang w:val="en-GB"/>
                </w:rPr>
                <w:t>Using AI in translation: A techno</w:t>
              </w:r>
              <w:r w:rsidRPr="0020463B">
                <w:rPr>
                  <w:rFonts w:ascii="Times New Roman" w:hAnsi="Times New Roman" w:cs="Times New Roman"/>
                  <w:color w:val="000000"/>
                  <w:kern w:val="0"/>
                  <w:sz w:val="24"/>
                  <w:szCs w:val="24"/>
                  <w:lang w:val="en-GB"/>
                </w:rPr>
                <w:t xml:space="preserve">logical leap, or a translator’s </w:t>
              </w:r>
              <w:r w:rsidRPr="0020463B">
                <w:rPr>
                  <w:rFonts w:ascii="Times New Roman" w:hAnsi="Times New Roman" w:cs="Times New Roman"/>
                  <w:color w:val="000000"/>
                  <w:kern w:val="0"/>
                  <w:sz w:val="24"/>
                  <w:szCs w:val="24"/>
                  <w:lang w:val="en-GB"/>
                </w:rPr>
                <w:t>nightmare.</w:t>
              </w:r>
              <w:proofErr w:type="gramEnd"/>
              <w:r w:rsidRPr="0020463B">
                <w:rPr>
                  <w:rFonts w:ascii="Times New Roman" w:hAnsi="Times New Roman" w:cs="Times New Roman"/>
                  <w:color w:val="000000"/>
                  <w:kern w:val="0"/>
                  <w:sz w:val="24"/>
                  <w:szCs w:val="24"/>
                  <w:lang w:val="en-GB"/>
                </w:rPr>
                <w:t xml:space="preserve"> A</w:t>
              </w:r>
              <w:r w:rsidRPr="0020463B">
                <w:rPr>
                  <w:rFonts w:ascii="Times New Roman" w:hAnsi="Times New Roman" w:cs="Times New Roman"/>
                  <w:color w:val="000000"/>
                  <w:kern w:val="0"/>
                  <w:sz w:val="24"/>
                  <w:szCs w:val="24"/>
                  <w:lang w:val="en-GB"/>
                </w:rPr>
                <w:t>LTRALANG Journal, 2(2), 78–102.</w:t>
              </w:r>
              <w:r w:rsidR="0020463B">
                <w:rPr>
                  <w:rFonts w:ascii="Times New Roman" w:hAnsi="Times New Roman" w:cs="Times New Roman"/>
                  <w:color w:val="000000"/>
                  <w:kern w:val="0"/>
                  <w:sz w:val="24"/>
                  <w:szCs w:val="24"/>
                  <w:lang w:val="en-GB"/>
                </w:rPr>
                <w:t xml:space="preserve"> </w:t>
              </w:r>
              <w:hyperlink r:id="rId19" w:history="1">
                <w:r w:rsidRPr="00EF1392">
                  <w:rPr>
                    <w:rStyle w:val="Hyperlink"/>
                    <w:rFonts w:ascii="Times New Roman" w:hAnsi="Times New Roman" w:cs="Times New Roman"/>
                    <w:kern w:val="0"/>
                    <w:sz w:val="24"/>
                    <w:szCs w:val="24"/>
                    <w:lang w:val="en-GB"/>
                  </w:rPr>
                  <w:t>https://www.asjp.cerist.dz/en/article/137611</w:t>
                </w:r>
              </w:hyperlink>
            </w:p>
            <w:p w14:paraId="2FA830E4" w14:textId="77777777" w:rsidR="00F04052" w:rsidRPr="0020463B" w:rsidRDefault="00F04052" w:rsidP="00F04052">
              <w:pPr>
                <w:autoSpaceDE w:val="0"/>
                <w:autoSpaceDN w:val="0"/>
                <w:adjustRightInd w:val="0"/>
                <w:spacing w:after="0" w:line="240" w:lineRule="auto"/>
                <w:ind w:left="567" w:hanging="567"/>
                <w:rPr>
                  <w:rFonts w:ascii="Times New Roman" w:hAnsi="Times New Roman" w:cs="Times New Roman"/>
                  <w:color w:val="000000"/>
                  <w:kern w:val="0"/>
                  <w:sz w:val="24"/>
                  <w:szCs w:val="24"/>
                  <w:lang w:val="en-GB"/>
                </w:rPr>
              </w:pPr>
            </w:p>
            <w:p w14:paraId="4DF904C8" w14:textId="77777777" w:rsidR="00A92D95" w:rsidRPr="0020463B" w:rsidRDefault="00A92D95"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lastRenderedPageBreak/>
                <w:t xml:space="preserve">Floridi, L., &amp; Cowls, J. (2019). </w:t>
              </w:r>
              <w:r w:rsidRPr="0020463B">
                <w:rPr>
                  <w:rFonts w:ascii="Times New Roman" w:hAnsi="Times New Roman" w:cs="Times New Roman"/>
                  <w:iCs/>
                  <w:noProof/>
                  <w:sz w:val="24"/>
                  <w:szCs w:val="24"/>
                </w:rPr>
                <w:t>A Unified Framework of Five Principles for AI in Society</w:t>
              </w:r>
              <w:r w:rsidRPr="0020463B">
                <w:rPr>
                  <w:rFonts w:ascii="Times New Roman" w:hAnsi="Times New Roman" w:cs="Times New Roman"/>
                  <w:i/>
                  <w:iCs/>
                  <w:noProof/>
                  <w:sz w:val="24"/>
                  <w:szCs w:val="24"/>
                </w:rPr>
                <w:t>.</w:t>
              </w:r>
              <w:r w:rsidRPr="0020463B">
                <w:rPr>
                  <w:rFonts w:ascii="Times New Roman" w:hAnsi="Times New Roman" w:cs="Times New Roman"/>
                  <w:noProof/>
                  <w:sz w:val="24"/>
                  <w:szCs w:val="24"/>
                </w:rPr>
                <w:t xml:space="preserve"> Harvard Data Science Review.</w:t>
              </w:r>
            </w:p>
            <w:p w14:paraId="0490819C" w14:textId="42258B07" w:rsidR="00A92D95" w:rsidRPr="0020463B" w:rsidRDefault="00A92D95" w:rsidP="00A92D95">
              <w:pPr>
                <w:ind w:left="709" w:hanging="709"/>
                <w:rPr>
                  <w:rFonts w:ascii="Times New Roman" w:hAnsi="Times New Roman" w:cs="Times New Roman"/>
                  <w:sz w:val="24"/>
                  <w:szCs w:val="24"/>
                </w:rPr>
              </w:pPr>
              <w:proofErr w:type="spellStart"/>
              <w:proofErr w:type="gramStart"/>
              <w:r w:rsidRPr="0020463B">
                <w:rPr>
                  <w:rFonts w:ascii="Times New Roman" w:hAnsi="Times New Roman" w:cs="Times New Roman"/>
                  <w:sz w:val="24"/>
                  <w:szCs w:val="24"/>
                </w:rPr>
                <w:t>Hazaea</w:t>
              </w:r>
              <w:proofErr w:type="spellEnd"/>
              <w:r w:rsidRPr="0020463B">
                <w:rPr>
                  <w:rFonts w:ascii="Times New Roman" w:hAnsi="Times New Roman" w:cs="Times New Roman"/>
                  <w:sz w:val="24"/>
                  <w:szCs w:val="24"/>
                </w:rPr>
                <w:t xml:space="preserve">, A. N., &amp; </w:t>
              </w:r>
              <w:proofErr w:type="spellStart"/>
              <w:r w:rsidRPr="0020463B">
                <w:rPr>
                  <w:rFonts w:ascii="Times New Roman" w:hAnsi="Times New Roman" w:cs="Times New Roman"/>
                  <w:sz w:val="24"/>
                  <w:szCs w:val="24"/>
                </w:rPr>
                <w:t>Qassem</w:t>
              </w:r>
              <w:proofErr w:type="spellEnd"/>
              <w:r w:rsidRPr="0020463B">
                <w:rPr>
                  <w:rFonts w:ascii="Times New Roman" w:hAnsi="Times New Roman" w:cs="Times New Roman"/>
                  <w:sz w:val="24"/>
                  <w:szCs w:val="24"/>
                </w:rPr>
                <w:t>, M. (2024).</w:t>
              </w:r>
              <w:proofErr w:type="gramEnd"/>
              <w:r w:rsidRPr="0020463B">
                <w:rPr>
                  <w:rFonts w:ascii="Times New Roman" w:hAnsi="Times New Roman" w:cs="Times New Roman"/>
                  <w:sz w:val="24"/>
                  <w:szCs w:val="24"/>
                </w:rPr>
                <w:t xml:space="preserve"> Translation Co</w:t>
              </w:r>
              <w:r w:rsidRPr="0020463B">
                <w:rPr>
                  <w:rFonts w:ascii="Times New Roman" w:hAnsi="Times New Roman" w:cs="Times New Roman"/>
                  <w:sz w:val="24"/>
                  <w:szCs w:val="24"/>
                </w:rPr>
                <w:t xml:space="preserve">mpetence in Translator Training </w:t>
              </w:r>
              <w:r w:rsidRPr="0020463B">
                <w:rPr>
                  <w:rFonts w:ascii="Times New Roman" w:hAnsi="Times New Roman" w:cs="Times New Roman"/>
                  <w:sz w:val="24"/>
                  <w:szCs w:val="24"/>
                </w:rPr>
                <w:t>Programs at Saudi Universities: Empirical Study. Open Education Studies. 6: 20240029.</w:t>
              </w:r>
              <w:r w:rsidRPr="0020463B">
                <w:rPr>
                  <w:rFonts w:ascii="Times New Roman" w:hAnsi="Times New Roman" w:cs="Times New Roman"/>
                  <w:sz w:val="24"/>
                  <w:szCs w:val="24"/>
                </w:rPr>
                <w:t xml:space="preserve"> </w:t>
              </w:r>
              <w:hyperlink r:id="rId20" w:history="1">
                <w:r w:rsidRPr="00EF1392">
                  <w:rPr>
                    <w:rStyle w:val="Hyperlink"/>
                    <w:rFonts w:ascii="Times New Roman" w:hAnsi="Times New Roman" w:cs="Times New Roman"/>
                    <w:sz w:val="24"/>
                    <w:szCs w:val="24"/>
                  </w:rPr>
                  <w:t>https://www.degruyter.com/document/doi/10.1515/edu-2024-0029/html</w:t>
                </w:r>
              </w:hyperlink>
            </w:p>
            <w:p w14:paraId="65395000" w14:textId="77777777" w:rsidR="00A92D95" w:rsidRPr="0020463B" w:rsidRDefault="00A92D95"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t xml:space="preserve">Garcia , I. (2010). Is machine translation ready yet? </w:t>
              </w:r>
              <w:r w:rsidRPr="008012ED">
                <w:rPr>
                  <w:rFonts w:ascii="Times New Roman" w:hAnsi="Times New Roman" w:cs="Times New Roman"/>
                  <w:iCs/>
                  <w:noProof/>
                  <w:sz w:val="24"/>
                  <w:szCs w:val="24"/>
                </w:rPr>
                <w:t>Target International Journal of Translation Studies</w:t>
              </w:r>
              <w:r w:rsidRPr="0020463B">
                <w:rPr>
                  <w:rFonts w:ascii="Times New Roman" w:hAnsi="Times New Roman" w:cs="Times New Roman"/>
                  <w:i/>
                  <w:iCs/>
                  <w:noProof/>
                  <w:sz w:val="24"/>
                  <w:szCs w:val="24"/>
                </w:rPr>
                <w:t xml:space="preserve"> </w:t>
              </w:r>
              <w:r w:rsidRPr="0020463B">
                <w:rPr>
                  <w:rFonts w:ascii="Times New Roman" w:hAnsi="Times New Roman" w:cs="Times New Roman"/>
                  <w:noProof/>
                  <w:sz w:val="24"/>
                  <w:szCs w:val="24"/>
                </w:rPr>
                <w:t>, 7-21.</w:t>
              </w:r>
            </w:p>
            <w:p w14:paraId="25F2108A" w14:textId="44259643" w:rsidR="00AF458D" w:rsidRPr="0020463B" w:rsidRDefault="00AF458D" w:rsidP="00AF458D">
              <w:pPr>
                <w:autoSpaceDE w:val="0"/>
                <w:autoSpaceDN w:val="0"/>
                <w:adjustRightInd w:val="0"/>
                <w:spacing w:after="0" w:line="240" w:lineRule="auto"/>
                <w:ind w:left="709" w:hanging="709"/>
                <w:rPr>
                  <w:rFonts w:ascii="Times New Roman" w:hAnsi="Times New Roman" w:cs="Times New Roman"/>
                  <w:color w:val="000000"/>
                  <w:kern w:val="0"/>
                  <w:sz w:val="24"/>
                  <w:szCs w:val="24"/>
                  <w:lang w:val="en-GB"/>
                </w:rPr>
              </w:pPr>
              <w:proofErr w:type="gramStart"/>
              <w:r w:rsidRPr="0020463B">
                <w:rPr>
                  <w:rFonts w:ascii="Times New Roman" w:hAnsi="Times New Roman" w:cs="Times New Roman"/>
                  <w:color w:val="000000"/>
                  <w:kern w:val="0"/>
                  <w:sz w:val="24"/>
                  <w:szCs w:val="24"/>
                  <w:lang w:val="en-GB"/>
                </w:rPr>
                <w:t xml:space="preserve">Liu, K., &amp; </w:t>
              </w:r>
              <w:proofErr w:type="spellStart"/>
              <w:r w:rsidRPr="0020463B">
                <w:rPr>
                  <w:rFonts w:ascii="Times New Roman" w:hAnsi="Times New Roman" w:cs="Times New Roman"/>
                  <w:color w:val="000000"/>
                  <w:kern w:val="0"/>
                  <w:sz w:val="24"/>
                  <w:szCs w:val="24"/>
                  <w:lang w:val="en-GB"/>
                </w:rPr>
                <w:t>Afzaal</w:t>
              </w:r>
              <w:proofErr w:type="spellEnd"/>
              <w:r w:rsidRPr="0020463B">
                <w:rPr>
                  <w:rFonts w:ascii="Times New Roman" w:hAnsi="Times New Roman" w:cs="Times New Roman"/>
                  <w:color w:val="000000"/>
                  <w:kern w:val="0"/>
                  <w:sz w:val="24"/>
                  <w:szCs w:val="24"/>
                  <w:lang w:val="en-GB"/>
                </w:rPr>
                <w:t>, M. (2021).</w:t>
              </w:r>
              <w:proofErr w:type="gramEnd"/>
              <w:r w:rsidRPr="0020463B">
                <w:rPr>
                  <w:rFonts w:ascii="Times New Roman" w:hAnsi="Times New Roman" w:cs="Times New Roman"/>
                  <w:color w:val="000000"/>
                  <w:kern w:val="0"/>
                  <w:sz w:val="24"/>
                  <w:szCs w:val="24"/>
                  <w:lang w:val="en-GB"/>
                </w:rPr>
                <w:t xml:space="preserve"> Artificial intelligence and t</w:t>
              </w:r>
              <w:r w:rsidRPr="0020463B">
                <w:rPr>
                  <w:rFonts w:ascii="Times New Roman" w:hAnsi="Times New Roman" w:cs="Times New Roman"/>
                  <w:color w:val="000000"/>
                  <w:kern w:val="0"/>
                  <w:sz w:val="24"/>
                  <w:szCs w:val="24"/>
                  <w:lang w:val="en-GB"/>
                </w:rPr>
                <w:t xml:space="preserve">ranslation teaching: A critical </w:t>
              </w:r>
              <w:r w:rsidRPr="0020463B">
                <w:rPr>
                  <w:rFonts w:ascii="Times New Roman" w:hAnsi="Times New Roman" w:cs="Times New Roman"/>
                  <w:color w:val="000000"/>
                  <w:kern w:val="0"/>
                  <w:sz w:val="24"/>
                  <w:szCs w:val="24"/>
                  <w:lang w:val="en-GB"/>
                </w:rPr>
                <w:t xml:space="preserve">perspective on the transformation of education. </w:t>
              </w:r>
              <w:r w:rsidRPr="0020463B">
                <w:rPr>
                  <w:rFonts w:ascii="Times New Roman" w:hAnsi="Times New Roman" w:cs="Times New Roman"/>
                  <w:i/>
                  <w:iCs/>
                  <w:color w:val="000000"/>
                  <w:kern w:val="0"/>
                  <w:sz w:val="24"/>
                  <w:szCs w:val="24"/>
                  <w:lang w:val="en-GB"/>
                </w:rPr>
                <w:t>International Journal of Educational</w:t>
              </w:r>
              <w:r w:rsidRPr="0020463B">
                <w:rPr>
                  <w:rFonts w:ascii="Times New Roman" w:hAnsi="Times New Roman" w:cs="Times New Roman"/>
                  <w:color w:val="000000"/>
                  <w:kern w:val="0"/>
                  <w:sz w:val="24"/>
                  <w:szCs w:val="24"/>
                  <w:lang w:val="en-GB"/>
                </w:rPr>
                <w:t xml:space="preserve"> </w:t>
              </w:r>
              <w:r w:rsidRPr="0020463B">
                <w:rPr>
                  <w:rFonts w:ascii="Times New Roman" w:hAnsi="Times New Roman" w:cs="Times New Roman"/>
                  <w:i/>
                  <w:iCs/>
                  <w:color w:val="000000"/>
                  <w:kern w:val="0"/>
                  <w:sz w:val="24"/>
                  <w:szCs w:val="24"/>
                  <w:lang w:val="en-GB"/>
                </w:rPr>
                <w:t>Sciences, 33</w:t>
              </w:r>
              <w:r w:rsidRPr="0020463B">
                <w:rPr>
                  <w:rFonts w:ascii="Times New Roman" w:hAnsi="Times New Roman" w:cs="Times New Roman"/>
                  <w:color w:val="000000"/>
                  <w:kern w:val="0"/>
                  <w:sz w:val="24"/>
                  <w:szCs w:val="24"/>
                  <w:lang w:val="en-GB"/>
                </w:rPr>
                <w:t xml:space="preserve">(1-3), 64-73. </w:t>
              </w:r>
              <w:hyperlink r:id="rId21" w:history="1">
                <w:r w:rsidRPr="00EF1392">
                  <w:rPr>
                    <w:rStyle w:val="Hyperlink"/>
                    <w:rFonts w:ascii="Times New Roman" w:hAnsi="Times New Roman" w:cs="Times New Roman"/>
                    <w:kern w:val="0"/>
                    <w:sz w:val="24"/>
                    <w:szCs w:val="24"/>
                    <w:lang w:val="en-GB"/>
                  </w:rPr>
                  <w:t>https://doi.org/10.31901/24566322.2021/33.1-3.1159</w:t>
                </w:r>
              </w:hyperlink>
              <w:r w:rsidRPr="0020463B">
                <w:rPr>
                  <w:rFonts w:ascii="Times New Roman" w:hAnsi="Times New Roman" w:cs="Times New Roman"/>
                  <w:color w:val="000000"/>
                  <w:kern w:val="0"/>
                  <w:sz w:val="24"/>
                  <w:szCs w:val="24"/>
                  <w:lang w:val="en-GB"/>
                </w:rPr>
                <w:t xml:space="preserve">  </w:t>
              </w:r>
            </w:p>
            <w:p w14:paraId="62BEFB5F" w14:textId="77777777" w:rsidR="00A92D95" w:rsidRPr="0020463B" w:rsidRDefault="00A92D95" w:rsidP="00AF458D">
              <w:pPr>
                <w:pStyle w:val="Bibliography"/>
                <w:ind w:left="720" w:hanging="11"/>
                <w:rPr>
                  <w:rFonts w:ascii="Times New Roman" w:hAnsi="Times New Roman" w:cs="Times New Roman"/>
                  <w:noProof/>
                  <w:sz w:val="24"/>
                  <w:szCs w:val="24"/>
                </w:rPr>
              </w:pPr>
              <w:r w:rsidRPr="0020463B">
                <w:rPr>
                  <w:rFonts w:ascii="Times New Roman" w:hAnsi="Times New Roman" w:cs="Times New Roman"/>
                  <w:noProof/>
                  <w:sz w:val="24"/>
                  <w:szCs w:val="24"/>
                </w:rPr>
                <w:t xml:space="preserve">McKinley, J., &amp; O' Hara, S. (2017 ). </w:t>
              </w:r>
              <w:r w:rsidRPr="0020463B">
                <w:rPr>
                  <w:rFonts w:ascii="Times New Roman" w:hAnsi="Times New Roman" w:cs="Times New Roman"/>
                  <w:i/>
                  <w:iCs/>
                  <w:noProof/>
                  <w:sz w:val="24"/>
                  <w:szCs w:val="24"/>
                </w:rPr>
                <w:t>Ten guidelines for data ethics in education.</w:t>
              </w:r>
            </w:p>
            <w:p w14:paraId="53BE5084" w14:textId="77777777" w:rsidR="00A92D95" w:rsidRPr="0020463B" w:rsidRDefault="00A92D95"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t xml:space="preserve">Moorkens, J. (2022). </w:t>
              </w:r>
              <w:r w:rsidRPr="008012ED">
                <w:rPr>
                  <w:rFonts w:ascii="Times New Roman" w:hAnsi="Times New Roman" w:cs="Times New Roman"/>
                  <w:iCs/>
                  <w:noProof/>
                  <w:sz w:val="24"/>
                  <w:szCs w:val="24"/>
                </w:rPr>
                <w:t>Machine translation for everyone: Empowering users in the age of artificial intelligence</w:t>
              </w:r>
              <w:r w:rsidRPr="0020463B">
                <w:rPr>
                  <w:rFonts w:ascii="Times New Roman" w:hAnsi="Times New Roman" w:cs="Times New Roman"/>
                  <w:i/>
                  <w:iCs/>
                  <w:noProof/>
                  <w:sz w:val="24"/>
                  <w:szCs w:val="24"/>
                </w:rPr>
                <w:t>.</w:t>
              </w:r>
              <w:r w:rsidRPr="0020463B">
                <w:rPr>
                  <w:rFonts w:ascii="Times New Roman" w:hAnsi="Times New Roman" w:cs="Times New Roman"/>
                  <w:noProof/>
                  <w:sz w:val="24"/>
                  <w:szCs w:val="24"/>
                </w:rPr>
                <w:t xml:space="preserve"> Language Science Press.</w:t>
              </w:r>
            </w:p>
            <w:p w14:paraId="3F814C4A" w14:textId="00C2BCED" w:rsidR="00C966FC" w:rsidRPr="0020463B" w:rsidRDefault="00C966FC" w:rsidP="00C966FC">
              <w:pPr>
                <w:autoSpaceDE w:val="0"/>
                <w:autoSpaceDN w:val="0"/>
                <w:adjustRightInd w:val="0"/>
                <w:spacing w:after="0" w:line="240" w:lineRule="auto"/>
                <w:ind w:left="709" w:hanging="709"/>
                <w:rPr>
                  <w:rFonts w:ascii="Times New Roman" w:hAnsi="Times New Roman" w:cs="Times New Roman"/>
                  <w:color w:val="000000"/>
                  <w:kern w:val="0"/>
                  <w:sz w:val="24"/>
                  <w:szCs w:val="24"/>
                  <w:lang w:val="en-GB"/>
                </w:rPr>
              </w:pPr>
              <w:proofErr w:type="spellStart"/>
              <w:r w:rsidRPr="0020463B">
                <w:rPr>
                  <w:rFonts w:ascii="Times New Roman" w:hAnsi="Times New Roman" w:cs="Times New Roman"/>
                  <w:color w:val="000000"/>
                  <w:kern w:val="0"/>
                  <w:sz w:val="24"/>
                  <w:szCs w:val="24"/>
                  <w:lang w:val="en-GB"/>
                </w:rPr>
                <w:t>Odacioglu</w:t>
              </w:r>
              <w:proofErr w:type="spellEnd"/>
              <w:r w:rsidRPr="0020463B">
                <w:rPr>
                  <w:rFonts w:ascii="Times New Roman" w:hAnsi="Times New Roman" w:cs="Times New Roman"/>
                  <w:color w:val="000000"/>
                  <w:kern w:val="0"/>
                  <w:sz w:val="24"/>
                  <w:szCs w:val="24"/>
                  <w:lang w:val="en-GB"/>
                </w:rPr>
                <w:t xml:space="preserve">, M. C., &amp; </w:t>
              </w:r>
              <w:proofErr w:type="spellStart"/>
              <w:r w:rsidRPr="0020463B">
                <w:rPr>
                  <w:rFonts w:ascii="Times New Roman" w:hAnsi="Times New Roman" w:cs="Times New Roman"/>
                  <w:color w:val="000000"/>
                  <w:kern w:val="0"/>
                  <w:sz w:val="24"/>
                  <w:szCs w:val="24"/>
                  <w:lang w:val="en-GB"/>
                </w:rPr>
                <w:t>Kokturk</w:t>
              </w:r>
              <w:proofErr w:type="spellEnd"/>
              <w:r w:rsidRPr="0020463B">
                <w:rPr>
                  <w:rFonts w:ascii="Times New Roman" w:hAnsi="Times New Roman" w:cs="Times New Roman"/>
                  <w:color w:val="000000"/>
                  <w:kern w:val="0"/>
                  <w:sz w:val="24"/>
                  <w:szCs w:val="24"/>
                  <w:lang w:val="en-GB"/>
                </w:rPr>
                <w:t xml:space="preserve">, S. (2015). </w:t>
              </w:r>
              <w:proofErr w:type="gramStart"/>
              <w:r w:rsidRPr="0020463B">
                <w:rPr>
                  <w:rFonts w:ascii="Times New Roman" w:hAnsi="Times New Roman" w:cs="Times New Roman"/>
                  <w:color w:val="000000"/>
                  <w:kern w:val="0"/>
                  <w:sz w:val="24"/>
                  <w:szCs w:val="24"/>
                  <w:lang w:val="en-GB"/>
                </w:rPr>
                <w:t>The effects of techno</w:t>
              </w:r>
              <w:r w:rsidRPr="0020463B">
                <w:rPr>
                  <w:rFonts w:ascii="Times New Roman" w:hAnsi="Times New Roman" w:cs="Times New Roman"/>
                  <w:color w:val="000000"/>
                  <w:kern w:val="0"/>
                  <w:sz w:val="24"/>
                  <w:szCs w:val="24"/>
                  <w:lang w:val="en-GB"/>
                </w:rPr>
                <w:t xml:space="preserve">logy on translation students in </w:t>
              </w:r>
              <w:r w:rsidRPr="0020463B">
                <w:rPr>
                  <w:rFonts w:ascii="Times New Roman" w:hAnsi="Times New Roman" w:cs="Times New Roman"/>
                  <w:color w:val="000000"/>
                  <w:kern w:val="0"/>
                  <w:sz w:val="24"/>
                  <w:szCs w:val="24"/>
                  <w:lang w:val="en-GB"/>
                </w:rPr>
                <w:t>academic translation teaching.</w:t>
              </w:r>
              <w:proofErr w:type="gramEnd"/>
              <w:r w:rsidRPr="0020463B">
                <w:rPr>
                  <w:rFonts w:ascii="Times New Roman" w:hAnsi="Times New Roman" w:cs="Times New Roman"/>
                  <w:color w:val="000000"/>
                  <w:kern w:val="0"/>
                  <w:sz w:val="24"/>
                  <w:szCs w:val="24"/>
                  <w:lang w:val="en-GB"/>
                </w:rPr>
                <w:t xml:space="preserve"> </w:t>
              </w:r>
              <w:proofErr w:type="spellStart"/>
              <w:proofErr w:type="gramStart"/>
              <w:r w:rsidRPr="0020463B">
                <w:rPr>
                  <w:rFonts w:ascii="Times New Roman" w:hAnsi="Times New Roman" w:cs="Times New Roman"/>
                  <w:i/>
                  <w:iCs/>
                  <w:color w:val="000000"/>
                  <w:kern w:val="0"/>
                  <w:sz w:val="24"/>
                  <w:szCs w:val="24"/>
                  <w:lang w:val="en-GB"/>
                </w:rPr>
                <w:t>Procedia</w:t>
              </w:r>
              <w:proofErr w:type="spellEnd"/>
              <w:r w:rsidRPr="0020463B">
                <w:rPr>
                  <w:rFonts w:ascii="Times New Roman" w:hAnsi="Times New Roman" w:cs="Times New Roman"/>
                  <w:i/>
                  <w:iCs/>
                  <w:color w:val="000000"/>
                  <w:kern w:val="0"/>
                  <w:sz w:val="24"/>
                  <w:szCs w:val="24"/>
                  <w:lang w:val="en-GB"/>
                </w:rPr>
                <w:t xml:space="preserve"> - Social and </w:t>
              </w:r>
              <w:proofErr w:type="spellStart"/>
              <w:r w:rsidRPr="0020463B">
                <w:rPr>
                  <w:rFonts w:ascii="Times New Roman" w:hAnsi="Times New Roman" w:cs="Times New Roman"/>
                  <w:i/>
                  <w:iCs/>
                  <w:color w:val="000000"/>
                  <w:kern w:val="0"/>
                  <w:sz w:val="24"/>
                  <w:szCs w:val="24"/>
                  <w:lang w:val="en-GB"/>
                </w:rPr>
                <w:t>Behavioral</w:t>
              </w:r>
              <w:proofErr w:type="spellEnd"/>
              <w:r w:rsidRPr="0020463B">
                <w:rPr>
                  <w:rFonts w:ascii="Times New Roman" w:hAnsi="Times New Roman" w:cs="Times New Roman"/>
                  <w:i/>
                  <w:iCs/>
                  <w:color w:val="000000"/>
                  <w:kern w:val="0"/>
                  <w:sz w:val="24"/>
                  <w:szCs w:val="24"/>
                  <w:lang w:val="en-GB"/>
                </w:rPr>
                <w:t xml:space="preserve"> Sciences, 197</w:t>
              </w:r>
              <w:r w:rsidRPr="0020463B">
                <w:rPr>
                  <w:rFonts w:ascii="Times New Roman" w:hAnsi="Times New Roman" w:cs="Times New Roman"/>
                  <w:color w:val="000000"/>
                  <w:kern w:val="0"/>
                  <w:sz w:val="24"/>
                  <w:szCs w:val="24"/>
                  <w:lang w:val="en-GB"/>
                </w:rPr>
                <w:t>, 10851094.</w:t>
              </w:r>
              <w:proofErr w:type="gramEnd"/>
            </w:p>
            <w:p w14:paraId="5E589530" w14:textId="19F80234" w:rsidR="00C966FC" w:rsidRPr="0020463B" w:rsidRDefault="00E9198D" w:rsidP="00C966FC">
              <w:pPr>
                <w:autoSpaceDE w:val="0"/>
                <w:autoSpaceDN w:val="0"/>
                <w:adjustRightInd w:val="0"/>
                <w:spacing w:after="0" w:line="240" w:lineRule="auto"/>
                <w:ind w:left="709"/>
                <w:rPr>
                  <w:rFonts w:ascii="Times New Roman" w:hAnsi="Times New Roman" w:cs="Times New Roman"/>
                  <w:color w:val="000000"/>
                  <w:kern w:val="0"/>
                  <w:sz w:val="24"/>
                  <w:szCs w:val="24"/>
                  <w:lang w:val="en-GB"/>
                </w:rPr>
              </w:pPr>
              <w:hyperlink r:id="rId22" w:history="1">
                <w:r w:rsidR="00C966FC" w:rsidRPr="00E9198D">
                  <w:rPr>
                    <w:rStyle w:val="Hyperlink"/>
                    <w:rFonts w:ascii="Times New Roman" w:hAnsi="Times New Roman" w:cs="Times New Roman"/>
                    <w:kern w:val="0"/>
                    <w:sz w:val="24"/>
                    <w:szCs w:val="24"/>
                    <w:lang w:val="en-GB"/>
                  </w:rPr>
                  <w:t>https://doi.org/10.1016/j.sbspro.2015.07.349</w:t>
                </w:r>
              </w:hyperlink>
            </w:p>
            <w:p w14:paraId="07603845" w14:textId="77777777" w:rsidR="00C966FC" w:rsidRPr="0020463B" w:rsidRDefault="00C966FC" w:rsidP="00C966FC">
              <w:pPr>
                <w:autoSpaceDE w:val="0"/>
                <w:autoSpaceDN w:val="0"/>
                <w:adjustRightInd w:val="0"/>
                <w:spacing w:after="0" w:line="240" w:lineRule="auto"/>
                <w:rPr>
                  <w:rFonts w:ascii="Times New Roman" w:hAnsi="Times New Roman" w:cs="Times New Roman"/>
                  <w:color w:val="000000"/>
                  <w:kern w:val="0"/>
                  <w:sz w:val="24"/>
                  <w:szCs w:val="24"/>
                  <w:lang w:val="en-GB"/>
                </w:rPr>
              </w:pPr>
            </w:p>
            <w:p w14:paraId="36746F9B" w14:textId="41D2DADD" w:rsidR="00951BD2" w:rsidRPr="0020463B" w:rsidRDefault="00951BD2" w:rsidP="00951BD2">
              <w:pPr>
                <w:ind w:left="709" w:hanging="709"/>
                <w:rPr>
                  <w:rFonts w:ascii="Times New Roman" w:hAnsi="Times New Roman" w:cs="Times New Roman"/>
                  <w:sz w:val="24"/>
                  <w:szCs w:val="24"/>
                </w:rPr>
              </w:pPr>
              <w:proofErr w:type="gramStart"/>
              <w:r w:rsidRPr="0020463B">
                <w:rPr>
                  <w:rFonts w:ascii="Times New Roman" w:hAnsi="Times New Roman" w:cs="Times New Roman"/>
                  <w:sz w:val="24"/>
                  <w:szCs w:val="24"/>
                </w:rPr>
                <w:t xml:space="preserve">Omar, L. I., &amp; </w:t>
              </w:r>
              <w:proofErr w:type="spellStart"/>
              <w:r w:rsidRPr="0020463B">
                <w:rPr>
                  <w:rFonts w:ascii="Times New Roman" w:hAnsi="Times New Roman" w:cs="Times New Roman"/>
                  <w:sz w:val="24"/>
                  <w:szCs w:val="24"/>
                </w:rPr>
                <w:t>Salih</w:t>
              </w:r>
              <w:proofErr w:type="spellEnd"/>
              <w:r w:rsidRPr="0020463B">
                <w:rPr>
                  <w:rFonts w:ascii="Times New Roman" w:hAnsi="Times New Roman" w:cs="Times New Roman"/>
                  <w:sz w:val="24"/>
                  <w:szCs w:val="24"/>
                </w:rPr>
                <w:t>, A. A. (2024).</w:t>
              </w:r>
              <w:proofErr w:type="gramEnd"/>
              <w:r w:rsidRPr="0020463B">
                <w:rPr>
                  <w:rFonts w:ascii="Times New Roman" w:hAnsi="Times New Roman" w:cs="Times New Roman"/>
                  <w:sz w:val="24"/>
                  <w:szCs w:val="24"/>
                </w:rPr>
                <w:t xml:space="preserve"> Systematic review of Eng</w:t>
              </w:r>
              <w:r w:rsidRPr="0020463B">
                <w:rPr>
                  <w:rFonts w:ascii="Times New Roman" w:hAnsi="Times New Roman" w:cs="Times New Roman"/>
                  <w:sz w:val="24"/>
                  <w:szCs w:val="24"/>
                </w:rPr>
                <w:t xml:space="preserve">lish/Arabic machine translation </w:t>
              </w:r>
              <w:proofErr w:type="spellStart"/>
              <w:r w:rsidRPr="0020463B">
                <w:rPr>
                  <w:rFonts w:ascii="Times New Roman" w:hAnsi="Times New Roman" w:cs="Times New Roman"/>
                  <w:sz w:val="24"/>
                  <w:szCs w:val="24"/>
                </w:rPr>
                <w:t>postediting</w:t>
              </w:r>
              <w:proofErr w:type="spellEnd"/>
              <w:r w:rsidRPr="0020463B">
                <w:rPr>
                  <w:rFonts w:ascii="Times New Roman" w:hAnsi="Times New Roman" w:cs="Times New Roman"/>
                  <w:sz w:val="24"/>
                  <w:szCs w:val="24"/>
                </w:rPr>
                <w:t xml:space="preserve">: </w:t>
              </w:r>
              <w:r w:rsidRPr="0020463B">
                <w:rPr>
                  <w:rFonts w:ascii="Times New Roman" w:hAnsi="Times New Roman" w:cs="Times New Roman"/>
                  <w:sz w:val="24"/>
                  <w:szCs w:val="24"/>
                </w:rPr>
                <w:t>Implications for AI application in tra</w:t>
              </w:r>
              <w:r w:rsidRPr="0020463B">
                <w:rPr>
                  <w:rFonts w:ascii="Times New Roman" w:hAnsi="Times New Roman" w:cs="Times New Roman"/>
                  <w:sz w:val="24"/>
                  <w:szCs w:val="24"/>
                </w:rPr>
                <w:t xml:space="preserve">nslation research and pedagogy. </w:t>
              </w:r>
              <w:proofErr w:type="gramStart"/>
              <w:r w:rsidRPr="0020463B">
                <w:rPr>
                  <w:rFonts w:ascii="Times New Roman" w:hAnsi="Times New Roman" w:cs="Times New Roman"/>
                  <w:sz w:val="24"/>
                  <w:szCs w:val="24"/>
                </w:rPr>
                <w:t>Informatics, 11(2), 23.</w:t>
              </w:r>
              <w:proofErr w:type="gramEnd"/>
              <w:r w:rsidRPr="0020463B">
                <w:rPr>
                  <w:rFonts w:ascii="Times New Roman" w:hAnsi="Times New Roman" w:cs="Times New Roman"/>
                  <w:sz w:val="24"/>
                  <w:szCs w:val="24"/>
                </w:rPr>
                <w:t xml:space="preserve"> </w:t>
              </w:r>
              <w:hyperlink r:id="rId23" w:history="1">
                <w:r w:rsidRPr="00E9198D">
                  <w:rPr>
                    <w:rStyle w:val="Hyperlink"/>
                    <w:rFonts w:ascii="Times New Roman" w:hAnsi="Times New Roman" w:cs="Times New Roman"/>
                    <w:sz w:val="24"/>
                    <w:szCs w:val="24"/>
                  </w:rPr>
                  <w:t xml:space="preserve">https://doi.org/10.3390/informatics11020023 </w:t>
                </w:r>
              </w:hyperlink>
              <w:r w:rsidRPr="0020463B">
                <w:rPr>
                  <w:rFonts w:ascii="Times New Roman" w:hAnsi="Times New Roman" w:cs="Times New Roman"/>
                  <w:sz w:val="24"/>
                  <w:szCs w:val="24"/>
                </w:rPr>
                <w:t xml:space="preserve"> </w:t>
              </w:r>
            </w:p>
            <w:p w14:paraId="6D13B445" w14:textId="17C33575" w:rsidR="00951BD2" w:rsidRPr="0020463B" w:rsidRDefault="00951BD2" w:rsidP="00951BD2">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t>Phuong P. X. H. (2024). Using ChatGPT in English lan</w:t>
              </w:r>
              <w:r w:rsidRPr="0020463B">
                <w:rPr>
                  <w:rFonts w:ascii="Times New Roman" w:hAnsi="Times New Roman" w:cs="Times New Roman"/>
                  <w:noProof/>
                  <w:sz w:val="24"/>
                  <w:szCs w:val="24"/>
                </w:rPr>
                <w:t xml:space="preserve">guage learning: A study on I.T. </w:t>
              </w:r>
              <w:r w:rsidRPr="0020463B">
                <w:rPr>
                  <w:rFonts w:ascii="Times New Roman" w:hAnsi="Times New Roman" w:cs="Times New Roman"/>
                  <w:noProof/>
                  <w:sz w:val="24"/>
                  <w:szCs w:val="24"/>
                </w:rPr>
                <w:t>students’ attitudes, habits, and perceptions. I</w:t>
              </w:r>
              <w:r w:rsidRPr="0020463B">
                <w:rPr>
                  <w:rFonts w:ascii="Times New Roman" w:hAnsi="Times New Roman" w:cs="Times New Roman"/>
                  <w:noProof/>
                  <w:sz w:val="24"/>
                  <w:szCs w:val="24"/>
                </w:rPr>
                <w:t xml:space="preserve">nternational Journal of TESOL &amp; </w:t>
              </w:r>
              <w:r w:rsidRPr="0020463B">
                <w:rPr>
                  <w:rFonts w:ascii="Times New Roman" w:hAnsi="Times New Roman" w:cs="Times New Roman"/>
                  <w:noProof/>
                  <w:sz w:val="24"/>
                  <w:szCs w:val="24"/>
                </w:rPr>
                <w:t xml:space="preserve">Education, 4(1), 55-68. </w:t>
              </w:r>
              <w:hyperlink r:id="rId24" w:history="1">
                <w:r w:rsidRPr="00E9198D">
                  <w:rPr>
                    <w:rStyle w:val="Hyperlink"/>
                    <w:rFonts w:ascii="Times New Roman" w:hAnsi="Times New Roman" w:cs="Times New Roman"/>
                    <w:noProof/>
                    <w:sz w:val="24"/>
                    <w:szCs w:val="24"/>
                  </w:rPr>
                  <w:t>https://doi.org/10.54855/ijte.24414</w:t>
                </w:r>
              </w:hyperlink>
            </w:p>
            <w:p w14:paraId="4723AC19" w14:textId="77777777" w:rsidR="00A92D95" w:rsidRPr="0020463B" w:rsidRDefault="00A92D95" w:rsidP="00A92D95">
              <w:pPr>
                <w:pStyle w:val="Bibliography"/>
                <w:ind w:left="720" w:hanging="720"/>
                <w:rPr>
                  <w:rFonts w:ascii="Times New Roman" w:hAnsi="Times New Roman" w:cs="Times New Roman"/>
                  <w:noProof/>
                  <w:sz w:val="24"/>
                  <w:szCs w:val="24"/>
                </w:rPr>
              </w:pPr>
              <w:r w:rsidRPr="0020463B">
                <w:rPr>
                  <w:rFonts w:ascii="Times New Roman" w:hAnsi="Times New Roman" w:cs="Times New Roman"/>
                  <w:noProof/>
                  <w:sz w:val="24"/>
                  <w:szCs w:val="24"/>
                </w:rPr>
                <w:t xml:space="preserve">Pym, A. (2009). </w:t>
              </w:r>
              <w:r w:rsidRPr="008012ED">
                <w:rPr>
                  <w:rFonts w:ascii="Times New Roman" w:hAnsi="Times New Roman" w:cs="Times New Roman"/>
                  <w:iCs/>
                  <w:noProof/>
                  <w:sz w:val="24"/>
                  <w:szCs w:val="24"/>
                </w:rPr>
                <w:t>Exploring Translation Theorie</w:t>
              </w:r>
              <w:r w:rsidRPr="0020463B">
                <w:rPr>
                  <w:rFonts w:ascii="Times New Roman" w:hAnsi="Times New Roman" w:cs="Times New Roman"/>
                  <w:i/>
                  <w:iCs/>
                  <w:noProof/>
                  <w:sz w:val="24"/>
                  <w:szCs w:val="24"/>
                </w:rPr>
                <w:t>s.</w:t>
              </w:r>
              <w:r w:rsidRPr="0020463B">
                <w:rPr>
                  <w:rFonts w:ascii="Times New Roman" w:hAnsi="Times New Roman" w:cs="Times New Roman"/>
                  <w:noProof/>
                  <w:sz w:val="24"/>
                  <w:szCs w:val="24"/>
                </w:rPr>
                <w:t xml:space="preserve"> Routledge.</w:t>
              </w:r>
            </w:p>
            <w:p w14:paraId="296BF995" w14:textId="30C98094" w:rsidR="000A704F" w:rsidRDefault="000A704F" w:rsidP="000A704F">
              <w:pPr>
                <w:ind w:left="709" w:hanging="709"/>
                <w:rPr>
                  <w:rFonts w:ascii="Times New Roman" w:hAnsi="Times New Roman" w:cs="Times New Roman"/>
                  <w:sz w:val="24"/>
                  <w:szCs w:val="24"/>
                </w:rPr>
              </w:pPr>
              <w:r w:rsidRPr="0020463B">
                <w:rPr>
                  <w:rFonts w:ascii="Times New Roman" w:hAnsi="Times New Roman" w:cs="Times New Roman"/>
                  <w:sz w:val="24"/>
                  <w:szCs w:val="24"/>
                </w:rPr>
                <w:t xml:space="preserve">Tavares, C., </w:t>
              </w:r>
              <w:proofErr w:type="spellStart"/>
              <w:r w:rsidRPr="0020463B">
                <w:rPr>
                  <w:rFonts w:ascii="Times New Roman" w:hAnsi="Times New Roman" w:cs="Times New Roman"/>
                  <w:sz w:val="24"/>
                  <w:szCs w:val="24"/>
                </w:rPr>
                <w:t>Tallone</w:t>
              </w:r>
              <w:proofErr w:type="spellEnd"/>
              <w:r w:rsidRPr="0020463B">
                <w:rPr>
                  <w:rFonts w:ascii="Times New Roman" w:hAnsi="Times New Roman" w:cs="Times New Roman"/>
                  <w:sz w:val="24"/>
                  <w:szCs w:val="24"/>
                </w:rPr>
                <w:t xml:space="preserve">, L., Oliveira, L., &amp; </w:t>
              </w:r>
              <w:proofErr w:type="spellStart"/>
              <w:r w:rsidRPr="0020463B">
                <w:rPr>
                  <w:rFonts w:ascii="Times New Roman" w:hAnsi="Times New Roman" w:cs="Times New Roman"/>
                  <w:sz w:val="24"/>
                  <w:szCs w:val="24"/>
                </w:rPr>
                <w:t>Ribeiro</w:t>
              </w:r>
              <w:proofErr w:type="spellEnd"/>
              <w:r w:rsidRPr="0020463B">
                <w:rPr>
                  <w:rFonts w:ascii="Times New Roman" w:hAnsi="Times New Roman" w:cs="Times New Roman"/>
                  <w:sz w:val="24"/>
                  <w:szCs w:val="24"/>
                </w:rPr>
                <w:t>, S. (2023).</w:t>
              </w:r>
              <w:r w:rsidRPr="0020463B">
                <w:rPr>
                  <w:rFonts w:ascii="Times New Roman" w:hAnsi="Times New Roman" w:cs="Times New Roman"/>
                  <w:sz w:val="24"/>
                  <w:szCs w:val="24"/>
                </w:rPr>
                <w:t xml:space="preserve"> </w:t>
              </w:r>
              <w:proofErr w:type="gramStart"/>
              <w:r w:rsidRPr="0020463B">
                <w:rPr>
                  <w:rFonts w:ascii="Times New Roman" w:hAnsi="Times New Roman" w:cs="Times New Roman"/>
                  <w:sz w:val="24"/>
                  <w:szCs w:val="24"/>
                </w:rPr>
                <w:t xml:space="preserve">The challenges of teaching and assessing </w:t>
              </w:r>
              <w:r w:rsidRPr="0020463B">
                <w:rPr>
                  <w:rFonts w:ascii="Times New Roman" w:hAnsi="Times New Roman" w:cs="Times New Roman"/>
                  <w:sz w:val="24"/>
                  <w:szCs w:val="24"/>
                </w:rPr>
                <w:t>technical translation in an era of neural</w:t>
              </w:r>
              <w:r w:rsidRPr="0020463B">
                <w:rPr>
                  <w:rFonts w:ascii="Times New Roman" w:hAnsi="Times New Roman" w:cs="Times New Roman"/>
                  <w:sz w:val="24"/>
                  <w:szCs w:val="24"/>
                </w:rPr>
                <w:t xml:space="preserve"> machine translation.</w:t>
              </w:r>
              <w:proofErr w:type="gramEnd"/>
              <w:r w:rsidRPr="0020463B">
                <w:rPr>
                  <w:rFonts w:ascii="Times New Roman" w:hAnsi="Times New Roman" w:cs="Times New Roman"/>
                  <w:sz w:val="24"/>
                  <w:szCs w:val="24"/>
                </w:rPr>
                <w:t xml:space="preserve"> Education </w:t>
              </w:r>
              <w:r w:rsidRPr="0020463B">
                <w:rPr>
                  <w:rFonts w:ascii="Times New Roman" w:hAnsi="Times New Roman" w:cs="Times New Roman"/>
                  <w:sz w:val="24"/>
                  <w:szCs w:val="24"/>
                </w:rPr>
                <w:t xml:space="preserve">Sciences, 13(6), 541-559. </w:t>
              </w:r>
              <w:hyperlink r:id="rId25" w:history="1">
                <w:r w:rsidRPr="00EF1392">
                  <w:rPr>
                    <w:rStyle w:val="Hyperlink"/>
                    <w:rFonts w:ascii="Times New Roman" w:hAnsi="Times New Roman" w:cs="Times New Roman"/>
                    <w:sz w:val="24"/>
                    <w:szCs w:val="24"/>
                  </w:rPr>
                  <w:t>https://doi.org/10.3390/educsci13060541</w:t>
                </w:r>
              </w:hyperlink>
              <w:r w:rsidRPr="0020463B">
                <w:rPr>
                  <w:rFonts w:ascii="Times New Roman" w:hAnsi="Times New Roman" w:cs="Times New Roman"/>
                  <w:sz w:val="24"/>
                  <w:szCs w:val="24"/>
                </w:rPr>
                <w:t xml:space="preserve">  </w:t>
              </w:r>
            </w:p>
            <w:p w14:paraId="08DFA775" w14:textId="30F34BC5" w:rsidR="008012ED" w:rsidRDefault="008012ED" w:rsidP="000A704F">
              <w:pPr>
                <w:ind w:left="709" w:hanging="709"/>
                <w:rPr>
                  <w:rFonts w:ascii="Times New Roman" w:hAnsi="Times New Roman" w:cs="Times New Roman"/>
                  <w:color w:val="000000"/>
                  <w:kern w:val="0"/>
                  <w:sz w:val="24"/>
                  <w:szCs w:val="24"/>
                  <w:lang w:val="en-GB"/>
                </w:rPr>
              </w:pPr>
              <w:proofErr w:type="spellStart"/>
              <w:proofErr w:type="gramStart"/>
              <w:r w:rsidRPr="0020463B">
                <w:rPr>
                  <w:rFonts w:ascii="Times New Roman" w:hAnsi="Times New Roman" w:cs="Times New Roman"/>
                  <w:color w:val="000000"/>
                  <w:kern w:val="0"/>
                  <w:sz w:val="24"/>
                  <w:szCs w:val="24"/>
                  <w:lang w:val="en-GB"/>
                </w:rPr>
                <w:t>Tian</w:t>
              </w:r>
              <w:proofErr w:type="spellEnd"/>
              <w:r w:rsidRPr="0020463B">
                <w:rPr>
                  <w:rFonts w:ascii="Times New Roman" w:hAnsi="Times New Roman" w:cs="Times New Roman"/>
                  <w:color w:val="000000"/>
                  <w:kern w:val="0"/>
                  <w:sz w:val="24"/>
                  <w:szCs w:val="24"/>
                  <w:lang w:val="en-GB"/>
                </w:rPr>
                <w:t xml:space="preserve">, </w:t>
              </w:r>
              <w:proofErr w:type="spellStart"/>
              <w:r w:rsidRPr="0020463B">
                <w:rPr>
                  <w:rFonts w:ascii="Times New Roman" w:hAnsi="Times New Roman" w:cs="Times New Roman"/>
                  <w:color w:val="000000"/>
                  <w:kern w:val="0"/>
                  <w:sz w:val="24"/>
                  <w:szCs w:val="24"/>
                  <w:lang w:val="en-GB"/>
                </w:rPr>
                <w:t>Xujun</w:t>
              </w:r>
              <w:proofErr w:type="spellEnd"/>
              <w:r w:rsidRPr="0020463B">
                <w:rPr>
                  <w:rFonts w:ascii="Times New Roman" w:hAnsi="Times New Roman" w:cs="Times New Roman"/>
                  <w:color w:val="000000"/>
                  <w:kern w:val="0"/>
                  <w:sz w:val="24"/>
                  <w:szCs w:val="24"/>
                  <w:lang w:val="en-GB"/>
                </w:rPr>
                <w:t>.</w:t>
              </w:r>
              <w:proofErr w:type="gramEnd"/>
              <w:r w:rsidRPr="0020463B">
                <w:rPr>
                  <w:rFonts w:ascii="Times New Roman" w:hAnsi="Times New Roman" w:cs="Times New Roman"/>
                  <w:color w:val="000000"/>
                  <w:kern w:val="0"/>
                  <w:sz w:val="24"/>
                  <w:szCs w:val="24"/>
                  <w:lang w:val="en-GB"/>
                </w:rPr>
                <w:t xml:space="preserve"> (2024). Personalized translator training in the era of digital intelligence: Opportunities, challenges, and prospects. </w:t>
              </w:r>
              <w:proofErr w:type="spellStart"/>
              <w:proofErr w:type="gramStart"/>
              <w:r w:rsidRPr="0020463B">
                <w:rPr>
                  <w:rFonts w:ascii="Times New Roman" w:hAnsi="Times New Roman" w:cs="Times New Roman"/>
                  <w:i/>
                  <w:iCs/>
                  <w:color w:val="000000"/>
                  <w:kern w:val="0"/>
                  <w:sz w:val="24"/>
                  <w:szCs w:val="24"/>
                  <w:lang w:val="en-GB"/>
                </w:rPr>
                <w:t>Heliyon</w:t>
              </w:r>
              <w:proofErr w:type="spellEnd"/>
              <w:r w:rsidRPr="0020463B">
                <w:rPr>
                  <w:rFonts w:ascii="Times New Roman" w:hAnsi="Times New Roman" w:cs="Times New Roman"/>
                  <w:i/>
                  <w:iCs/>
                  <w:color w:val="000000"/>
                  <w:kern w:val="0"/>
                  <w:sz w:val="24"/>
                  <w:szCs w:val="24"/>
                  <w:lang w:val="en-GB"/>
                </w:rPr>
                <w:t>, 10</w:t>
              </w:r>
              <w:r w:rsidRPr="0020463B">
                <w:rPr>
                  <w:rFonts w:ascii="Times New Roman" w:hAnsi="Times New Roman" w:cs="Times New Roman"/>
                  <w:color w:val="000000"/>
                  <w:kern w:val="0"/>
                  <w:sz w:val="24"/>
                  <w:szCs w:val="24"/>
                  <w:lang w:val="en-GB"/>
                </w:rPr>
                <w:t>, e39354.</w:t>
              </w:r>
              <w:proofErr w:type="gramEnd"/>
              <w:r w:rsidRPr="0020463B">
                <w:rPr>
                  <w:rFonts w:ascii="Times New Roman" w:hAnsi="Times New Roman" w:cs="Times New Roman"/>
                  <w:color w:val="000000"/>
                  <w:kern w:val="0"/>
                  <w:sz w:val="24"/>
                  <w:szCs w:val="24"/>
                  <w:lang w:val="en-GB"/>
                </w:rPr>
                <w:t xml:space="preserve">  </w:t>
              </w:r>
              <w:hyperlink r:id="rId26" w:history="1">
                <w:r w:rsidRPr="0020463B">
                  <w:rPr>
                    <w:rStyle w:val="Hyperlink"/>
                    <w:rFonts w:ascii="Times New Roman" w:hAnsi="Times New Roman" w:cs="Times New Roman"/>
                    <w:kern w:val="0"/>
                    <w:sz w:val="24"/>
                    <w:szCs w:val="24"/>
                    <w:lang w:val="en-GB"/>
                  </w:rPr>
                  <w:t>https://doi.org/10.1016/j.heliyon.2024.e39354</w:t>
                </w:r>
              </w:hyperlink>
            </w:p>
            <w:p w14:paraId="0A51B088" w14:textId="59EE99EE" w:rsidR="00314EE4" w:rsidRPr="00FF4301" w:rsidRDefault="008012ED" w:rsidP="00E9198D">
              <w:pPr>
                <w:ind w:left="709" w:hanging="709"/>
                <w:rPr>
                  <w:rFonts w:ascii="Times New Roman" w:hAnsi="Times New Roman" w:cs="Times New Roman"/>
                  <w:color w:val="000000"/>
                  <w:kern w:val="0"/>
                  <w:sz w:val="24"/>
                  <w:szCs w:val="24"/>
                  <w:lang w:val="en-GB"/>
                </w:rPr>
              </w:pPr>
              <w:r w:rsidRPr="0020463B">
                <w:rPr>
                  <w:rFonts w:ascii="Times New Roman" w:hAnsi="Times New Roman" w:cs="Times New Roman"/>
                  <w:color w:val="000000"/>
                  <w:kern w:val="0"/>
                  <w:sz w:val="24"/>
                  <w:szCs w:val="24"/>
                  <w:lang w:val="en-GB"/>
                </w:rPr>
                <w:t xml:space="preserve">Zhang, J. (2023). </w:t>
              </w:r>
              <w:proofErr w:type="gramStart"/>
              <w:r w:rsidRPr="0020463B">
                <w:rPr>
                  <w:rFonts w:ascii="Times New Roman" w:hAnsi="Times New Roman" w:cs="Times New Roman"/>
                  <w:color w:val="000000"/>
                  <w:kern w:val="0"/>
                  <w:sz w:val="24"/>
                  <w:szCs w:val="24"/>
                  <w:lang w:val="en-GB"/>
                </w:rPr>
                <w:t>Exploring undergraduate translation students’ perceptions towards machine translation: A qualitative questionnaire survey.</w:t>
              </w:r>
              <w:proofErr w:type="gramEnd"/>
              <w:r w:rsidRPr="0020463B">
                <w:rPr>
                  <w:rFonts w:ascii="Times New Roman" w:hAnsi="Times New Roman" w:cs="Times New Roman"/>
                  <w:color w:val="000000"/>
                  <w:kern w:val="0"/>
                  <w:sz w:val="24"/>
                  <w:szCs w:val="24"/>
                  <w:lang w:val="en-GB"/>
                </w:rPr>
                <w:t xml:space="preserve"> In </w:t>
              </w:r>
              <w:r w:rsidRPr="0020463B">
                <w:rPr>
                  <w:rFonts w:ascii="Times New Roman" w:hAnsi="Times New Roman" w:cs="Times New Roman"/>
                  <w:i/>
                  <w:iCs/>
                  <w:color w:val="000000"/>
                  <w:kern w:val="0"/>
                  <w:sz w:val="24"/>
                  <w:szCs w:val="24"/>
                  <w:lang w:val="en-GB"/>
                </w:rPr>
                <w:t>Proceedings of Machine Translation</w:t>
              </w:r>
              <w:r w:rsidRPr="0020463B">
                <w:rPr>
                  <w:rFonts w:ascii="Times New Roman" w:hAnsi="Times New Roman" w:cs="Times New Roman"/>
                  <w:color w:val="000000"/>
                  <w:kern w:val="0"/>
                  <w:sz w:val="24"/>
                  <w:szCs w:val="24"/>
                  <w:lang w:val="en-GB"/>
                </w:rPr>
                <w:t xml:space="preserve"> </w:t>
              </w:r>
              <w:r w:rsidRPr="0020463B">
                <w:rPr>
                  <w:rFonts w:ascii="Times New Roman" w:hAnsi="Times New Roman" w:cs="Times New Roman"/>
                  <w:i/>
                  <w:iCs/>
                  <w:color w:val="000000"/>
                  <w:kern w:val="0"/>
                  <w:sz w:val="24"/>
                  <w:szCs w:val="24"/>
                  <w:lang w:val="en-GB"/>
                </w:rPr>
                <w:t>Summit XIX</w:t>
              </w:r>
              <w:r w:rsidRPr="0020463B">
                <w:rPr>
                  <w:rFonts w:ascii="Times New Roman" w:hAnsi="Times New Roman" w:cs="Times New Roman"/>
                  <w:color w:val="000000"/>
                  <w:kern w:val="0"/>
                  <w:sz w:val="24"/>
                  <w:szCs w:val="24"/>
                  <w:lang w:val="en-GB"/>
                </w:rPr>
                <w:t xml:space="preserve">, </w:t>
              </w:r>
              <w:r w:rsidRPr="0020463B">
                <w:rPr>
                  <w:rFonts w:ascii="Times New Roman" w:hAnsi="Times New Roman" w:cs="Times New Roman"/>
                  <w:i/>
                  <w:iCs/>
                  <w:color w:val="000000"/>
                  <w:kern w:val="0"/>
                  <w:sz w:val="24"/>
                  <w:szCs w:val="24"/>
                  <w:lang w:val="en-GB"/>
                </w:rPr>
                <w:t>2: Users Track</w:t>
              </w:r>
              <w:r w:rsidRPr="0020463B">
                <w:rPr>
                  <w:rFonts w:ascii="Times New Roman" w:hAnsi="Times New Roman" w:cs="Times New Roman"/>
                  <w:color w:val="000000"/>
                  <w:kern w:val="0"/>
                  <w:sz w:val="24"/>
                  <w:szCs w:val="24"/>
                  <w:lang w:val="en-GB"/>
                </w:rPr>
                <w:t xml:space="preserve">, 1-10. </w:t>
              </w:r>
              <w:proofErr w:type="gramStart"/>
              <w:r w:rsidRPr="0020463B">
                <w:rPr>
                  <w:rFonts w:ascii="Times New Roman" w:hAnsi="Times New Roman" w:cs="Times New Roman"/>
                  <w:color w:val="000000"/>
                  <w:kern w:val="0"/>
                  <w:sz w:val="24"/>
                  <w:szCs w:val="24"/>
                  <w:lang w:val="en-GB"/>
                </w:rPr>
                <w:t>Macau SAR, China.</w:t>
              </w:r>
              <w:proofErr w:type="gramEnd"/>
              <w:r w:rsidRPr="0020463B">
                <w:rPr>
                  <w:rFonts w:ascii="Times New Roman" w:hAnsi="Times New Roman" w:cs="Times New Roman"/>
                  <w:color w:val="000000"/>
                  <w:kern w:val="0"/>
                  <w:sz w:val="24"/>
                  <w:szCs w:val="24"/>
                  <w:lang w:val="en-GB"/>
                </w:rPr>
                <w:t xml:space="preserve"> </w:t>
              </w:r>
              <w:proofErr w:type="gramStart"/>
              <w:r w:rsidRPr="0020463B">
                <w:rPr>
                  <w:rFonts w:ascii="Times New Roman" w:hAnsi="Times New Roman" w:cs="Times New Roman"/>
                  <w:color w:val="000000"/>
                  <w:kern w:val="0"/>
                  <w:sz w:val="24"/>
                  <w:szCs w:val="24"/>
                  <w:lang w:val="en-GB"/>
                </w:rPr>
                <w:t>Asia-Pacific Association for Machine Translation.</w:t>
              </w:r>
              <w:proofErr w:type="gramEnd"/>
              <w:r w:rsidRPr="0020463B">
                <w:rPr>
                  <w:rFonts w:ascii="Times New Roman" w:hAnsi="Times New Roman" w:cs="Times New Roman"/>
                  <w:color w:val="000000"/>
                  <w:kern w:val="0"/>
                  <w:sz w:val="24"/>
                  <w:szCs w:val="24"/>
                  <w:lang w:val="en-GB"/>
                </w:rPr>
                <w:t xml:space="preserve"> </w:t>
              </w:r>
              <w:hyperlink r:id="rId27" w:history="1">
                <w:r w:rsidRPr="00E9198D">
                  <w:rPr>
                    <w:rStyle w:val="Hyperlink"/>
                    <w:rFonts w:ascii="Times New Roman" w:hAnsi="Times New Roman" w:cs="Times New Roman"/>
                    <w:kern w:val="0"/>
                    <w:sz w:val="24"/>
                    <w:szCs w:val="24"/>
                    <w:lang w:val="en-GB"/>
                  </w:rPr>
                  <w:t>https://aclanthology.org/2023.mtsummit-users.1/</w:t>
                </w:r>
              </w:hyperlink>
              <w:r w:rsidR="00314EE4" w:rsidRPr="0020463B">
                <w:rPr>
                  <w:rFonts w:ascii="Times New Roman" w:hAnsi="Times New Roman" w:cs="Times New Roman"/>
                  <w:b/>
                  <w:bCs/>
                  <w:noProof/>
                  <w:sz w:val="24"/>
                  <w:szCs w:val="24"/>
                </w:rPr>
                <w:fldChar w:fldCharType="end"/>
              </w:r>
              <w:r w:rsidRPr="0020463B">
                <w:rPr>
                  <w:rFonts w:ascii="Times New Roman" w:hAnsi="Times New Roman" w:cs="Times New Roman"/>
                  <w:color w:val="000000"/>
                  <w:kern w:val="0"/>
                  <w:sz w:val="24"/>
                  <w:szCs w:val="24"/>
                  <w:lang w:val="en-GB"/>
                </w:rPr>
                <w:t xml:space="preserve"> </w:t>
              </w:r>
            </w:p>
          </w:sdtContent>
        </w:sdt>
      </w:sdtContent>
    </w:sdt>
    <w:p w14:paraId="28A57FF1" w14:textId="77777777" w:rsidR="002D0E31" w:rsidRDefault="002D0E31" w:rsidP="00913702">
      <w:pPr>
        <w:pStyle w:val="RALs-ReferencesList"/>
        <w:rPr>
          <w:rFonts w:eastAsiaTheme="minorHAnsi" w:cs="Times New Roman"/>
          <w:b/>
          <w:bCs/>
          <w:sz w:val="24"/>
          <w:szCs w:val="24"/>
        </w:rPr>
      </w:pPr>
    </w:p>
    <w:p w14:paraId="28BAA5D2" w14:textId="77777777" w:rsidR="00913702" w:rsidRPr="00133658" w:rsidRDefault="00913702" w:rsidP="00913702">
      <w:pPr>
        <w:pStyle w:val="RALs-ReferencesList"/>
        <w:rPr>
          <w:rFonts w:eastAsiaTheme="minorHAnsi" w:cs="Times New Roman"/>
          <w:b/>
          <w:bCs/>
          <w:sz w:val="24"/>
          <w:szCs w:val="24"/>
        </w:rPr>
      </w:pPr>
      <w:bookmarkStart w:id="0" w:name="_GoBack"/>
      <w:bookmarkEnd w:id="0"/>
      <w:proofErr w:type="spellStart"/>
      <w:r w:rsidRPr="0005762D">
        <w:rPr>
          <w:rFonts w:eastAsiaTheme="minorHAnsi" w:cs="Times New Roman"/>
          <w:b/>
          <w:bCs/>
          <w:sz w:val="24"/>
          <w:szCs w:val="24"/>
        </w:rPr>
        <w:t>Bionote</w:t>
      </w:r>
      <w:proofErr w:type="spellEnd"/>
    </w:p>
    <w:p w14:paraId="657D28E2" w14:textId="16161A3B" w:rsidR="00582E35" w:rsidRPr="0005762D" w:rsidRDefault="0005762D" w:rsidP="0005762D">
      <w:pPr>
        <w:pStyle w:val="RALs-Heading1"/>
        <w:ind w:left="0" w:firstLine="284"/>
        <w:jc w:val="both"/>
        <w:rPr>
          <w:rFonts w:cs="Times New Roman"/>
          <w:b w:val="0"/>
          <w:sz w:val="24"/>
          <w:szCs w:val="24"/>
        </w:rPr>
      </w:pPr>
      <w:r w:rsidRPr="0005762D">
        <w:rPr>
          <w:rFonts w:cs="Times New Roman"/>
          <w:b w:val="0"/>
          <w:sz w:val="24"/>
          <w:szCs w:val="24"/>
        </w:rPr>
        <w:lastRenderedPageBreak/>
        <w:t xml:space="preserve">The </w:t>
      </w:r>
      <w:r>
        <w:rPr>
          <w:rFonts w:cs="Times New Roman"/>
          <w:b w:val="0"/>
          <w:sz w:val="24"/>
          <w:szCs w:val="24"/>
        </w:rPr>
        <w:t>author of this paper has been a lecturer at universities</w:t>
      </w:r>
      <w:r w:rsidR="00692E70">
        <w:rPr>
          <w:rFonts w:cs="Times New Roman"/>
          <w:b w:val="0"/>
          <w:sz w:val="24"/>
          <w:szCs w:val="24"/>
        </w:rPr>
        <w:t xml:space="preserve"> in Ho Chi Minh City</w:t>
      </w:r>
      <w:r>
        <w:rPr>
          <w:rFonts w:cs="Times New Roman"/>
          <w:b w:val="0"/>
          <w:sz w:val="24"/>
          <w:szCs w:val="24"/>
        </w:rPr>
        <w:t xml:space="preserve"> in fifteen years, and </w:t>
      </w:r>
      <w:r w:rsidR="00A80484">
        <w:rPr>
          <w:rFonts w:cs="Times New Roman"/>
          <w:b w:val="0"/>
          <w:sz w:val="24"/>
          <w:szCs w:val="24"/>
        </w:rPr>
        <w:t>sustains</w:t>
      </w:r>
      <w:r>
        <w:rPr>
          <w:rFonts w:cs="Times New Roman"/>
          <w:b w:val="0"/>
          <w:sz w:val="24"/>
          <w:szCs w:val="24"/>
        </w:rPr>
        <w:t xml:space="preserve"> a deep interest in subjects such as language skills, translating, interpreting, literature, </w:t>
      </w:r>
      <w:r w:rsidR="003D2F95">
        <w:rPr>
          <w:rFonts w:cs="Times New Roman"/>
          <w:b w:val="0"/>
          <w:sz w:val="24"/>
          <w:szCs w:val="24"/>
        </w:rPr>
        <w:t xml:space="preserve">civilization, </w:t>
      </w:r>
      <w:r>
        <w:rPr>
          <w:rFonts w:cs="Times New Roman"/>
          <w:b w:val="0"/>
          <w:sz w:val="24"/>
          <w:szCs w:val="24"/>
        </w:rPr>
        <w:t>and intercultural communication.</w:t>
      </w:r>
    </w:p>
    <w:p w14:paraId="6FEAB833" w14:textId="77777777" w:rsidR="00913702" w:rsidRPr="00133658" w:rsidRDefault="00913702" w:rsidP="00B43830">
      <w:pPr>
        <w:pStyle w:val="RALs-Heading1"/>
        <w:jc w:val="left"/>
        <w:rPr>
          <w:rFonts w:cs="Times New Roman"/>
          <w:sz w:val="24"/>
          <w:szCs w:val="24"/>
        </w:rPr>
      </w:pPr>
      <w:r w:rsidRPr="00133658">
        <w:rPr>
          <w:rFonts w:cs="Times New Roman"/>
          <w:sz w:val="24"/>
          <w:szCs w:val="24"/>
        </w:rPr>
        <w:t>Appendices</w:t>
      </w:r>
    </w:p>
    <w:p w14:paraId="15210949" w14:textId="24EAAECD" w:rsidR="00913702" w:rsidRPr="00B43830" w:rsidRDefault="00913702" w:rsidP="00913702">
      <w:pPr>
        <w:jc w:val="center"/>
        <w:rPr>
          <w:rFonts w:ascii="Times New Roman" w:hAnsi="Times New Roman" w:cs="Times New Roman"/>
          <w:i/>
          <w:sz w:val="24"/>
          <w:szCs w:val="24"/>
          <w:lang w:eastAsia="en-US"/>
        </w:rPr>
      </w:pPr>
      <w:r w:rsidRPr="00B43830">
        <w:rPr>
          <w:rFonts w:ascii="Times New Roman" w:hAnsi="Times New Roman" w:cs="Times New Roman"/>
          <w:i/>
          <w:sz w:val="24"/>
          <w:szCs w:val="24"/>
          <w:lang w:eastAsia="en-US"/>
        </w:rPr>
        <w:t>Questionnaires</w:t>
      </w:r>
    </w:p>
    <w:p w14:paraId="3B497673" w14:textId="77777777" w:rsidR="00913702" w:rsidRPr="00133658" w:rsidRDefault="00913702" w:rsidP="00913702">
      <w:p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1. What AI applications do you usually use to assist your translating or interpreting homework? (Please write them down below.)</w:t>
      </w:r>
    </w:p>
    <w:p w14:paraId="0C51DF8A" w14:textId="59FD61A8" w:rsidR="00913702" w:rsidRPr="00133658" w:rsidRDefault="00913702" w:rsidP="00913702">
      <w:p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w:t>
      </w:r>
      <w:r w:rsidR="00B43830">
        <w:rPr>
          <w:rFonts w:ascii="Times New Roman" w:eastAsia="Times New Roman" w:hAnsi="Times New Roman" w:cs="Times New Roman"/>
          <w:spacing w:val="2"/>
          <w:sz w:val="24"/>
          <w:szCs w:val="24"/>
          <w:lang w:eastAsia="en-GB"/>
        </w:rPr>
        <w:t>-------------------</w:t>
      </w:r>
      <w:r w:rsidRPr="00133658">
        <w:rPr>
          <w:rFonts w:ascii="Times New Roman" w:eastAsia="Times New Roman" w:hAnsi="Times New Roman" w:cs="Times New Roman"/>
          <w:spacing w:val="2"/>
          <w:sz w:val="24"/>
          <w:szCs w:val="24"/>
          <w:lang w:eastAsia="en-GB"/>
        </w:rPr>
        <w:t>------------------------------------------------------</w:t>
      </w:r>
    </w:p>
    <w:p w14:paraId="3BF968BB" w14:textId="77777777" w:rsidR="00913702" w:rsidRPr="00133658" w:rsidRDefault="00913702" w:rsidP="00913702">
      <w:p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 xml:space="preserve">2. How often do you use translating applications to complete your translating or interpreting homework? </w:t>
      </w:r>
    </w:p>
    <w:p w14:paraId="6A339F3B" w14:textId="77777777" w:rsidR="00913702" w:rsidRPr="00133658" w:rsidRDefault="00913702" w:rsidP="00913702">
      <w:pPr>
        <w:pStyle w:val="ListParagraph"/>
        <w:numPr>
          <w:ilvl w:val="0"/>
          <w:numId w:val="4"/>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Always</w:t>
      </w:r>
    </w:p>
    <w:p w14:paraId="59707758" w14:textId="77777777" w:rsidR="00913702" w:rsidRPr="00133658" w:rsidRDefault="00913702" w:rsidP="00913702">
      <w:pPr>
        <w:pStyle w:val="ListParagraph"/>
        <w:numPr>
          <w:ilvl w:val="0"/>
          <w:numId w:val="4"/>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Very often</w:t>
      </w:r>
    </w:p>
    <w:p w14:paraId="4A9F4DCD" w14:textId="77777777" w:rsidR="00913702" w:rsidRPr="00133658" w:rsidRDefault="00913702" w:rsidP="00913702">
      <w:pPr>
        <w:pStyle w:val="ListParagraph"/>
        <w:numPr>
          <w:ilvl w:val="0"/>
          <w:numId w:val="4"/>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Sometimes</w:t>
      </w:r>
    </w:p>
    <w:p w14:paraId="5C787B5A" w14:textId="77777777" w:rsidR="00913702" w:rsidRPr="00133658" w:rsidRDefault="00913702" w:rsidP="00913702">
      <w:pPr>
        <w:pStyle w:val="ListParagraph"/>
        <w:numPr>
          <w:ilvl w:val="0"/>
          <w:numId w:val="4"/>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Never</w:t>
      </w:r>
    </w:p>
    <w:p w14:paraId="0F7412D8" w14:textId="77777777" w:rsidR="00913702" w:rsidRPr="00133658" w:rsidRDefault="00913702" w:rsidP="00913702">
      <w:p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 xml:space="preserve">3. What are the causes of inaccuracies when using AI machine for translating and interpreting? </w:t>
      </w:r>
    </w:p>
    <w:p w14:paraId="730390C7" w14:textId="77777777" w:rsidR="00913702" w:rsidRPr="00133658" w:rsidRDefault="00913702" w:rsidP="00913702">
      <w:pPr>
        <w:pStyle w:val="ListParagraph"/>
        <w:numPr>
          <w:ilvl w:val="0"/>
          <w:numId w:val="5"/>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Misunderstanding over cultural contexts.</w:t>
      </w:r>
    </w:p>
    <w:p w14:paraId="6AD617DA" w14:textId="77777777" w:rsidR="00913702" w:rsidRPr="00133658" w:rsidRDefault="00913702" w:rsidP="00913702">
      <w:pPr>
        <w:pStyle w:val="ListParagraph"/>
        <w:numPr>
          <w:ilvl w:val="0"/>
          <w:numId w:val="5"/>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Misunderstanding over nuanced language</w:t>
      </w:r>
    </w:p>
    <w:p w14:paraId="325E0640" w14:textId="77777777" w:rsidR="00913702" w:rsidRPr="00133658" w:rsidRDefault="00913702" w:rsidP="00913702">
      <w:pPr>
        <w:pStyle w:val="ListParagraph"/>
        <w:numPr>
          <w:ilvl w:val="0"/>
          <w:numId w:val="5"/>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Misunderstanding over idiomatic expressions</w:t>
      </w:r>
    </w:p>
    <w:p w14:paraId="5C22890F" w14:textId="77777777" w:rsidR="00913702" w:rsidRPr="00133658" w:rsidRDefault="00913702" w:rsidP="00913702">
      <w:pPr>
        <w:pStyle w:val="ListParagraph"/>
        <w:numPr>
          <w:ilvl w:val="0"/>
          <w:numId w:val="5"/>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Other cause: ______ (please specify)</w:t>
      </w:r>
    </w:p>
    <w:p w14:paraId="33F0ED0D" w14:textId="77777777" w:rsidR="00913702" w:rsidRPr="00133658" w:rsidRDefault="00913702" w:rsidP="00913702">
      <w:p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4. What are the drawbacks to students’ translating and interpreting skills when using AI too often?</w:t>
      </w:r>
    </w:p>
    <w:p w14:paraId="3CC2D514" w14:textId="77777777" w:rsidR="00913702" w:rsidRPr="00133658" w:rsidRDefault="00913702" w:rsidP="00913702">
      <w:pPr>
        <w:pStyle w:val="ListParagraph"/>
        <w:numPr>
          <w:ilvl w:val="0"/>
          <w:numId w:val="6"/>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find it difficult when translate or interpret texts by themselves.</w:t>
      </w:r>
    </w:p>
    <w:p w14:paraId="19753370" w14:textId="77777777" w:rsidR="00913702" w:rsidRPr="00133658" w:rsidRDefault="00913702" w:rsidP="00913702">
      <w:pPr>
        <w:pStyle w:val="ListParagraph"/>
        <w:numPr>
          <w:ilvl w:val="0"/>
          <w:numId w:val="6"/>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depend largely upon AI when translating or interpreting.</w:t>
      </w:r>
    </w:p>
    <w:p w14:paraId="40431AFE" w14:textId="77777777" w:rsidR="00913702" w:rsidRPr="00133658" w:rsidRDefault="00913702" w:rsidP="00913702">
      <w:pPr>
        <w:pStyle w:val="ListParagraph"/>
        <w:numPr>
          <w:ilvl w:val="0"/>
          <w:numId w:val="6"/>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cannot practice critical thinking and creating language.</w:t>
      </w:r>
    </w:p>
    <w:p w14:paraId="696F4ACD" w14:textId="77777777" w:rsidR="00913702" w:rsidRPr="00133658" w:rsidRDefault="00913702" w:rsidP="00913702">
      <w:pPr>
        <w:pStyle w:val="ListParagraph"/>
        <w:numPr>
          <w:ilvl w:val="0"/>
          <w:numId w:val="6"/>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 xml:space="preserve">Students cannot </w:t>
      </w:r>
      <w:proofErr w:type="spellStart"/>
      <w:r w:rsidRPr="00133658">
        <w:rPr>
          <w:rFonts w:ascii="Times New Roman" w:eastAsia="Times New Roman" w:hAnsi="Times New Roman" w:cs="Times New Roman"/>
          <w:spacing w:val="2"/>
          <w:sz w:val="24"/>
          <w:szCs w:val="24"/>
          <w:lang w:eastAsia="en-GB"/>
        </w:rPr>
        <w:t>recognise</w:t>
      </w:r>
      <w:proofErr w:type="spellEnd"/>
      <w:r w:rsidRPr="00133658">
        <w:rPr>
          <w:rFonts w:ascii="Times New Roman" w:eastAsia="Times New Roman" w:hAnsi="Times New Roman" w:cs="Times New Roman"/>
          <w:spacing w:val="2"/>
          <w:sz w:val="24"/>
          <w:szCs w:val="24"/>
          <w:lang w:eastAsia="en-GB"/>
        </w:rPr>
        <w:t xml:space="preserve"> and fix inaccuracies in AI’s translating and interpreting.</w:t>
      </w:r>
    </w:p>
    <w:p w14:paraId="6D959414" w14:textId="77777777" w:rsidR="00913702" w:rsidRPr="00133658" w:rsidRDefault="00913702" w:rsidP="00913702">
      <w:pPr>
        <w:pStyle w:val="ListParagraph"/>
        <w:numPr>
          <w:ilvl w:val="0"/>
          <w:numId w:val="6"/>
        </w:numPr>
        <w:shd w:val="clear" w:color="auto" w:fill="FFFFFF"/>
        <w:spacing w:after="120" w:line="33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Other drawback: ____________ (please specify)</w:t>
      </w:r>
    </w:p>
    <w:p w14:paraId="7D409AA6" w14:textId="77777777" w:rsidR="00913702" w:rsidRPr="00133658" w:rsidRDefault="00913702" w:rsidP="00913702">
      <w:p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z w:val="24"/>
          <w:szCs w:val="24"/>
          <w:lang w:eastAsia="en-GB"/>
        </w:rPr>
        <w:t xml:space="preserve">5. How can students overcome the challenges of using AI in </w:t>
      </w:r>
      <w:r w:rsidRPr="00133658">
        <w:rPr>
          <w:rFonts w:ascii="Times New Roman" w:eastAsia="Times New Roman" w:hAnsi="Times New Roman" w:cs="Times New Roman"/>
          <w:spacing w:val="2"/>
          <w:sz w:val="24"/>
          <w:szCs w:val="24"/>
          <w:lang w:eastAsia="en-GB"/>
        </w:rPr>
        <w:t>translating or interpreting?</w:t>
      </w:r>
    </w:p>
    <w:p w14:paraId="3279C52C" w14:textId="77777777" w:rsidR="00913702" w:rsidRPr="00133658" w:rsidRDefault="00913702" w:rsidP="00913702">
      <w:pPr>
        <w:pStyle w:val="ListParagraph"/>
        <w:numPr>
          <w:ilvl w:val="0"/>
          <w:numId w:val="7"/>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Integrate AI with human expertise to ensure accuracy and avoid cultural misunderstanding.</w:t>
      </w:r>
    </w:p>
    <w:p w14:paraId="048DEDFF" w14:textId="77777777" w:rsidR="00913702" w:rsidRPr="00133658" w:rsidRDefault="00913702" w:rsidP="00913702">
      <w:pPr>
        <w:pStyle w:val="ListParagraph"/>
        <w:numPr>
          <w:ilvl w:val="0"/>
          <w:numId w:val="7"/>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Develop ethical guidelines to ensure responsible use of AI in translation and interpreting.</w:t>
      </w:r>
    </w:p>
    <w:p w14:paraId="53F00E47" w14:textId="77777777" w:rsidR="00913702" w:rsidRPr="00133658" w:rsidRDefault="00913702" w:rsidP="00913702">
      <w:pPr>
        <w:pStyle w:val="ListParagraph"/>
        <w:numPr>
          <w:ilvl w:val="0"/>
          <w:numId w:val="7"/>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Develop critical thinking and analytical skills to assist students’ translating and interpreting skills.</w:t>
      </w:r>
    </w:p>
    <w:p w14:paraId="3B608DF0" w14:textId="77777777" w:rsidR="00913702" w:rsidRPr="00133658" w:rsidRDefault="00913702" w:rsidP="00913702">
      <w:pPr>
        <w:pStyle w:val="ListParagraph"/>
        <w:numPr>
          <w:ilvl w:val="0"/>
          <w:numId w:val="7"/>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lastRenderedPageBreak/>
        <w:t>Other solution: ______________ (please specify)</w:t>
      </w:r>
    </w:p>
    <w:p w14:paraId="0232095B" w14:textId="77777777" w:rsidR="00913702" w:rsidRPr="00133658" w:rsidRDefault="00913702" w:rsidP="00913702">
      <w:p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6. How can students exploit the use of AI assistance in translating or interpreting?</w:t>
      </w:r>
    </w:p>
    <w:p w14:paraId="549DA161" w14:textId="77777777" w:rsidR="00913702" w:rsidRPr="00133658" w:rsidRDefault="00913702" w:rsidP="00913702">
      <w:pPr>
        <w:pStyle w:val="ListParagraph"/>
        <w:numPr>
          <w:ilvl w:val="0"/>
          <w:numId w:val="8"/>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should use AI after translating and interpreting by themselves.</w:t>
      </w:r>
    </w:p>
    <w:p w14:paraId="3E44DE5B" w14:textId="77777777" w:rsidR="00913702" w:rsidRPr="00133658" w:rsidRDefault="00913702" w:rsidP="00913702">
      <w:pPr>
        <w:pStyle w:val="ListParagraph"/>
        <w:numPr>
          <w:ilvl w:val="0"/>
          <w:numId w:val="8"/>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need to evaluate the accuracy of translating or interpreting products created by AI.</w:t>
      </w:r>
    </w:p>
    <w:p w14:paraId="73132AEA" w14:textId="77777777" w:rsidR="00913702" w:rsidRPr="00133658" w:rsidRDefault="00913702" w:rsidP="00913702">
      <w:pPr>
        <w:pStyle w:val="ListParagraph"/>
        <w:numPr>
          <w:ilvl w:val="0"/>
          <w:numId w:val="8"/>
        </w:numPr>
        <w:spacing w:after="200" w:line="276" w:lineRule="auto"/>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should know how to fix inaccuracies in translating or interpreting products created by AI.</w:t>
      </w:r>
    </w:p>
    <w:p w14:paraId="41623564" w14:textId="77777777" w:rsidR="00913702" w:rsidRPr="00133658" w:rsidRDefault="00913702" w:rsidP="00913702">
      <w:pPr>
        <w:pStyle w:val="ListParagraph"/>
        <w:numPr>
          <w:ilvl w:val="0"/>
          <w:numId w:val="8"/>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Students should learn the vocabulary or structures produced correctly by AI applications.</w:t>
      </w:r>
    </w:p>
    <w:p w14:paraId="6FA703D5" w14:textId="77777777" w:rsidR="00913702" w:rsidRPr="00133658" w:rsidRDefault="00913702" w:rsidP="00913702">
      <w:pPr>
        <w:pStyle w:val="ListParagraph"/>
        <w:numPr>
          <w:ilvl w:val="0"/>
          <w:numId w:val="8"/>
        </w:numPr>
        <w:shd w:val="clear" w:color="auto" w:fill="FFFFFF"/>
        <w:spacing w:after="150" w:line="390" w:lineRule="atLeast"/>
        <w:rPr>
          <w:rFonts w:ascii="Times New Roman" w:eastAsia="Times New Roman" w:hAnsi="Times New Roman" w:cs="Times New Roman"/>
          <w:spacing w:val="2"/>
          <w:sz w:val="24"/>
          <w:szCs w:val="24"/>
          <w:lang w:eastAsia="en-GB"/>
        </w:rPr>
      </w:pPr>
      <w:r w:rsidRPr="00133658">
        <w:rPr>
          <w:rFonts w:ascii="Times New Roman" w:eastAsia="Times New Roman" w:hAnsi="Times New Roman" w:cs="Times New Roman"/>
          <w:spacing w:val="2"/>
          <w:sz w:val="24"/>
          <w:szCs w:val="24"/>
          <w:lang w:eastAsia="en-GB"/>
        </w:rPr>
        <w:t>Other suggestion: ________________ (please specify)</w:t>
      </w:r>
    </w:p>
    <w:p w14:paraId="754AFFA8" w14:textId="77777777" w:rsidR="00913702" w:rsidRPr="00133658" w:rsidRDefault="00913702" w:rsidP="00913702">
      <w:pPr>
        <w:shd w:val="clear" w:color="auto" w:fill="FFFFFF"/>
        <w:spacing w:after="150" w:line="390" w:lineRule="atLeast"/>
        <w:rPr>
          <w:rFonts w:ascii="Times New Roman" w:eastAsia="Times New Roman" w:hAnsi="Times New Roman" w:cs="Times New Roman"/>
          <w:spacing w:val="2"/>
          <w:sz w:val="24"/>
          <w:szCs w:val="24"/>
          <w:lang w:eastAsia="en-GB"/>
        </w:rPr>
      </w:pPr>
    </w:p>
    <w:p w14:paraId="1E499E3C" w14:textId="3806792F" w:rsidR="00461EC1" w:rsidRPr="00133658" w:rsidRDefault="00461EC1" w:rsidP="0092756A">
      <w:pPr>
        <w:spacing w:before="100" w:beforeAutospacing="1" w:after="100" w:afterAutospacing="1" w:line="360" w:lineRule="auto"/>
        <w:jc w:val="both"/>
        <w:rPr>
          <w:rFonts w:ascii="Times New Roman" w:eastAsia="Times New Roman" w:hAnsi="Times New Roman" w:cs="Times New Roman"/>
          <w:b/>
          <w:bCs/>
          <w:kern w:val="0"/>
          <w:sz w:val="24"/>
          <w:szCs w:val="24"/>
          <w:lang w:val="vi-VN"/>
          <w14:ligatures w14:val="none"/>
        </w:rPr>
      </w:pPr>
    </w:p>
    <w:sectPr w:rsidR="00461EC1" w:rsidRPr="0013365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D58C" w14:textId="77777777" w:rsidR="00675646" w:rsidRDefault="00675646" w:rsidP="00C53918">
      <w:pPr>
        <w:spacing w:after="0" w:line="240" w:lineRule="auto"/>
      </w:pPr>
      <w:r>
        <w:separator/>
      </w:r>
    </w:p>
  </w:endnote>
  <w:endnote w:type="continuationSeparator" w:id="0">
    <w:p w14:paraId="07FE472F" w14:textId="77777777" w:rsidR="00675646" w:rsidRDefault="00675646" w:rsidP="00C5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8271"/>
      <w:docPartObj>
        <w:docPartGallery w:val="Page Numbers (Bottom of Page)"/>
        <w:docPartUnique/>
      </w:docPartObj>
    </w:sdtPr>
    <w:sdtEndPr>
      <w:rPr>
        <w:noProof/>
      </w:rPr>
    </w:sdtEndPr>
    <w:sdtContent>
      <w:p w14:paraId="55B53AE6" w14:textId="5E12EF80" w:rsidR="00AC36E1" w:rsidRDefault="00AC36E1">
        <w:pPr>
          <w:pStyle w:val="Footer"/>
          <w:jc w:val="right"/>
        </w:pPr>
        <w:r>
          <w:fldChar w:fldCharType="begin"/>
        </w:r>
        <w:r>
          <w:instrText xml:space="preserve"> PAGE   \* MERGEFORMAT </w:instrText>
        </w:r>
        <w:r>
          <w:fldChar w:fldCharType="separate"/>
        </w:r>
        <w:r w:rsidR="002D0E31">
          <w:rPr>
            <w:noProof/>
          </w:rPr>
          <w:t>19</w:t>
        </w:r>
        <w:r>
          <w:rPr>
            <w:noProof/>
          </w:rPr>
          <w:fldChar w:fldCharType="end"/>
        </w:r>
      </w:p>
    </w:sdtContent>
  </w:sdt>
  <w:p w14:paraId="1691EC49" w14:textId="77777777" w:rsidR="00AC36E1" w:rsidRDefault="00AC3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32556" w14:textId="77777777" w:rsidR="00675646" w:rsidRDefault="00675646" w:rsidP="00C53918">
      <w:pPr>
        <w:spacing w:after="0" w:line="240" w:lineRule="auto"/>
      </w:pPr>
      <w:r>
        <w:separator/>
      </w:r>
    </w:p>
  </w:footnote>
  <w:footnote w:type="continuationSeparator" w:id="0">
    <w:p w14:paraId="1717F8E3" w14:textId="77777777" w:rsidR="00675646" w:rsidRDefault="00675646" w:rsidP="00C53918">
      <w:pPr>
        <w:spacing w:after="0" w:line="240" w:lineRule="auto"/>
      </w:pPr>
      <w:r>
        <w:continuationSeparator/>
      </w:r>
    </w:p>
  </w:footnote>
  <w:footnote w:id="1">
    <w:p w14:paraId="5C8A0434" w14:textId="4BF2693E" w:rsidR="007814FB" w:rsidRDefault="00C53918" w:rsidP="00C53918">
      <w:pPr>
        <w:pStyle w:val="FootnoteText"/>
        <w:rPr>
          <w:rFonts w:cs="Times New Roman"/>
          <w:spacing w:val="-2"/>
        </w:rPr>
      </w:pPr>
      <w:r w:rsidRPr="00D00215">
        <w:rPr>
          <w:rStyle w:val="FootnoteReference"/>
          <w:rFonts w:cs="Times New Roman"/>
        </w:rPr>
        <w:footnoteRef/>
      </w:r>
      <w:r w:rsidRPr="00D00215">
        <w:rPr>
          <w:rFonts w:cs="Times New Roman"/>
        </w:rPr>
        <w:t xml:space="preserve"> </w:t>
      </w:r>
      <w:r w:rsidR="007814FB">
        <w:rPr>
          <w:rFonts w:cs="Times New Roman"/>
          <w:spacing w:val="-2"/>
        </w:rPr>
        <w:t xml:space="preserve">Le </w:t>
      </w:r>
      <w:proofErr w:type="spellStart"/>
      <w:r w:rsidR="007814FB">
        <w:rPr>
          <w:rFonts w:cs="Times New Roman"/>
          <w:spacing w:val="-2"/>
        </w:rPr>
        <w:t>Uyen</w:t>
      </w:r>
      <w:proofErr w:type="spellEnd"/>
      <w:r w:rsidR="007814FB">
        <w:rPr>
          <w:rFonts w:cs="Times New Roman"/>
          <w:spacing w:val="-2"/>
        </w:rPr>
        <w:t xml:space="preserve"> Nguyen</w:t>
      </w:r>
      <w:r w:rsidRPr="00D00215">
        <w:rPr>
          <w:rFonts w:cs="Times New Roman"/>
          <w:spacing w:val="-2"/>
        </w:rPr>
        <w:t xml:space="preserve">, </w:t>
      </w:r>
      <w:r w:rsidR="007814FB">
        <w:rPr>
          <w:rFonts w:cs="Times New Roman"/>
          <w:spacing w:val="-2"/>
        </w:rPr>
        <w:t>M.A. in TESOL</w:t>
      </w:r>
      <w:r>
        <w:rPr>
          <w:rFonts w:cs="Times New Roman"/>
          <w:spacing w:val="-2"/>
        </w:rPr>
        <w:t xml:space="preserve">, </w:t>
      </w:r>
      <w:r w:rsidRPr="00D00215">
        <w:rPr>
          <w:rFonts w:cs="Times New Roman"/>
          <w:spacing w:val="-2"/>
        </w:rPr>
        <w:t>Faculty</w:t>
      </w:r>
      <w:r w:rsidR="007814FB">
        <w:rPr>
          <w:rFonts w:cs="Times New Roman"/>
          <w:spacing w:val="-2"/>
        </w:rPr>
        <w:t xml:space="preserve"> of Foreign Languages</w:t>
      </w:r>
      <w:r w:rsidRPr="00D00215">
        <w:rPr>
          <w:rFonts w:cs="Times New Roman"/>
          <w:spacing w:val="-2"/>
        </w:rPr>
        <w:t xml:space="preserve">, </w:t>
      </w:r>
      <w:r w:rsidR="007814FB">
        <w:rPr>
          <w:rFonts w:cs="Times New Roman"/>
          <w:spacing w:val="-2"/>
        </w:rPr>
        <w:t>HUFLIT</w:t>
      </w:r>
      <w:r w:rsidRPr="00D00215">
        <w:rPr>
          <w:rFonts w:cs="Times New Roman"/>
          <w:spacing w:val="-2"/>
        </w:rPr>
        <w:t xml:space="preserve">, </w:t>
      </w:r>
      <w:r w:rsidR="007814FB">
        <w:rPr>
          <w:rFonts w:cs="Times New Roman"/>
          <w:spacing w:val="-2"/>
        </w:rPr>
        <w:t xml:space="preserve">Ho Chi Minh </w:t>
      </w:r>
      <w:r w:rsidRPr="00D00215">
        <w:rPr>
          <w:rFonts w:cs="Times New Roman"/>
          <w:spacing w:val="-2"/>
        </w:rPr>
        <w:t xml:space="preserve">City, </w:t>
      </w:r>
      <w:r w:rsidR="007814FB">
        <w:rPr>
          <w:rFonts w:cs="Times New Roman"/>
          <w:spacing w:val="-2"/>
        </w:rPr>
        <w:t>Vietnam</w:t>
      </w:r>
      <w:r w:rsidRPr="00D00215">
        <w:rPr>
          <w:rFonts w:cs="Times New Roman"/>
          <w:spacing w:val="-2"/>
        </w:rPr>
        <w:t xml:space="preserve">; </w:t>
      </w:r>
    </w:p>
    <w:p w14:paraId="5C6A6124" w14:textId="5240DFF3" w:rsidR="00C53918" w:rsidRPr="00D00215" w:rsidRDefault="00C53918" w:rsidP="00C53918">
      <w:pPr>
        <w:pStyle w:val="FootnoteText"/>
        <w:rPr>
          <w:rFonts w:cs="Times New Roman"/>
        </w:rPr>
      </w:pPr>
      <w:r>
        <w:rPr>
          <w:rFonts w:cs="Times New Roman"/>
          <w:i/>
          <w:iCs/>
          <w:spacing w:val="-2"/>
        </w:rPr>
        <w:t>Email:</w:t>
      </w:r>
      <w:r w:rsidRPr="00AD7745">
        <w:rPr>
          <w:rFonts w:cs="Times New Roman"/>
          <w:i/>
          <w:iCs/>
        </w:rPr>
        <w:t xml:space="preserve"> </w:t>
      </w:r>
      <w:r w:rsidR="007814FB">
        <w:rPr>
          <w:rFonts w:cs="Times New Roman"/>
          <w:i/>
          <w:iCs/>
        </w:rPr>
        <w:t>uyennl</w:t>
      </w:r>
      <w:r w:rsidRPr="00D00215">
        <w:rPr>
          <w:rFonts w:cs="Times New Roman"/>
          <w:i/>
          <w:iCs/>
        </w:rPr>
        <w:t>@</w:t>
      </w:r>
      <w:r w:rsidR="007814FB">
        <w:rPr>
          <w:rFonts w:cs="Times New Roman"/>
          <w:i/>
          <w:iCs/>
        </w:rPr>
        <w:t>huflit.edu.vn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4130"/>
    <w:multiLevelType w:val="multilevel"/>
    <w:tmpl w:val="0F1A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24FE8"/>
    <w:multiLevelType w:val="multilevel"/>
    <w:tmpl w:val="6CF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96880"/>
    <w:multiLevelType w:val="hybridMultilevel"/>
    <w:tmpl w:val="8516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1E04C8"/>
    <w:multiLevelType w:val="multilevel"/>
    <w:tmpl w:val="2ED6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B549A"/>
    <w:multiLevelType w:val="hybridMultilevel"/>
    <w:tmpl w:val="C00C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914132"/>
    <w:multiLevelType w:val="hybridMultilevel"/>
    <w:tmpl w:val="B7D0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8C1311"/>
    <w:multiLevelType w:val="hybridMultilevel"/>
    <w:tmpl w:val="51FA5992"/>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7">
    <w:nsid w:val="7C5C3624"/>
    <w:multiLevelType w:val="hybridMultilevel"/>
    <w:tmpl w:val="735A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B"/>
    <w:rsid w:val="000052BC"/>
    <w:rsid w:val="00042A0A"/>
    <w:rsid w:val="0004382E"/>
    <w:rsid w:val="000453BA"/>
    <w:rsid w:val="000463BF"/>
    <w:rsid w:val="00054220"/>
    <w:rsid w:val="0005762D"/>
    <w:rsid w:val="00061BC0"/>
    <w:rsid w:val="00064D17"/>
    <w:rsid w:val="000758BF"/>
    <w:rsid w:val="00076071"/>
    <w:rsid w:val="00077D9E"/>
    <w:rsid w:val="000833A9"/>
    <w:rsid w:val="000A704F"/>
    <w:rsid w:val="000D791A"/>
    <w:rsid w:val="000E6B57"/>
    <w:rsid w:val="000F2F21"/>
    <w:rsid w:val="00103B7B"/>
    <w:rsid w:val="00133658"/>
    <w:rsid w:val="001561C6"/>
    <w:rsid w:val="0016330A"/>
    <w:rsid w:val="001713F2"/>
    <w:rsid w:val="001715D2"/>
    <w:rsid w:val="00183DE3"/>
    <w:rsid w:val="00196E56"/>
    <w:rsid w:val="001B1B3D"/>
    <w:rsid w:val="001B37CE"/>
    <w:rsid w:val="001C7B91"/>
    <w:rsid w:val="001D55B1"/>
    <w:rsid w:val="001D7CB9"/>
    <w:rsid w:val="001E469D"/>
    <w:rsid w:val="001E542C"/>
    <w:rsid w:val="001E5AEC"/>
    <w:rsid w:val="00201D03"/>
    <w:rsid w:val="0020463B"/>
    <w:rsid w:val="00205CA8"/>
    <w:rsid w:val="00212ADD"/>
    <w:rsid w:val="00223679"/>
    <w:rsid w:val="00225FB8"/>
    <w:rsid w:val="002431EB"/>
    <w:rsid w:val="00264E24"/>
    <w:rsid w:val="002A560D"/>
    <w:rsid w:val="002B3160"/>
    <w:rsid w:val="002D0E31"/>
    <w:rsid w:val="002D1369"/>
    <w:rsid w:val="002F05A5"/>
    <w:rsid w:val="00314EE4"/>
    <w:rsid w:val="00316B6F"/>
    <w:rsid w:val="00326FE3"/>
    <w:rsid w:val="003303EE"/>
    <w:rsid w:val="003461A6"/>
    <w:rsid w:val="003461F4"/>
    <w:rsid w:val="00364925"/>
    <w:rsid w:val="003679C1"/>
    <w:rsid w:val="00372370"/>
    <w:rsid w:val="00384F34"/>
    <w:rsid w:val="003A709F"/>
    <w:rsid w:val="003B706A"/>
    <w:rsid w:val="003C2A25"/>
    <w:rsid w:val="003C4D73"/>
    <w:rsid w:val="003D2F95"/>
    <w:rsid w:val="003D7D23"/>
    <w:rsid w:val="003E6B26"/>
    <w:rsid w:val="003E788B"/>
    <w:rsid w:val="003F6A8F"/>
    <w:rsid w:val="00405B55"/>
    <w:rsid w:val="004358C3"/>
    <w:rsid w:val="00436A53"/>
    <w:rsid w:val="00437E0C"/>
    <w:rsid w:val="004502D8"/>
    <w:rsid w:val="0045204A"/>
    <w:rsid w:val="00453B30"/>
    <w:rsid w:val="00461EC1"/>
    <w:rsid w:val="004640EE"/>
    <w:rsid w:val="00476EF0"/>
    <w:rsid w:val="0048045F"/>
    <w:rsid w:val="004830C0"/>
    <w:rsid w:val="004A068E"/>
    <w:rsid w:val="004C18C1"/>
    <w:rsid w:val="004C71DC"/>
    <w:rsid w:val="004D42BC"/>
    <w:rsid w:val="005026B0"/>
    <w:rsid w:val="00504BAA"/>
    <w:rsid w:val="00505AB6"/>
    <w:rsid w:val="005256AC"/>
    <w:rsid w:val="00531D7C"/>
    <w:rsid w:val="00537CE0"/>
    <w:rsid w:val="00540B66"/>
    <w:rsid w:val="00551CD3"/>
    <w:rsid w:val="00567A8D"/>
    <w:rsid w:val="00572D26"/>
    <w:rsid w:val="005736F4"/>
    <w:rsid w:val="00582E35"/>
    <w:rsid w:val="005902DD"/>
    <w:rsid w:val="0059038F"/>
    <w:rsid w:val="005A3D1F"/>
    <w:rsid w:val="005A436C"/>
    <w:rsid w:val="005D3FDB"/>
    <w:rsid w:val="005E19E3"/>
    <w:rsid w:val="005E7A7E"/>
    <w:rsid w:val="00605DED"/>
    <w:rsid w:val="00610739"/>
    <w:rsid w:val="0062403D"/>
    <w:rsid w:val="00624545"/>
    <w:rsid w:val="0063554A"/>
    <w:rsid w:val="006363D8"/>
    <w:rsid w:val="006406FB"/>
    <w:rsid w:val="00644DB6"/>
    <w:rsid w:val="00675646"/>
    <w:rsid w:val="0068701E"/>
    <w:rsid w:val="0069232A"/>
    <w:rsid w:val="00692E70"/>
    <w:rsid w:val="00692ED8"/>
    <w:rsid w:val="006A3D97"/>
    <w:rsid w:val="006B626B"/>
    <w:rsid w:val="006B7FB9"/>
    <w:rsid w:val="006E1F2D"/>
    <w:rsid w:val="006F4736"/>
    <w:rsid w:val="00701786"/>
    <w:rsid w:val="007167A1"/>
    <w:rsid w:val="007317F6"/>
    <w:rsid w:val="00743449"/>
    <w:rsid w:val="00746F4F"/>
    <w:rsid w:val="00767C2F"/>
    <w:rsid w:val="007814FB"/>
    <w:rsid w:val="00785046"/>
    <w:rsid w:val="00785D4B"/>
    <w:rsid w:val="00795F0B"/>
    <w:rsid w:val="007A3E24"/>
    <w:rsid w:val="007B2185"/>
    <w:rsid w:val="007B23ED"/>
    <w:rsid w:val="007C645B"/>
    <w:rsid w:val="007C78B9"/>
    <w:rsid w:val="007D1B53"/>
    <w:rsid w:val="007D437F"/>
    <w:rsid w:val="007D788C"/>
    <w:rsid w:val="007E00E4"/>
    <w:rsid w:val="007E4E7B"/>
    <w:rsid w:val="008012ED"/>
    <w:rsid w:val="008040A7"/>
    <w:rsid w:val="00810FC6"/>
    <w:rsid w:val="00825575"/>
    <w:rsid w:val="00833587"/>
    <w:rsid w:val="008370E9"/>
    <w:rsid w:val="00852752"/>
    <w:rsid w:val="00853E29"/>
    <w:rsid w:val="00875350"/>
    <w:rsid w:val="00881465"/>
    <w:rsid w:val="00896B3C"/>
    <w:rsid w:val="00897A0C"/>
    <w:rsid w:val="008A13A3"/>
    <w:rsid w:val="008B0115"/>
    <w:rsid w:val="008B38ED"/>
    <w:rsid w:val="008B6F5F"/>
    <w:rsid w:val="008D4FBF"/>
    <w:rsid w:val="008D60C5"/>
    <w:rsid w:val="008E6A96"/>
    <w:rsid w:val="00905095"/>
    <w:rsid w:val="00913702"/>
    <w:rsid w:val="0091526D"/>
    <w:rsid w:val="0092756A"/>
    <w:rsid w:val="00931E08"/>
    <w:rsid w:val="00941B4D"/>
    <w:rsid w:val="00943FF6"/>
    <w:rsid w:val="00951BD2"/>
    <w:rsid w:val="00961013"/>
    <w:rsid w:val="00964793"/>
    <w:rsid w:val="00973FC7"/>
    <w:rsid w:val="00984ABB"/>
    <w:rsid w:val="0099650D"/>
    <w:rsid w:val="009D1BF8"/>
    <w:rsid w:val="009D432F"/>
    <w:rsid w:val="009F0D4A"/>
    <w:rsid w:val="009F2993"/>
    <w:rsid w:val="009F4854"/>
    <w:rsid w:val="009F7124"/>
    <w:rsid w:val="00A128CC"/>
    <w:rsid w:val="00A16B46"/>
    <w:rsid w:val="00A20523"/>
    <w:rsid w:val="00A26C7C"/>
    <w:rsid w:val="00A35296"/>
    <w:rsid w:val="00A615C7"/>
    <w:rsid w:val="00A67D30"/>
    <w:rsid w:val="00A7061F"/>
    <w:rsid w:val="00A714EA"/>
    <w:rsid w:val="00A80484"/>
    <w:rsid w:val="00A9169E"/>
    <w:rsid w:val="00A92D95"/>
    <w:rsid w:val="00AA2B26"/>
    <w:rsid w:val="00AA4841"/>
    <w:rsid w:val="00AB0131"/>
    <w:rsid w:val="00AB07B4"/>
    <w:rsid w:val="00AB5180"/>
    <w:rsid w:val="00AB7426"/>
    <w:rsid w:val="00AC18AB"/>
    <w:rsid w:val="00AC36E1"/>
    <w:rsid w:val="00AD475D"/>
    <w:rsid w:val="00AD7A5E"/>
    <w:rsid w:val="00AE3478"/>
    <w:rsid w:val="00AE7D87"/>
    <w:rsid w:val="00AF40D7"/>
    <w:rsid w:val="00AF458D"/>
    <w:rsid w:val="00B00C87"/>
    <w:rsid w:val="00B01ABD"/>
    <w:rsid w:val="00B14746"/>
    <w:rsid w:val="00B2068B"/>
    <w:rsid w:val="00B22C1A"/>
    <w:rsid w:val="00B260A1"/>
    <w:rsid w:val="00B3192A"/>
    <w:rsid w:val="00B42318"/>
    <w:rsid w:val="00B43830"/>
    <w:rsid w:val="00B43B0E"/>
    <w:rsid w:val="00B45139"/>
    <w:rsid w:val="00B50D0F"/>
    <w:rsid w:val="00BA195C"/>
    <w:rsid w:val="00BA34EA"/>
    <w:rsid w:val="00BB43B4"/>
    <w:rsid w:val="00BB710B"/>
    <w:rsid w:val="00BC08F2"/>
    <w:rsid w:val="00BC6F8D"/>
    <w:rsid w:val="00BC7B6E"/>
    <w:rsid w:val="00BD09B0"/>
    <w:rsid w:val="00BD3EF0"/>
    <w:rsid w:val="00BE20C8"/>
    <w:rsid w:val="00BE239E"/>
    <w:rsid w:val="00BE5696"/>
    <w:rsid w:val="00C04F8E"/>
    <w:rsid w:val="00C06F54"/>
    <w:rsid w:val="00C11095"/>
    <w:rsid w:val="00C26665"/>
    <w:rsid w:val="00C3119E"/>
    <w:rsid w:val="00C40BA0"/>
    <w:rsid w:val="00C40BF5"/>
    <w:rsid w:val="00C413C5"/>
    <w:rsid w:val="00C459AE"/>
    <w:rsid w:val="00C4765D"/>
    <w:rsid w:val="00C511BE"/>
    <w:rsid w:val="00C53918"/>
    <w:rsid w:val="00C60511"/>
    <w:rsid w:val="00C61E2F"/>
    <w:rsid w:val="00C66A53"/>
    <w:rsid w:val="00C944DA"/>
    <w:rsid w:val="00C966FC"/>
    <w:rsid w:val="00CA64CE"/>
    <w:rsid w:val="00CB074D"/>
    <w:rsid w:val="00CB138A"/>
    <w:rsid w:val="00CC2B04"/>
    <w:rsid w:val="00CC5E2A"/>
    <w:rsid w:val="00CD2700"/>
    <w:rsid w:val="00CE2D06"/>
    <w:rsid w:val="00CF46DC"/>
    <w:rsid w:val="00CF6925"/>
    <w:rsid w:val="00D04EA1"/>
    <w:rsid w:val="00D1644E"/>
    <w:rsid w:val="00D1699B"/>
    <w:rsid w:val="00D16CE9"/>
    <w:rsid w:val="00D45017"/>
    <w:rsid w:val="00D45BF4"/>
    <w:rsid w:val="00D473E9"/>
    <w:rsid w:val="00D5383F"/>
    <w:rsid w:val="00D607AE"/>
    <w:rsid w:val="00D66D91"/>
    <w:rsid w:val="00D87CFD"/>
    <w:rsid w:val="00D91EFB"/>
    <w:rsid w:val="00D94EC0"/>
    <w:rsid w:val="00DB174E"/>
    <w:rsid w:val="00DB6BF2"/>
    <w:rsid w:val="00DD16E4"/>
    <w:rsid w:val="00DD441F"/>
    <w:rsid w:val="00DF2C17"/>
    <w:rsid w:val="00E11179"/>
    <w:rsid w:val="00E114C2"/>
    <w:rsid w:val="00E1224D"/>
    <w:rsid w:val="00E25233"/>
    <w:rsid w:val="00E25625"/>
    <w:rsid w:val="00E331F0"/>
    <w:rsid w:val="00E45A21"/>
    <w:rsid w:val="00E55E03"/>
    <w:rsid w:val="00E608F2"/>
    <w:rsid w:val="00E6403E"/>
    <w:rsid w:val="00E6448E"/>
    <w:rsid w:val="00E677B8"/>
    <w:rsid w:val="00E74EF6"/>
    <w:rsid w:val="00E83127"/>
    <w:rsid w:val="00E9167C"/>
    <w:rsid w:val="00E9198D"/>
    <w:rsid w:val="00E947AD"/>
    <w:rsid w:val="00EB4782"/>
    <w:rsid w:val="00EC018E"/>
    <w:rsid w:val="00EC52EE"/>
    <w:rsid w:val="00ED39DF"/>
    <w:rsid w:val="00EE4422"/>
    <w:rsid w:val="00EF1392"/>
    <w:rsid w:val="00EF6402"/>
    <w:rsid w:val="00F00323"/>
    <w:rsid w:val="00F04052"/>
    <w:rsid w:val="00F11141"/>
    <w:rsid w:val="00F2269D"/>
    <w:rsid w:val="00F23FE8"/>
    <w:rsid w:val="00F24072"/>
    <w:rsid w:val="00F27696"/>
    <w:rsid w:val="00F31AC5"/>
    <w:rsid w:val="00F327F2"/>
    <w:rsid w:val="00F34872"/>
    <w:rsid w:val="00F35719"/>
    <w:rsid w:val="00F35D86"/>
    <w:rsid w:val="00F45D8A"/>
    <w:rsid w:val="00F5124E"/>
    <w:rsid w:val="00F516B0"/>
    <w:rsid w:val="00F56C5B"/>
    <w:rsid w:val="00F67CE7"/>
    <w:rsid w:val="00F876E8"/>
    <w:rsid w:val="00FB44F6"/>
    <w:rsid w:val="00FC46D2"/>
    <w:rsid w:val="00FC55C2"/>
    <w:rsid w:val="00FF1A73"/>
    <w:rsid w:val="00FF26E0"/>
    <w:rsid w:val="00FF4301"/>
    <w:rsid w:val="00FF4FC2"/>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7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semiHidden/>
    <w:unhideWhenUsed/>
    <w:qFormat/>
    <w:rsid w:val="00D473E9"/>
    <w:pPr>
      <w:spacing w:after="0"/>
    </w:pPr>
    <w:rPr>
      <w:rFonts w:ascii="Times New Roman" w:hAnsi="Times New Roman"/>
    </w:rPr>
  </w:style>
  <w:style w:type="character" w:customStyle="1" w:styleId="Heading1Char">
    <w:name w:val="Heading 1 Char"/>
    <w:basedOn w:val="DefaultParagraphFont"/>
    <w:link w:val="Heading1"/>
    <w:uiPriority w:val="9"/>
    <w:rsid w:val="00BB7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B7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0B"/>
    <w:rPr>
      <w:rFonts w:eastAsiaTheme="majorEastAsia" w:cstheme="majorBidi"/>
      <w:color w:val="272727" w:themeColor="text1" w:themeTint="D8"/>
    </w:rPr>
  </w:style>
  <w:style w:type="paragraph" w:styleId="Title">
    <w:name w:val="Title"/>
    <w:basedOn w:val="Normal"/>
    <w:next w:val="Normal"/>
    <w:link w:val="TitleChar"/>
    <w:uiPriority w:val="10"/>
    <w:qFormat/>
    <w:rsid w:val="00BB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0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0B"/>
    <w:rPr>
      <w:i/>
      <w:iCs/>
      <w:color w:val="404040" w:themeColor="text1" w:themeTint="BF"/>
    </w:rPr>
  </w:style>
  <w:style w:type="paragraph" w:styleId="ListParagraph">
    <w:name w:val="List Paragraph"/>
    <w:basedOn w:val="Normal"/>
    <w:uiPriority w:val="34"/>
    <w:qFormat/>
    <w:rsid w:val="00BB710B"/>
    <w:pPr>
      <w:ind w:left="720"/>
      <w:contextualSpacing/>
    </w:pPr>
  </w:style>
  <w:style w:type="character" w:styleId="IntenseEmphasis">
    <w:name w:val="Intense Emphasis"/>
    <w:basedOn w:val="DefaultParagraphFont"/>
    <w:uiPriority w:val="21"/>
    <w:qFormat/>
    <w:rsid w:val="00BB710B"/>
    <w:rPr>
      <w:i/>
      <w:iCs/>
      <w:color w:val="2F5496" w:themeColor="accent1" w:themeShade="BF"/>
    </w:rPr>
  </w:style>
  <w:style w:type="paragraph" w:styleId="IntenseQuote">
    <w:name w:val="Intense Quote"/>
    <w:basedOn w:val="Normal"/>
    <w:next w:val="Normal"/>
    <w:link w:val="IntenseQuoteChar"/>
    <w:uiPriority w:val="30"/>
    <w:qFormat/>
    <w:rsid w:val="00BB7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10B"/>
    <w:rPr>
      <w:i/>
      <w:iCs/>
      <w:color w:val="2F5496" w:themeColor="accent1" w:themeShade="BF"/>
    </w:rPr>
  </w:style>
  <w:style w:type="character" w:styleId="IntenseReference">
    <w:name w:val="Intense Reference"/>
    <w:basedOn w:val="DefaultParagraphFont"/>
    <w:uiPriority w:val="32"/>
    <w:qFormat/>
    <w:rsid w:val="00BB710B"/>
    <w:rPr>
      <w:b/>
      <w:bCs/>
      <w:smallCaps/>
      <w:color w:val="2F5496" w:themeColor="accent1" w:themeShade="BF"/>
      <w:spacing w:val="5"/>
    </w:rPr>
  </w:style>
  <w:style w:type="paragraph" w:styleId="NormalWeb">
    <w:name w:val="Normal (Web)"/>
    <w:basedOn w:val="Normal"/>
    <w:uiPriority w:val="99"/>
    <w:unhideWhenUsed/>
    <w:rsid w:val="00314E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14EE4"/>
    <w:rPr>
      <w:i/>
      <w:iCs/>
    </w:rPr>
  </w:style>
  <w:style w:type="paragraph" w:styleId="Bibliography">
    <w:name w:val="Bibliography"/>
    <w:basedOn w:val="Normal"/>
    <w:next w:val="Normal"/>
    <w:uiPriority w:val="37"/>
    <w:unhideWhenUsed/>
    <w:rsid w:val="00314EE4"/>
  </w:style>
  <w:style w:type="character" w:styleId="Hyperlink">
    <w:name w:val="Hyperlink"/>
    <w:basedOn w:val="DefaultParagraphFont"/>
    <w:uiPriority w:val="99"/>
    <w:unhideWhenUsed/>
    <w:rsid w:val="007C645B"/>
    <w:rPr>
      <w:color w:val="0563C1" w:themeColor="hyperlink"/>
      <w:u w:val="single"/>
    </w:rPr>
  </w:style>
  <w:style w:type="character" w:customStyle="1" w:styleId="UnresolvedMention">
    <w:name w:val="Unresolved Mention"/>
    <w:basedOn w:val="DefaultParagraphFont"/>
    <w:uiPriority w:val="99"/>
    <w:semiHidden/>
    <w:unhideWhenUsed/>
    <w:rsid w:val="007C645B"/>
    <w:rPr>
      <w:color w:val="605E5C"/>
      <w:shd w:val="clear" w:color="auto" w:fill="E1DFDD"/>
    </w:rPr>
  </w:style>
  <w:style w:type="character" w:styleId="Strong">
    <w:name w:val="Strong"/>
    <w:basedOn w:val="DefaultParagraphFont"/>
    <w:uiPriority w:val="22"/>
    <w:qFormat/>
    <w:rsid w:val="00E1224D"/>
    <w:rPr>
      <w:b/>
      <w:bCs/>
    </w:rPr>
  </w:style>
  <w:style w:type="paragraph" w:styleId="BalloonText">
    <w:name w:val="Balloon Text"/>
    <w:basedOn w:val="Normal"/>
    <w:link w:val="BalloonTextChar"/>
    <w:uiPriority w:val="99"/>
    <w:semiHidden/>
    <w:unhideWhenUsed/>
    <w:rsid w:val="0005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20"/>
    <w:rPr>
      <w:rFonts w:ascii="Tahoma" w:hAnsi="Tahoma" w:cs="Tahoma"/>
      <w:sz w:val="16"/>
      <w:szCs w:val="16"/>
    </w:rPr>
  </w:style>
  <w:style w:type="paragraph" w:customStyle="1" w:styleId="RALs-Heading1">
    <w:name w:val="RALs-Heading1"/>
    <w:basedOn w:val="Normal"/>
    <w:next w:val="Normal"/>
    <w:qFormat/>
    <w:rsid w:val="00054220"/>
    <w:pPr>
      <w:keepNext/>
      <w:spacing w:before="240" w:after="0" w:line="276" w:lineRule="auto"/>
      <w:ind w:left="284" w:hanging="284"/>
      <w:jc w:val="center"/>
    </w:pPr>
    <w:rPr>
      <w:rFonts w:ascii="Times New Roman" w:eastAsia="Times New Roman" w:hAnsi="Times New Roman" w:cs="B Zar"/>
      <w:b/>
      <w:bCs/>
      <w:kern w:val="0"/>
      <w:sz w:val="20"/>
      <w:lang w:eastAsia="en-US"/>
      <w14:ligatures w14:val="none"/>
    </w:rPr>
  </w:style>
  <w:style w:type="paragraph" w:customStyle="1" w:styleId="RALs-ReferencesList">
    <w:name w:val="RALs-ReferencesList"/>
    <w:basedOn w:val="Normal"/>
    <w:qFormat/>
    <w:rsid w:val="00C53918"/>
    <w:pPr>
      <w:spacing w:before="120" w:after="100" w:line="276" w:lineRule="auto"/>
      <w:ind w:left="426" w:hanging="426"/>
      <w:jc w:val="both"/>
    </w:pPr>
    <w:rPr>
      <w:rFonts w:ascii="Times New Roman" w:eastAsia="Times New Roman" w:hAnsi="Times New Roman" w:cs="B Zar"/>
      <w:kern w:val="0"/>
      <w:sz w:val="20"/>
      <w:szCs w:val="20"/>
      <w:lang w:eastAsia="en-US"/>
      <w14:ligatures w14:val="none"/>
    </w:rPr>
  </w:style>
  <w:style w:type="paragraph" w:customStyle="1" w:styleId="RALs-Authors">
    <w:name w:val="RALs-Authors"/>
    <w:basedOn w:val="Normal"/>
    <w:next w:val="RALs-HeadingsNoIndent"/>
    <w:qFormat/>
    <w:rsid w:val="00C53918"/>
    <w:pPr>
      <w:spacing w:before="120" w:after="120" w:line="240" w:lineRule="auto"/>
      <w:ind w:firstLine="720"/>
      <w:jc w:val="center"/>
    </w:pPr>
    <w:rPr>
      <w:rFonts w:ascii="Times New Roman" w:eastAsia="Times New Roman" w:hAnsi="Times New Roman" w:cs="Times New Roman"/>
      <w:i/>
      <w:kern w:val="0"/>
      <w:sz w:val="20"/>
      <w:szCs w:val="20"/>
      <w:lang w:eastAsia="en-US" w:bidi="fa-IR"/>
      <w14:ligatures w14:val="none"/>
    </w:rPr>
  </w:style>
  <w:style w:type="paragraph" w:customStyle="1" w:styleId="RALs-Title">
    <w:name w:val="RALs-Title"/>
    <w:basedOn w:val="Normal"/>
    <w:next w:val="Normal"/>
    <w:link w:val="RALs-TitleChar"/>
    <w:qFormat/>
    <w:rsid w:val="00C53918"/>
    <w:pPr>
      <w:spacing w:before="120" w:after="0" w:line="276" w:lineRule="auto"/>
      <w:jc w:val="center"/>
      <w:outlineLvl w:val="0"/>
    </w:pPr>
    <w:rPr>
      <w:rFonts w:ascii="Times New Roman" w:eastAsia="Times New Roman" w:hAnsi="Times New Roman" w:cs="Times New Roman"/>
      <w:b/>
      <w:kern w:val="0"/>
      <w:sz w:val="28"/>
      <w:szCs w:val="28"/>
      <w:lang w:val="x-none" w:eastAsia="x-none" w:bidi="fa-IR"/>
      <w14:ligatures w14:val="none"/>
    </w:rPr>
  </w:style>
  <w:style w:type="character" w:customStyle="1" w:styleId="RALs-TitleChar">
    <w:name w:val="RALs-Title Char"/>
    <w:link w:val="RALs-Title"/>
    <w:rsid w:val="00C53918"/>
    <w:rPr>
      <w:rFonts w:ascii="Times New Roman" w:eastAsia="Times New Roman" w:hAnsi="Times New Roman" w:cs="Times New Roman"/>
      <w:b/>
      <w:kern w:val="0"/>
      <w:sz w:val="28"/>
      <w:szCs w:val="28"/>
      <w:lang w:val="x-none" w:eastAsia="x-none" w:bidi="fa-IR"/>
      <w14:ligatures w14:val="none"/>
    </w:rPr>
  </w:style>
  <w:style w:type="paragraph" w:customStyle="1" w:styleId="RALs-HeadingsNoIndent">
    <w:name w:val="RALs-HeadingsNoIndent"/>
    <w:basedOn w:val="Normal"/>
    <w:next w:val="Normal"/>
    <w:qFormat/>
    <w:rsid w:val="00C53918"/>
    <w:pPr>
      <w:keepNext/>
      <w:spacing w:before="240" w:after="60" w:line="276" w:lineRule="auto"/>
      <w:jc w:val="both"/>
    </w:pPr>
    <w:rPr>
      <w:rFonts w:ascii="Times New Roman" w:eastAsia="Times New Roman" w:hAnsi="Times New Roman" w:cs="B Zar"/>
      <w:b/>
      <w:bCs/>
      <w:kern w:val="0"/>
      <w:sz w:val="20"/>
      <w:lang w:eastAsia="en-US"/>
      <w14:ligatures w14:val="none"/>
    </w:rPr>
  </w:style>
  <w:style w:type="paragraph" w:styleId="FootnoteText">
    <w:name w:val="footnote text"/>
    <w:aliases w:val="RALs"/>
    <w:basedOn w:val="Normal"/>
    <w:link w:val="FootnoteTextChar"/>
    <w:uiPriority w:val="99"/>
    <w:unhideWhenUsed/>
    <w:rsid w:val="00C53918"/>
    <w:pPr>
      <w:spacing w:after="0" w:line="240" w:lineRule="auto"/>
      <w:ind w:left="142" w:hanging="142"/>
      <w:jc w:val="both"/>
    </w:pPr>
    <w:rPr>
      <w:rFonts w:ascii="Times New Roman" w:eastAsia="Times New Roman" w:hAnsi="Times New Roman" w:cs="B Zar"/>
      <w:kern w:val="0"/>
      <w:sz w:val="20"/>
      <w:szCs w:val="20"/>
      <w:lang w:eastAsia="en-US"/>
      <w14:ligatures w14:val="none"/>
    </w:rPr>
  </w:style>
  <w:style w:type="character" w:customStyle="1" w:styleId="FootnoteTextChar">
    <w:name w:val="Footnote Text Char"/>
    <w:aliases w:val="RALs Char"/>
    <w:basedOn w:val="DefaultParagraphFont"/>
    <w:link w:val="FootnoteText"/>
    <w:uiPriority w:val="99"/>
    <w:rsid w:val="00C53918"/>
    <w:rPr>
      <w:rFonts w:ascii="Times New Roman" w:eastAsia="Times New Roman" w:hAnsi="Times New Roman" w:cs="B Zar"/>
      <w:kern w:val="0"/>
      <w:sz w:val="20"/>
      <w:szCs w:val="20"/>
      <w:lang w:eastAsia="en-US"/>
      <w14:ligatures w14:val="none"/>
    </w:rPr>
  </w:style>
  <w:style w:type="character" w:styleId="FootnoteReference">
    <w:name w:val="footnote reference"/>
    <w:basedOn w:val="DefaultParagraphFont"/>
    <w:uiPriority w:val="99"/>
    <w:semiHidden/>
    <w:unhideWhenUsed/>
    <w:rsid w:val="00C53918"/>
    <w:rPr>
      <w:vertAlign w:val="superscript"/>
    </w:rPr>
  </w:style>
  <w:style w:type="paragraph" w:styleId="Header">
    <w:name w:val="header"/>
    <w:basedOn w:val="Normal"/>
    <w:link w:val="HeaderChar"/>
    <w:uiPriority w:val="99"/>
    <w:unhideWhenUsed/>
    <w:rsid w:val="00853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29"/>
  </w:style>
  <w:style w:type="paragraph" w:styleId="Footer">
    <w:name w:val="footer"/>
    <w:basedOn w:val="Normal"/>
    <w:link w:val="FooterChar"/>
    <w:uiPriority w:val="99"/>
    <w:unhideWhenUsed/>
    <w:rsid w:val="0085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29"/>
  </w:style>
  <w:style w:type="character" w:styleId="FollowedHyperlink">
    <w:name w:val="FollowedHyperlink"/>
    <w:basedOn w:val="DefaultParagraphFont"/>
    <w:uiPriority w:val="99"/>
    <w:semiHidden/>
    <w:unhideWhenUsed/>
    <w:rsid w:val="00EF139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7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7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semiHidden/>
    <w:unhideWhenUsed/>
    <w:qFormat/>
    <w:rsid w:val="00D473E9"/>
    <w:pPr>
      <w:spacing w:after="0"/>
    </w:pPr>
    <w:rPr>
      <w:rFonts w:ascii="Times New Roman" w:hAnsi="Times New Roman"/>
    </w:rPr>
  </w:style>
  <w:style w:type="character" w:customStyle="1" w:styleId="Heading1Char">
    <w:name w:val="Heading 1 Char"/>
    <w:basedOn w:val="DefaultParagraphFont"/>
    <w:link w:val="Heading1"/>
    <w:uiPriority w:val="9"/>
    <w:rsid w:val="00BB7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B7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0B"/>
    <w:rPr>
      <w:rFonts w:eastAsiaTheme="majorEastAsia" w:cstheme="majorBidi"/>
      <w:color w:val="272727" w:themeColor="text1" w:themeTint="D8"/>
    </w:rPr>
  </w:style>
  <w:style w:type="paragraph" w:styleId="Title">
    <w:name w:val="Title"/>
    <w:basedOn w:val="Normal"/>
    <w:next w:val="Normal"/>
    <w:link w:val="TitleChar"/>
    <w:uiPriority w:val="10"/>
    <w:qFormat/>
    <w:rsid w:val="00BB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0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0B"/>
    <w:rPr>
      <w:i/>
      <w:iCs/>
      <w:color w:val="404040" w:themeColor="text1" w:themeTint="BF"/>
    </w:rPr>
  </w:style>
  <w:style w:type="paragraph" w:styleId="ListParagraph">
    <w:name w:val="List Paragraph"/>
    <w:basedOn w:val="Normal"/>
    <w:uiPriority w:val="34"/>
    <w:qFormat/>
    <w:rsid w:val="00BB710B"/>
    <w:pPr>
      <w:ind w:left="720"/>
      <w:contextualSpacing/>
    </w:pPr>
  </w:style>
  <w:style w:type="character" w:styleId="IntenseEmphasis">
    <w:name w:val="Intense Emphasis"/>
    <w:basedOn w:val="DefaultParagraphFont"/>
    <w:uiPriority w:val="21"/>
    <w:qFormat/>
    <w:rsid w:val="00BB710B"/>
    <w:rPr>
      <w:i/>
      <w:iCs/>
      <w:color w:val="2F5496" w:themeColor="accent1" w:themeShade="BF"/>
    </w:rPr>
  </w:style>
  <w:style w:type="paragraph" w:styleId="IntenseQuote">
    <w:name w:val="Intense Quote"/>
    <w:basedOn w:val="Normal"/>
    <w:next w:val="Normal"/>
    <w:link w:val="IntenseQuoteChar"/>
    <w:uiPriority w:val="30"/>
    <w:qFormat/>
    <w:rsid w:val="00BB7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10B"/>
    <w:rPr>
      <w:i/>
      <w:iCs/>
      <w:color w:val="2F5496" w:themeColor="accent1" w:themeShade="BF"/>
    </w:rPr>
  </w:style>
  <w:style w:type="character" w:styleId="IntenseReference">
    <w:name w:val="Intense Reference"/>
    <w:basedOn w:val="DefaultParagraphFont"/>
    <w:uiPriority w:val="32"/>
    <w:qFormat/>
    <w:rsid w:val="00BB710B"/>
    <w:rPr>
      <w:b/>
      <w:bCs/>
      <w:smallCaps/>
      <w:color w:val="2F5496" w:themeColor="accent1" w:themeShade="BF"/>
      <w:spacing w:val="5"/>
    </w:rPr>
  </w:style>
  <w:style w:type="paragraph" w:styleId="NormalWeb">
    <w:name w:val="Normal (Web)"/>
    <w:basedOn w:val="Normal"/>
    <w:uiPriority w:val="99"/>
    <w:unhideWhenUsed/>
    <w:rsid w:val="00314E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14EE4"/>
    <w:rPr>
      <w:i/>
      <w:iCs/>
    </w:rPr>
  </w:style>
  <w:style w:type="paragraph" w:styleId="Bibliography">
    <w:name w:val="Bibliography"/>
    <w:basedOn w:val="Normal"/>
    <w:next w:val="Normal"/>
    <w:uiPriority w:val="37"/>
    <w:unhideWhenUsed/>
    <w:rsid w:val="00314EE4"/>
  </w:style>
  <w:style w:type="character" w:styleId="Hyperlink">
    <w:name w:val="Hyperlink"/>
    <w:basedOn w:val="DefaultParagraphFont"/>
    <w:uiPriority w:val="99"/>
    <w:unhideWhenUsed/>
    <w:rsid w:val="007C645B"/>
    <w:rPr>
      <w:color w:val="0563C1" w:themeColor="hyperlink"/>
      <w:u w:val="single"/>
    </w:rPr>
  </w:style>
  <w:style w:type="character" w:customStyle="1" w:styleId="UnresolvedMention">
    <w:name w:val="Unresolved Mention"/>
    <w:basedOn w:val="DefaultParagraphFont"/>
    <w:uiPriority w:val="99"/>
    <w:semiHidden/>
    <w:unhideWhenUsed/>
    <w:rsid w:val="007C645B"/>
    <w:rPr>
      <w:color w:val="605E5C"/>
      <w:shd w:val="clear" w:color="auto" w:fill="E1DFDD"/>
    </w:rPr>
  </w:style>
  <w:style w:type="character" w:styleId="Strong">
    <w:name w:val="Strong"/>
    <w:basedOn w:val="DefaultParagraphFont"/>
    <w:uiPriority w:val="22"/>
    <w:qFormat/>
    <w:rsid w:val="00E1224D"/>
    <w:rPr>
      <w:b/>
      <w:bCs/>
    </w:rPr>
  </w:style>
  <w:style w:type="paragraph" w:styleId="BalloonText">
    <w:name w:val="Balloon Text"/>
    <w:basedOn w:val="Normal"/>
    <w:link w:val="BalloonTextChar"/>
    <w:uiPriority w:val="99"/>
    <w:semiHidden/>
    <w:unhideWhenUsed/>
    <w:rsid w:val="0005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220"/>
    <w:rPr>
      <w:rFonts w:ascii="Tahoma" w:hAnsi="Tahoma" w:cs="Tahoma"/>
      <w:sz w:val="16"/>
      <w:szCs w:val="16"/>
    </w:rPr>
  </w:style>
  <w:style w:type="paragraph" w:customStyle="1" w:styleId="RALs-Heading1">
    <w:name w:val="RALs-Heading1"/>
    <w:basedOn w:val="Normal"/>
    <w:next w:val="Normal"/>
    <w:qFormat/>
    <w:rsid w:val="00054220"/>
    <w:pPr>
      <w:keepNext/>
      <w:spacing w:before="240" w:after="0" w:line="276" w:lineRule="auto"/>
      <w:ind w:left="284" w:hanging="284"/>
      <w:jc w:val="center"/>
    </w:pPr>
    <w:rPr>
      <w:rFonts w:ascii="Times New Roman" w:eastAsia="Times New Roman" w:hAnsi="Times New Roman" w:cs="B Zar"/>
      <w:b/>
      <w:bCs/>
      <w:kern w:val="0"/>
      <w:sz w:val="20"/>
      <w:lang w:eastAsia="en-US"/>
      <w14:ligatures w14:val="none"/>
    </w:rPr>
  </w:style>
  <w:style w:type="paragraph" w:customStyle="1" w:styleId="RALs-ReferencesList">
    <w:name w:val="RALs-ReferencesList"/>
    <w:basedOn w:val="Normal"/>
    <w:qFormat/>
    <w:rsid w:val="00C53918"/>
    <w:pPr>
      <w:spacing w:before="120" w:after="100" w:line="276" w:lineRule="auto"/>
      <w:ind w:left="426" w:hanging="426"/>
      <w:jc w:val="both"/>
    </w:pPr>
    <w:rPr>
      <w:rFonts w:ascii="Times New Roman" w:eastAsia="Times New Roman" w:hAnsi="Times New Roman" w:cs="B Zar"/>
      <w:kern w:val="0"/>
      <w:sz w:val="20"/>
      <w:szCs w:val="20"/>
      <w:lang w:eastAsia="en-US"/>
      <w14:ligatures w14:val="none"/>
    </w:rPr>
  </w:style>
  <w:style w:type="paragraph" w:customStyle="1" w:styleId="RALs-Authors">
    <w:name w:val="RALs-Authors"/>
    <w:basedOn w:val="Normal"/>
    <w:next w:val="RALs-HeadingsNoIndent"/>
    <w:qFormat/>
    <w:rsid w:val="00C53918"/>
    <w:pPr>
      <w:spacing w:before="120" w:after="120" w:line="240" w:lineRule="auto"/>
      <w:ind w:firstLine="720"/>
      <w:jc w:val="center"/>
    </w:pPr>
    <w:rPr>
      <w:rFonts w:ascii="Times New Roman" w:eastAsia="Times New Roman" w:hAnsi="Times New Roman" w:cs="Times New Roman"/>
      <w:i/>
      <w:kern w:val="0"/>
      <w:sz w:val="20"/>
      <w:szCs w:val="20"/>
      <w:lang w:eastAsia="en-US" w:bidi="fa-IR"/>
      <w14:ligatures w14:val="none"/>
    </w:rPr>
  </w:style>
  <w:style w:type="paragraph" w:customStyle="1" w:styleId="RALs-Title">
    <w:name w:val="RALs-Title"/>
    <w:basedOn w:val="Normal"/>
    <w:next w:val="Normal"/>
    <w:link w:val="RALs-TitleChar"/>
    <w:qFormat/>
    <w:rsid w:val="00C53918"/>
    <w:pPr>
      <w:spacing w:before="120" w:after="0" w:line="276" w:lineRule="auto"/>
      <w:jc w:val="center"/>
      <w:outlineLvl w:val="0"/>
    </w:pPr>
    <w:rPr>
      <w:rFonts w:ascii="Times New Roman" w:eastAsia="Times New Roman" w:hAnsi="Times New Roman" w:cs="Times New Roman"/>
      <w:b/>
      <w:kern w:val="0"/>
      <w:sz w:val="28"/>
      <w:szCs w:val="28"/>
      <w:lang w:val="x-none" w:eastAsia="x-none" w:bidi="fa-IR"/>
      <w14:ligatures w14:val="none"/>
    </w:rPr>
  </w:style>
  <w:style w:type="character" w:customStyle="1" w:styleId="RALs-TitleChar">
    <w:name w:val="RALs-Title Char"/>
    <w:link w:val="RALs-Title"/>
    <w:rsid w:val="00C53918"/>
    <w:rPr>
      <w:rFonts w:ascii="Times New Roman" w:eastAsia="Times New Roman" w:hAnsi="Times New Roman" w:cs="Times New Roman"/>
      <w:b/>
      <w:kern w:val="0"/>
      <w:sz w:val="28"/>
      <w:szCs w:val="28"/>
      <w:lang w:val="x-none" w:eastAsia="x-none" w:bidi="fa-IR"/>
      <w14:ligatures w14:val="none"/>
    </w:rPr>
  </w:style>
  <w:style w:type="paragraph" w:customStyle="1" w:styleId="RALs-HeadingsNoIndent">
    <w:name w:val="RALs-HeadingsNoIndent"/>
    <w:basedOn w:val="Normal"/>
    <w:next w:val="Normal"/>
    <w:qFormat/>
    <w:rsid w:val="00C53918"/>
    <w:pPr>
      <w:keepNext/>
      <w:spacing w:before="240" w:after="60" w:line="276" w:lineRule="auto"/>
      <w:jc w:val="both"/>
    </w:pPr>
    <w:rPr>
      <w:rFonts w:ascii="Times New Roman" w:eastAsia="Times New Roman" w:hAnsi="Times New Roman" w:cs="B Zar"/>
      <w:b/>
      <w:bCs/>
      <w:kern w:val="0"/>
      <w:sz w:val="20"/>
      <w:lang w:eastAsia="en-US"/>
      <w14:ligatures w14:val="none"/>
    </w:rPr>
  </w:style>
  <w:style w:type="paragraph" w:styleId="FootnoteText">
    <w:name w:val="footnote text"/>
    <w:aliases w:val="RALs"/>
    <w:basedOn w:val="Normal"/>
    <w:link w:val="FootnoteTextChar"/>
    <w:uiPriority w:val="99"/>
    <w:unhideWhenUsed/>
    <w:rsid w:val="00C53918"/>
    <w:pPr>
      <w:spacing w:after="0" w:line="240" w:lineRule="auto"/>
      <w:ind w:left="142" w:hanging="142"/>
      <w:jc w:val="both"/>
    </w:pPr>
    <w:rPr>
      <w:rFonts w:ascii="Times New Roman" w:eastAsia="Times New Roman" w:hAnsi="Times New Roman" w:cs="B Zar"/>
      <w:kern w:val="0"/>
      <w:sz w:val="20"/>
      <w:szCs w:val="20"/>
      <w:lang w:eastAsia="en-US"/>
      <w14:ligatures w14:val="none"/>
    </w:rPr>
  </w:style>
  <w:style w:type="character" w:customStyle="1" w:styleId="FootnoteTextChar">
    <w:name w:val="Footnote Text Char"/>
    <w:aliases w:val="RALs Char"/>
    <w:basedOn w:val="DefaultParagraphFont"/>
    <w:link w:val="FootnoteText"/>
    <w:uiPriority w:val="99"/>
    <w:rsid w:val="00C53918"/>
    <w:rPr>
      <w:rFonts w:ascii="Times New Roman" w:eastAsia="Times New Roman" w:hAnsi="Times New Roman" w:cs="B Zar"/>
      <w:kern w:val="0"/>
      <w:sz w:val="20"/>
      <w:szCs w:val="20"/>
      <w:lang w:eastAsia="en-US"/>
      <w14:ligatures w14:val="none"/>
    </w:rPr>
  </w:style>
  <w:style w:type="character" w:styleId="FootnoteReference">
    <w:name w:val="footnote reference"/>
    <w:basedOn w:val="DefaultParagraphFont"/>
    <w:uiPriority w:val="99"/>
    <w:semiHidden/>
    <w:unhideWhenUsed/>
    <w:rsid w:val="00C53918"/>
    <w:rPr>
      <w:vertAlign w:val="superscript"/>
    </w:rPr>
  </w:style>
  <w:style w:type="paragraph" w:styleId="Header">
    <w:name w:val="header"/>
    <w:basedOn w:val="Normal"/>
    <w:link w:val="HeaderChar"/>
    <w:uiPriority w:val="99"/>
    <w:unhideWhenUsed/>
    <w:rsid w:val="00853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29"/>
  </w:style>
  <w:style w:type="paragraph" w:styleId="Footer">
    <w:name w:val="footer"/>
    <w:basedOn w:val="Normal"/>
    <w:link w:val="FooterChar"/>
    <w:uiPriority w:val="99"/>
    <w:unhideWhenUsed/>
    <w:rsid w:val="0085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29"/>
  </w:style>
  <w:style w:type="character" w:styleId="FollowedHyperlink">
    <w:name w:val="FollowedHyperlink"/>
    <w:basedOn w:val="DefaultParagraphFont"/>
    <w:uiPriority w:val="99"/>
    <w:semiHidden/>
    <w:unhideWhenUsed/>
    <w:rsid w:val="00EF1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908">
      <w:bodyDiv w:val="1"/>
      <w:marLeft w:val="0"/>
      <w:marRight w:val="0"/>
      <w:marTop w:val="0"/>
      <w:marBottom w:val="0"/>
      <w:divBdr>
        <w:top w:val="none" w:sz="0" w:space="0" w:color="auto"/>
        <w:left w:val="none" w:sz="0" w:space="0" w:color="auto"/>
        <w:bottom w:val="none" w:sz="0" w:space="0" w:color="auto"/>
        <w:right w:val="none" w:sz="0" w:space="0" w:color="auto"/>
      </w:divBdr>
    </w:div>
    <w:div w:id="19549668">
      <w:bodyDiv w:val="1"/>
      <w:marLeft w:val="0"/>
      <w:marRight w:val="0"/>
      <w:marTop w:val="0"/>
      <w:marBottom w:val="0"/>
      <w:divBdr>
        <w:top w:val="none" w:sz="0" w:space="0" w:color="auto"/>
        <w:left w:val="none" w:sz="0" w:space="0" w:color="auto"/>
        <w:bottom w:val="none" w:sz="0" w:space="0" w:color="auto"/>
        <w:right w:val="none" w:sz="0" w:space="0" w:color="auto"/>
      </w:divBdr>
    </w:div>
    <w:div w:id="144322747">
      <w:bodyDiv w:val="1"/>
      <w:marLeft w:val="0"/>
      <w:marRight w:val="0"/>
      <w:marTop w:val="0"/>
      <w:marBottom w:val="0"/>
      <w:divBdr>
        <w:top w:val="none" w:sz="0" w:space="0" w:color="auto"/>
        <w:left w:val="none" w:sz="0" w:space="0" w:color="auto"/>
        <w:bottom w:val="none" w:sz="0" w:space="0" w:color="auto"/>
        <w:right w:val="none" w:sz="0" w:space="0" w:color="auto"/>
      </w:divBdr>
    </w:div>
    <w:div w:id="219512668">
      <w:bodyDiv w:val="1"/>
      <w:marLeft w:val="0"/>
      <w:marRight w:val="0"/>
      <w:marTop w:val="0"/>
      <w:marBottom w:val="0"/>
      <w:divBdr>
        <w:top w:val="none" w:sz="0" w:space="0" w:color="auto"/>
        <w:left w:val="none" w:sz="0" w:space="0" w:color="auto"/>
        <w:bottom w:val="none" w:sz="0" w:space="0" w:color="auto"/>
        <w:right w:val="none" w:sz="0" w:space="0" w:color="auto"/>
      </w:divBdr>
    </w:div>
    <w:div w:id="222761992">
      <w:bodyDiv w:val="1"/>
      <w:marLeft w:val="0"/>
      <w:marRight w:val="0"/>
      <w:marTop w:val="0"/>
      <w:marBottom w:val="0"/>
      <w:divBdr>
        <w:top w:val="none" w:sz="0" w:space="0" w:color="auto"/>
        <w:left w:val="none" w:sz="0" w:space="0" w:color="auto"/>
        <w:bottom w:val="none" w:sz="0" w:space="0" w:color="auto"/>
        <w:right w:val="none" w:sz="0" w:space="0" w:color="auto"/>
      </w:divBdr>
    </w:div>
    <w:div w:id="240414313">
      <w:bodyDiv w:val="1"/>
      <w:marLeft w:val="0"/>
      <w:marRight w:val="0"/>
      <w:marTop w:val="0"/>
      <w:marBottom w:val="0"/>
      <w:divBdr>
        <w:top w:val="none" w:sz="0" w:space="0" w:color="auto"/>
        <w:left w:val="none" w:sz="0" w:space="0" w:color="auto"/>
        <w:bottom w:val="none" w:sz="0" w:space="0" w:color="auto"/>
        <w:right w:val="none" w:sz="0" w:space="0" w:color="auto"/>
      </w:divBdr>
    </w:div>
    <w:div w:id="280695971">
      <w:bodyDiv w:val="1"/>
      <w:marLeft w:val="0"/>
      <w:marRight w:val="0"/>
      <w:marTop w:val="0"/>
      <w:marBottom w:val="0"/>
      <w:divBdr>
        <w:top w:val="none" w:sz="0" w:space="0" w:color="auto"/>
        <w:left w:val="none" w:sz="0" w:space="0" w:color="auto"/>
        <w:bottom w:val="none" w:sz="0" w:space="0" w:color="auto"/>
        <w:right w:val="none" w:sz="0" w:space="0" w:color="auto"/>
      </w:divBdr>
    </w:div>
    <w:div w:id="280889638">
      <w:bodyDiv w:val="1"/>
      <w:marLeft w:val="0"/>
      <w:marRight w:val="0"/>
      <w:marTop w:val="0"/>
      <w:marBottom w:val="0"/>
      <w:divBdr>
        <w:top w:val="none" w:sz="0" w:space="0" w:color="auto"/>
        <w:left w:val="none" w:sz="0" w:space="0" w:color="auto"/>
        <w:bottom w:val="none" w:sz="0" w:space="0" w:color="auto"/>
        <w:right w:val="none" w:sz="0" w:space="0" w:color="auto"/>
      </w:divBdr>
    </w:div>
    <w:div w:id="491140369">
      <w:bodyDiv w:val="1"/>
      <w:marLeft w:val="0"/>
      <w:marRight w:val="0"/>
      <w:marTop w:val="0"/>
      <w:marBottom w:val="0"/>
      <w:divBdr>
        <w:top w:val="none" w:sz="0" w:space="0" w:color="auto"/>
        <w:left w:val="none" w:sz="0" w:space="0" w:color="auto"/>
        <w:bottom w:val="none" w:sz="0" w:space="0" w:color="auto"/>
        <w:right w:val="none" w:sz="0" w:space="0" w:color="auto"/>
      </w:divBdr>
    </w:div>
    <w:div w:id="511649552">
      <w:bodyDiv w:val="1"/>
      <w:marLeft w:val="0"/>
      <w:marRight w:val="0"/>
      <w:marTop w:val="0"/>
      <w:marBottom w:val="0"/>
      <w:divBdr>
        <w:top w:val="none" w:sz="0" w:space="0" w:color="auto"/>
        <w:left w:val="none" w:sz="0" w:space="0" w:color="auto"/>
        <w:bottom w:val="none" w:sz="0" w:space="0" w:color="auto"/>
        <w:right w:val="none" w:sz="0" w:space="0" w:color="auto"/>
      </w:divBdr>
    </w:div>
    <w:div w:id="529805618">
      <w:bodyDiv w:val="1"/>
      <w:marLeft w:val="0"/>
      <w:marRight w:val="0"/>
      <w:marTop w:val="0"/>
      <w:marBottom w:val="0"/>
      <w:divBdr>
        <w:top w:val="none" w:sz="0" w:space="0" w:color="auto"/>
        <w:left w:val="none" w:sz="0" w:space="0" w:color="auto"/>
        <w:bottom w:val="none" w:sz="0" w:space="0" w:color="auto"/>
        <w:right w:val="none" w:sz="0" w:space="0" w:color="auto"/>
      </w:divBdr>
    </w:div>
    <w:div w:id="548035643">
      <w:bodyDiv w:val="1"/>
      <w:marLeft w:val="0"/>
      <w:marRight w:val="0"/>
      <w:marTop w:val="0"/>
      <w:marBottom w:val="0"/>
      <w:divBdr>
        <w:top w:val="none" w:sz="0" w:space="0" w:color="auto"/>
        <w:left w:val="none" w:sz="0" w:space="0" w:color="auto"/>
        <w:bottom w:val="none" w:sz="0" w:space="0" w:color="auto"/>
        <w:right w:val="none" w:sz="0" w:space="0" w:color="auto"/>
      </w:divBdr>
    </w:div>
    <w:div w:id="661933309">
      <w:bodyDiv w:val="1"/>
      <w:marLeft w:val="0"/>
      <w:marRight w:val="0"/>
      <w:marTop w:val="0"/>
      <w:marBottom w:val="0"/>
      <w:divBdr>
        <w:top w:val="none" w:sz="0" w:space="0" w:color="auto"/>
        <w:left w:val="none" w:sz="0" w:space="0" w:color="auto"/>
        <w:bottom w:val="none" w:sz="0" w:space="0" w:color="auto"/>
        <w:right w:val="none" w:sz="0" w:space="0" w:color="auto"/>
      </w:divBdr>
    </w:div>
    <w:div w:id="710426463">
      <w:bodyDiv w:val="1"/>
      <w:marLeft w:val="0"/>
      <w:marRight w:val="0"/>
      <w:marTop w:val="0"/>
      <w:marBottom w:val="0"/>
      <w:divBdr>
        <w:top w:val="none" w:sz="0" w:space="0" w:color="auto"/>
        <w:left w:val="none" w:sz="0" w:space="0" w:color="auto"/>
        <w:bottom w:val="none" w:sz="0" w:space="0" w:color="auto"/>
        <w:right w:val="none" w:sz="0" w:space="0" w:color="auto"/>
      </w:divBdr>
    </w:div>
    <w:div w:id="773596939">
      <w:bodyDiv w:val="1"/>
      <w:marLeft w:val="0"/>
      <w:marRight w:val="0"/>
      <w:marTop w:val="0"/>
      <w:marBottom w:val="0"/>
      <w:divBdr>
        <w:top w:val="none" w:sz="0" w:space="0" w:color="auto"/>
        <w:left w:val="none" w:sz="0" w:space="0" w:color="auto"/>
        <w:bottom w:val="none" w:sz="0" w:space="0" w:color="auto"/>
        <w:right w:val="none" w:sz="0" w:space="0" w:color="auto"/>
      </w:divBdr>
    </w:div>
    <w:div w:id="799955051">
      <w:bodyDiv w:val="1"/>
      <w:marLeft w:val="0"/>
      <w:marRight w:val="0"/>
      <w:marTop w:val="0"/>
      <w:marBottom w:val="0"/>
      <w:divBdr>
        <w:top w:val="none" w:sz="0" w:space="0" w:color="auto"/>
        <w:left w:val="none" w:sz="0" w:space="0" w:color="auto"/>
        <w:bottom w:val="none" w:sz="0" w:space="0" w:color="auto"/>
        <w:right w:val="none" w:sz="0" w:space="0" w:color="auto"/>
      </w:divBdr>
    </w:div>
    <w:div w:id="904145265">
      <w:bodyDiv w:val="1"/>
      <w:marLeft w:val="0"/>
      <w:marRight w:val="0"/>
      <w:marTop w:val="0"/>
      <w:marBottom w:val="0"/>
      <w:divBdr>
        <w:top w:val="none" w:sz="0" w:space="0" w:color="auto"/>
        <w:left w:val="none" w:sz="0" w:space="0" w:color="auto"/>
        <w:bottom w:val="none" w:sz="0" w:space="0" w:color="auto"/>
        <w:right w:val="none" w:sz="0" w:space="0" w:color="auto"/>
      </w:divBdr>
    </w:div>
    <w:div w:id="919604487">
      <w:bodyDiv w:val="1"/>
      <w:marLeft w:val="0"/>
      <w:marRight w:val="0"/>
      <w:marTop w:val="0"/>
      <w:marBottom w:val="0"/>
      <w:divBdr>
        <w:top w:val="none" w:sz="0" w:space="0" w:color="auto"/>
        <w:left w:val="none" w:sz="0" w:space="0" w:color="auto"/>
        <w:bottom w:val="none" w:sz="0" w:space="0" w:color="auto"/>
        <w:right w:val="none" w:sz="0" w:space="0" w:color="auto"/>
      </w:divBdr>
    </w:div>
    <w:div w:id="1026715827">
      <w:bodyDiv w:val="1"/>
      <w:marLeft w:val="0"/>
      <w:marRight w:val="0"/>
      <w:marTop w:val="0"/>
      <w:marBottom w:val="0"/>
      <w:divBdr>
        <w:top w:val="none" w:sz="0" w:space="0" w:color="auto"/>
        <w:left w:val="none" w:sz="0" w:space="0" w:color="auto"/>
        <w:bottom w:val="none" w:sz="0" w:space="0" w:color="auto"/>
        <w:right w:val="none" w:sz="0" w:space="0" w:color="auto"/>
      </w:divBdr>
    </w:div>
    <w:div w:id="1082021977">
      <w:bodyDiv w:val="1"/>
      <w:marLeft w:val="0"/>
      <w:marRight w:val="0"/>
      <w:marTop w:val="0"/>
      <w:marBottom w:val="0"/>
      <w:divBdr>
        <w:top w:val="none" w:sz="0" w:space="0" w:color="auto"/>
        <w:left w:val="none" w:sz="0" w:space="0" w:color="auto"/>
        <w:bottom w:val="none" w:sz="0" w:space="0" w:color="auto"/>
        <w:right w:val="none" w:sz="0" w:space="0" w:color="auto"/>
      </w:divBdr>
    </w:div>
    <w:div w:id="1099520001">
      <w:bodyDiv w:val="1"/>
      <w:marLeft w:val="0"/>
      <w:marRight w:val="0"/>
      <w:marTop w:val="0"/>
      <w:marBottom w:val="0"/>
      <w:divBdr>
        <w:top w:val="none" w:sz="0" w:space="0" w:color="auto"/>
        <w:left w:val="none" w:sz="0" w:space="0" w:color="auto"/>
        <w:bottom w:val="none" w:sz="0" w:space="0" w:color="auto"/>
        <w:right w:val="none" w:sz="0" w:space="0" w:color="auto"/>
      </w:divBdr>
    </w:div>
    <w:div w:id="1166895906">
      <w:bodyDiv w:val="1"/>
      <w:marLeft w:val="0"/>
      <w:marRight w:val="0"/>
      <w:marTop w:val="0"/>
      <w:marBottom w:val="0"/>
      <w:divBdr>
        <w:top w:val="none" w:sz="0" w:space="0" w:color="auto"/>
        <w:left w:val="none" w:sz="0" w:space="0" w:color="auto"/>
        <w:bottom w:val="none" w:sz="0" w:space="0" w:color="auto"/>
        <w:right w:val="none" w:sz="0" w:space="0" w:color="auto"/>
      </w:divBdr>
    </w:div>
    <w:div w:id="1167862525">
      <w:bodyDiv w:val="1"/>
      <w:marLeft w:val="0"/>
      <w:marRight w:val="0"/>
      <w:marTop w:val="0"/>
      <w:marBottom w:val="0"/>
      <w:divBdr>
        <w:top w:val="none" w:sz="0" w:space="0" w:color="auto"/>
        <w:left w:val="none" w:sz="0" w:space="0" w:color="auto"/>
        <w:bottom w:val="none" w:sz="0" w:space="0" w:color="auto"/>
        <w:right w:val="none" w:sz="0" w:space="0" w:color="auto"/>
      </w:divBdr>
    </w:div>
    <w:div w:id="1180654996">
      <w:bodyDiv w:val="1"/>
      <w:marLeft w:val="0"/>
      <w:marRight w:val="0"/>
      <w:marTop w:val="0"/>
      <w:marBottom w:val="0"/>
      <w:divBdr>
        <w:top w:val="none" w:sz="0" w:space="0" w:color="auto"/>
        <w:left w:val="none" w:sz="0" w:space="0" w:color="auto"/>
        <w:bottom w:val="none" w:sz="0" w:space="0" w:color="auto"/>
        <w:right w:val="none" w:sz="0" w:space="0" w:color="auto"/>
      </w:divBdr>
    </w:div>
    <w:div w:id="1271931252">
      <w:bodyDiv w:val="1"/>
      <w:marLeft w:val="0"/>
      <w:marRight w:val="0"/>
      <w:marTop w:val="0"/>
      <w:marBottom w:val="0"/>
      <w:divBdr>
        <w:top w:val="none" w:sz="0" w:space="0" w:color="auto"/>
        <w:left w:val="none" w:sz="0" w:space="0" w:color="auto"/>
        <w:bottom w:val="none" w:sz="0" w:space="0" w:color="auto"/>
        <w:right w:val="none" w:sz="0" w:space="0" w:color="auto"/>
      </w:divBdr>
    </w:div>
    <w:div w:id="1285455616">
      <w:bodyDiv w:val="1"/>
      <w:marLeft w:val="0"/>
      <w:marRight w:val="0"/>
      <w:marTop w:val="0"/>
      <w:marBottom w:val="0"/>
      <w:divBdr>
        <w:top w:val="none" w:sz="0" w:space="0" w:color="auto"/>
        <w:left w:val="none" w:sz="0" w:space="0" w:color="auto"/>
        <w:bottom w:val="none" w:sz="0" w:space="0" w:color="auto"/>
        <w:right w:val="none" w:sz="0" w:space="0" w:color="auto"/>
      </w:divBdr>
    </w:div>
    <w:div w:id="1398044575">
      <w:bodyDiv w:val="1"/>
      <w:marLeft w:val="0"/>
      <w:marRight w:val="0"/>
      <w:marTop w:val="0"/>
      <w:marBottom w:val="0"/>
      <w:divBdr>
        <w:top w:val="none" w:sz="0" w:space="0" w:color="auto"/>
        <w:left w:val="none" w:sz="0" w:space="0" w:color="auto"/>
        <w:bottom w:val="none" w:sz="0" w:space="0" w:color="auto"/>
        <w:right w:val="none" w:sz="0" w:space="0" w:color="auto"/>
      </w:divBdr>
    </w:div>
    <w:div w:id="1410152956">
      <w:bodyDiv w:val="1"/>
      <w:marLeft w:val="0"/>
      <w:marRight w:val="0"/>
      <w:marTop w:val="0"/>
      <w:marBottom w:val="0"/>
      <w:divBdr>
        <w:top w:val="none" w:sz="0" w:space="0" w:color="auto"/>
        <w:left w:val="none" w:sz="0" w:space="0" w:color="auto"/>
        <w:bottom w:val="none" w:sz="0" w:space="0" w:color="auto"/>
        <w:right w:val="none" w:sz="0" w:space="0" w:color="auto"/>
      </w:divBdr>
    </w:div>
    <w:div w:id="1413551792">
      <w:bodyDiv w:val="1"/>
      <w:marLeft w:val="0"/>
      <w:marRight w:val="0"/>
      <w:marTop w:val="0"/>
      <w:marBottom w:val="0"/>
      <w:divBdr>
        <w:top w:val="none" w:sz="0" w:space="0" w:color="auto"/>
        <w:left w:val="none" w:sz="0" w:space="0" w:color="auto"/>
        <w:bottom w:val="none" w:sz="0" w:space="0" w:color="auto"/>
        <w:right w:val="none" w:sz="0" w:space="0" w:color="auto"/>
      </w:divBdr>
    </w:div>
    <w:div w:id="1472750532">
      <w:bodyDiv w:val="1"/>
      <w:marLeft w:val="0"/>
      <w:marRight w:val="0"/>
      <w:marTop w:val="0"/>
      <w:marBottom w:val="0"/>
      <w:divBdr>
        <w:top w:val="none" w:sz="0" w:space="0" w:color="auto"/>
        <w:left w:val="none" w:sz="0" w:space="0" w:color="auto"/>
        <w:bottom w:val="none" w:sz="0" w:space="0" w:color="auto"/>
        <w:right w:val="none" w:sz="0" w:space="0" w:color="auto"/>
      </w:divBdr>
    </w:div>
    <w:div w:id="1492914979">
      <w:bodyDiv w:val="1"/>
      <w:marLeft w:val="0"/>
      <w:marRight w:val="0"/>
      <w:marTop w:val="0"/>
      <w:marBottom w:val="0"/>
      <w:divBdr>
        <w:top w:val="none" w:sz="0" w:space="0" w:color="auto"/>
        <w:left w:val="none" w:sz="0" w:space="0" w:color="auto"/>
        <w:bottom w:val="none" w:sz="0" w:space="0" w:color="auto"/>
        <w:right w:val="none" w:sz="0" w:space="0" w:color="auto"/>
      </w:divBdr>
    </w:div>
    <w:div w:id="1499736331">
      <w:bodyDiv w:val="1"/>
      <w:marLeft w:val="0"/>
      <w:marRight w:val="0"/>
      <w:marTop w:val="0"/>
      <w:marBottom w:val="0"/>
      <w:divBdr>
        <w:top w:val="none" w:sz="0" w:space="0" w:color="auto"/>
        <w:left w:val="none" w:sz="0" w:space="0" w:color="auto"/>
        <w:bottom w:val="none" w:sz="0" w:space="0" w:color="auto"/>
        <w:right w:val="none" w:sz="0" w:space="0" w:color="auto"/>
      </w:divBdr>
    </w:div>
    <w:div w:id="1529757295">
      <w:bodyDiv w:val="1"/>
      <w:marLeft w:val="0"/>
      <w:marRight w:val="0"/>
      <w:marTop w:val="0"/>
      <w:marBottom w:val="0"/>
      <w:divBdr>
        <w:top w:val="none" w:sz="0" w:space="0" w:color="auto"/>
        <w:left w:val="none" w:sz="0" w:space="0" w:color="auto"/>
        <w:bottom w:val="none" w:sz="0" w:space="0" w:color="auto"/>
        <w:right w:val="none" w:sz="0" w:space="0" w:color="auto"/>
      </w:divBdr>
      <w:divsChild>
        <w:div w:id="740951226">
          <w:marLeft w:val="0"/>
          <w:marRight w:val="0"/>
          <w:marTop w:val="0"/>
          <w:marBottom w:val="0"/>
          <w:divBdr>
            <w:top w:val="none" w:sz="0" w:space="0" w:color="auto"/>
            <w:left w:val="none" w:sz="0" w:space="0" w:color="auto"/>
            <w:bottom w:val="none" w:sz="0" w:space="0" w:color="auto"/>
            <w:right w:val="none" w:sz="0" w:space="0" w:color="auto"/>
          </w:divBdr>
          <w:divsChild>
            <w:div w:id="2067491672">
              <w:marLeft w:val="0"/>
              <w:marRight w:val="0"/>
              <w:marTop w:val="0"/>
              <w:marBottom w:val="0"/>
              <w:divBdr>
                <w:top w:val="none" w:sz="0" w:space="0" w:color="auto"/>
                <w:left w:val="none" w:sz="0" w:space="0" w:color="auto"/>
                <w:bottom w:val="none" w:sz="0" w:space="0" w:color="auto"/>
                <w:right w:val="none" w:sz="0" w:space="0" w:color="auto"/>
              </w:divBdr>
              <w:divsChild>
                <w:div w:id="832335783">
                  <w:marLeft w:val="0"/>
                  <w:marRight w:val="0"/>
                  <w:marTop w:val="0"/>
                  <w:marBottom w:val="0"/>
                  <w:divBdr>
                    <w:top w:val="none" w:sz="0" w:space="0" w:color="auto"/>
                    <w:left w:val="none" w:sz="0" w:space="0" w:color="auto"/>
                    <w:bottom w:val="none" w:sz="0" w:space="0" w:color="auto"/>
                    <w:right w:val="none" w:sz="0" w:space="0" w:color="auto"/>
                  </w:divBdr>
                  <w:divsChild>
                    <w:div w:id="785007366">
                      <w:marLeft w:val="0"/>
                      <w:marRight w:val="0"/>
                      <w:marTop w:val="0"/>
                      <w:marBottom w:val="0"/>
                      <w:divBdr>
                        <w:top w:val="none" w:sz="0" w:space="0" w:color="auto"/>
                        <w:left w:val="none" w:sz="0" w:space="0" w:color="auto"/>
                        <w:bottom w:val="none" w:sz="0" w:space="0" w:color="auto"/>
                        <w:right w:val="none" w:sz="0" w:space="0" w:color="auto"/>
                      </w:divBdr>
                      <w:divsChild>
                        <w:div w:id="438254737">
                          <w:marLeft w:val="0"/>
                          <w:marRight w:val="0"/>
                          <w:marTop w:val="0"/>
                          <w:marBottom w:val="0"/>
                          <w:divBdr>
                            <w:top w:val="none" w:sz="0" w:space="0" w:color="auto"/>
                            <w:left w:val="none" w:sz="0" w:space="0" w:color="auto"/>
                            <w:bottom w:val="none" w:sz="0" w:space="0" w:color="auto"/>
                            <w:right w:val="none" w:sz="0" w:space="0" w:color="auto"/>
                          </w:divBdr>
                          <w:divsChild>
                            <w:div w:id="1559167861">
                              <w:marLeft w:val="0"/>
                              <w:marRight w:val="0"/>
                              <w:marTop w:val="0"/>
                              <w:marBottom w:val="0"/>
                              <w:divBdr>
                                <w:top w:val="none" w:sz="0" w:space="0" w:color="auto"/>
                                <w:left w:val="none" w:sz="0" w:space="0" w:color="auto"/>
                                <w:bottom w:val="none" w:sz="0" w:space="0" w:color="auto"/>
                                <w:right w:val="none" w:sz="0" w:space="0" w:color="auto"/>
                              </w:divBdr>
                              <w:divsChild>
                                <w:div w:id="1597130282">
                                  <w:marLeft w:val="0"/>
                                  <w:marRight w:val="0"/>
                                  <w:marTop w:val="0"/>
                                  <w:marBottom w:val="0"/>
                                  <w:divBdr>
                                    <w:top w:val="none" w:sz="0" w:space="0" w:color="auto"/>
                                    <w:left w:val="none" w:sz="0" w:space="0" w:color="auto"/>
                                    <w:bottom w:val="none" w:sz="0" w:space="0" w:color="auto"/>
                                    <w:right w:val="none" w:sz="0" w:space="0" w:color="auto"/>
                                  </w:divBdr>
                                  <w:divsChild>
                                    <w:div w:id="6739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608">
                      <w:marLeft w:val="0"/>
                      <w:marRight w:val="0"/>
                      <w:marTop w:val="0"/>
                      <w:marBottom w:val="0"/>
                      <w:divBdr>
                        <w:top w:val="none" w:sz="0" w:space="0" w:color="auto"/>
                        <w:left w:val="none" w:sz="0" w:space="0" w:color="auto"/>
                        <w:bottom w:val="none" w:sz="0" w:space="0" w:color="auto"/>
                        <w:right w:val="none" w:sz="0" w:space="0" w:color="auto"/>
                      </w:divBdr>
                      <w:divsChild>
                        <w:div w:id="14019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51229">
      <w:bodyDiv w:val="1"/>
      <w:marLeft w:val="0"/>
      <w:marRight w:val="0"/>
      <w:marTop w:val="0"/>
      <w:marBottom w:val="0"/>
      <w:divBdr>
        <w:top w:val="none" w:sz="0" w:space="0" w:color="auto"/>
        <w:left w:val="none" w:sz="0" w:space="0" w:color="auto"/>
        <w:bottom w:val="none" w:sz="0" w:space="0" w:color="auto"/>
        <w:right w:val="none" w:sz="0" w:space="0" w:color="auto"/>
      </w:divBdr>
    </w:div>
    <w:div w:id="1639846057">
      <w:bodyDiv w:val="1"/>
      <w:marLeft w:val="0"/>
      <w:marRight w:val="0"/>
      <w:marTop w:val="0"/>
      <w:marBottom w:val="0"/>
      <w:divBdr>
        <w:top w:val="none" w:sz="0" w:space="0" w:color="auto"/>
        <w:left w:val="none" w:sz="0" w:space="0" w:color="auto"/>
        <w:bottom w:val="none" w:sz="0" w:space="0" w:color="auto"/>
        <w:right w:val="none" w:sz="0" w:space="0" w:color="auto"/>
      </w:divBdr>
    </w:div>
    <w:div w:id="1787039946">
      <w:bodyDiv w:val="1"/>
      <w:marLeft w:val="0"/>
      <w:marRight w:val="0"/>
      <w:marTop w:val="0"/>
      <w:marBottom w:val="0"/>
      <w:divBdr>
        <w:top w:val="none" w:sz="0" w:space="0" w:color="auto"/>
        <w:left w:val="none" w:sz="0" w:space="0" w:color="auto"/>
        <w:bottom w:val="none" w:sz="0" w:space="0" w:color="auto"/>
        <w:right w:val="none" w:sz="0" w:space="0" w:color="auto"/>
      </w:divBdr>
    </w:div>
    <w:div w:id="1803041780">
      <w:bodyDiv w:val="1"/>
      <w:marLeft w:val="0"/>
      <w:marRight w:val="0"/>
      <w:marTop w:val="0"/>
      <w:marBottom w:val="0"/>
      <w:divBdr>
        <w:top w:val="none" w:sz="0" w:space="0" w:color="auto"/>
        <w:left w:val="none" w:sz="0" w:space="0" w:color="auto"/>
        <w:bottom w:val="none" w:sz="0" w:space="0" w:color="auto"/>
        <w:right w:val="none" w:sz="0" w:space="0" w:color="auto"/>
      </w:divBdr>
    </w:div>
    <w:div w:id="1847209639">
      <w:bodyDiv w:val="1"/>
      <w:marLeft w:val="0"/>
      <w:marRight w:val="0"/>
      <w:marTop w:val="0"/>
      <w:marBottom w:val="0"/>
      <w:divBdr>
        <w:top w:val="none" w:sz="0" w:space="0" w:color="auto"/>
        <w:left w:val="none" w:sz="0" w:space="0" w:color="auto"/>
        <w:bottom w:val="none" w:sz="0" w:space="0" w:color="auto"/>
        <w:right w:val="none" w:sz="0" w:space="0" w:color="auto"/>
      </w:divBdr>
    </w:div>
    <w:div w:id="1921017111">
      <w:bodyDiv w:val="1"/>
      <w:marLeft w:val="0"/>
      <w:marRight w:val="0"/>
      <w:marTop w:val="0"/>
      <w:marBottom w:val="0"/>
      <w:divBdr>
        <w:top w:val="none" w:sz="0" w:space="0" w:color="auto"/>
        <w:left w:val="none" w:sz="0" w:space="0" w:color="auto"/>
        <w:bottom w:val="none" w:sz="0" w:space="0" w:color="auto"/>
        <w:right w:val="none" w:sz="0" w:space="0" w:color="auto"/>
      </w:divBdr>
    </w:div>
    <w:div w:id="1922909428">
      <w:bodyDiv w:val="1"/>
      <w:marLeft w:val="0"/>
      <w:marRight w:val="0"/>
      <w:marTop w:val="0"/>
      <w:marBottom w:val="0"/>
      <w:divBdr>
        <w:top w:val="none" w:sz="0" w:space="0" w:color="auto"/>
        <w:left w:val="none" w:sz="0" w:space="0" w:color="auto"/>
        <w:bottom w:val="none" w:sz="0" w:space="0" w:color="auto"/>
        <w:right w:val="none" w:sz="0" w:space="0" w:color="auto"/>
      </w:divBdr>
    </w:div>
    <w:div w:id="1997296964">
      <w:bodyDiv w:val="1"/>
      <w:marLeft w:val="0"/>
      <w:marRight w:val="0"/>
      <w:marTop w:val="0"/>
      <w:marBottom w:val="0"/>
      <w:divBdr>
        <w:top w:val="none" w:sz="0" w:space="0" w:color="auto"/>
        <w:left w:val="none" w:sz="0" w:space="0" w:color="auto"/>
        <w:bottom w:val="none" w:sz="0" w:space="0" w:color="auto"/>
        <w:right w:val="none" w:sz="0" w:space="0" w:color="auto"/>
      </w:divBdr>
    </w:div>
    <w:div w:id="2009824699">
      <w:bodyDiv w:val="1"/>
      <w:marLeft w:val="0"/>
      <w:marRight w:val="0"/>
      <w:marTop w:val="0"/>
      <w:marBottom w:val="0"/>
      <w:divBdr>
        <w:top w:val="none" w:sz="0" w:space="0" w:color="auto"/>
        <w:left w:val="none" w:sz="0" w:space="0" w:color="auto"/>
        <w:bottom w:val="none" w:sz="0" w:space="0" w:color="auto"/>
        <w:right w:val="none" w:sz="0" w:space="0" w:color="auto"/>
      </w:divBdr>
    </w:div>
    <w:div w:id="2081705033">
      <w:bodyDiv w:val="1"/>
      <w:marLeft w:val="0"/>
      <w:marRight w:val="0"/>
      <w:marTop w:val="0"/>
      <w:marBottom w:val="0"/>
      <w:divBdr>
        <w:top w:val="none" w:sz="0" w:space="0" w:color="auto"/>
        <w:left w:val="none" w:sz="0" w:space="0" w:color="auto"/>
        <w:bottom w:val="none" w:sz="0" w:space="0" w:color="auto"/>
        <w:right w:val="none" w:sz="0" w:space="0" w:color="auto"/>
      </w:divBdr>
    </w:div>
    <w:div w:id="21006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1186/s41239-020-00218-x" TargetMode="External"/><Relationship Id="rId26" Type="http://schemas.openxmlformats.org/officeDocument/2006/relationships/hyperlink" Target="https://doi.org/10.1016/j.heliyon.2024.e39354" TargetMode="External"/><Relationship Id="rId3" Type="http://schemas.openxmlformats.org/officeDocument/2006/relationships/styles" Target="styles.xml"/><Relationship Id="rId21" Type="http://schemas.openxmlformats.org/officeDocument/2006/relationships/hyperlink" Target="https://doi.org/10.31901/24566322.2021/33.1-3.1159%2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x.doi.org/10.24093/awejtls/vol5no1.23" TargetMode="External"/><Relationship Id="rId25" Type="http://schemas.openxmlformats.org/officeDocument/2006/relationships/hyperlink" Target="https://doi.org/10.3390/educsci13060541" TargetMode="External"/><Relationship Id="rId2" Type="http://schemas.openxmlformats.org/officeDocument/2006/relationships/numbering" Target="numbering.xml"/><Relationship Id="rId16" Type="http://schemas.openxmlformats.org/officeDocument/2006/relationships/hyperlink" Target="https://doi.org/10.20448/jeelr.v10i4.5091" TargetMode="External"/><Relationship Id="rId20" Type="http://schemas.openxmlformats.org/officeDocument/2006/relationships/hyperlink" Target="https://www.degruyter.com/document/doi/10.1515/edu-2024-002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54855/ijte.24414"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doi.org/10.3390/informatics11020023%20%20"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sjp.cerist.dz/en/article/1376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sbspro.2015.07.349" TargetMode="External"/><Relationship Id="rId27" Type="http://schemas.openxmlformats.org/officeDocument/2006/relationships/hyperlink" Target="https://aclanthology.org/2023.mtsummit-users.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Bal13</b:Tag>
    <b:SourceType>Book</b:SourceType>
    <b:Guid>{0B228FC5-2E62-43C1-8BD9-E9540D18922B}</b:Guid>
    <b:Author>
      <b:Author>
        <b:NameList>
          <b:Person>
            <b:Last>Ball</b:Last>
            <b:First>Stephen J. </b:First>
          </b:Person>
        </b:NameList>
      </b:Author>
    </b:Author>
    <b:Title>The education debate</b:Title>
    <b:Year>2014</b:Year>
    <b:Publisher>Policy Press</b:Publisher>
    <b:RefOrder>1</b:RefOrder>
  </b:Source>
  <b:Source>
    <b:Tag>Flo19</b:Tag>
    <b:SourceType>Book</b:SourceType>
    <b:Guid>{FC82EC0F-17D3-48D6-A6D5-06E861E60129}</b:Guid>
    <b:Title>A Unified Framework of Five Principles for AI in Society</b:Title>
    <b:Year>2019</b:Year>
    <b:Publisher>Harvard Data Science Review</b:Publisher>
    <b:Author>
      <b:Author>
        <b:NameList>
          <b:Person>
            <b:Last>Floridi</b:Last>
            <b:First>Luciano </b:First>
          </b:Person>
          <b:Person>
            <b:Last>Cowls</b:Last>
            <b:First>Josh</b:First>
          </b:Person>
        </b:NameList>
      </b:Author>
    </b:Author>
    <b:DOI>https://doi.org/10.1162/99608f92.8cd550d1</b:DOI>
    <b:RefOrder>2</b:RefOrder>
  </b:Source>
  <b:Source>
    <b:Tag>Gar10</b:Tag>
    <b:SourceType>JournalArticle</b:SourceType>
    <b:Guid>{2EF13E76-1296-40CC-9843-F322B1E046FB}</b:Guid>
    <b:Title>Is machine translation ready yet?</b:Title>
    <b:Year>2010</b:Year>
    <b:JournalName>Target International Journal of Translation Studies </b:JournalName>
    <b:Pages>7-21</b:Pages>
    <b:Author>
      <b:Author>
        <b:NameList>
          <b:Person>
            <b:Last>Garcia </b:Last>
            <b:First>Ignacio</b:First>
          </b:Person>
        </b:NameList>
      </b:Author>
    </b:Author>
    <b:DOI>10.1075/target.22.1.02gar</b:DOI>
    <b:RefOrder>3</b:RefOrder>
  </b:Source>
  <b:Source>
    <b:Tag>Agn20</b:Tag>
    <b:SourceType>JournalArticle</b:SourceType>
    <b:Guid>{A68E3FB7-D63E-4B86-8CF7-BD666C869EE3}</b:Guid>
    <b:Title>Mobile-assisted language learning [Revised and updated version]</b:Title>
    <b:Year>2020</b:Year>
    <b:Author>
      <b:Author>
        <b:NameList>
          <b:Person>
            <b:Last>Agness</b:Last>
            <b:First>Kukulska- Hulme</b:First>
          </b:Person>
        </b:NameList>
      </b:Author>
    </b:Author>
    <b:JournalName>Language Teaching</b:JournalName>
    <b:Pages>179-186</b:Pages>
    <b:DOI>https://doi.org/10.1017/S0261444819000362</b:DOI>
    <b:RefOrder>4</b:RefOrder>
  </b:Source>
  <b:Source>
    <b:Tag>Moo22</b:Tag>
    <b:SourceType>Book</b:SourceType>
    <b:Guid>{39244A10-5760-4747-8341-8213EF579943}</b:Guid>
    <b:Title>Machine translation for everyone: Empowering users in the age of artificial intelligence</b:Title>
    <b:Year>2022</b:Year>
    <b:Pages>121-140</b:Pages>
    <b:Publisher>Language Science Press</b:Publisher>
    <b:Author>
      <b:Author>
        <b:NameList>
          <b:Person>
            <b:Last>Moorkens</b:Last>
            <b:First>Joss</b:First>
          </b:Person>
        </b:NameList>
      </b:Author>
    </b:Author>
    <b:DOI>10.5281/zenodo.6759984</b:DOI>
    <b:RefOrder>5</b:RefOrder>
  </b:Source>
  <b:Source>
    <b:Tag>Pym09</b:Tag>
    <b:SourceType>Book</b:SourceType>
    <b:Guid>{6E25E6D0-C844-4EDF-99F0-40B179CEA927}</b:Guid>
    <b:Title>Exploring Translation Theories</b:Title>
    <b:Year>2009</b:Year>
    <b:Author>
      <b:Author>
        <b:NameList>
          <b:Person>
            <b:Last>Pym</b:Last>
            <b:First>Anthony</b:First>
          </b:Person>
        </b:NameList>
      </b:Author>
    </b:Author>
    <b:DOI>10.4324/9780203869291</b:DOI>
    <b:Publisher>Routledge</b:Publisher>
    <b:RefOrder>6</b:RefOrder>
  </b:Source>
  <b:Source>
    <b:Tag>McK17</b:Tag>
    <b:SourceType>Book</b:SourceType>
    <b:Guid>{2D424917-20AF-4AA0-B742-8BFF356B759C}</b:Guid>
    <b:Title>Ten guidelines for data ethics in education</b:Title>
    <b:Year>2017 </b:Year>
    <b:Author>
      <b:Author>
        <b:NameList>
          <b:Person>
            <b:Last>McKinley</b:Last>
            <b:First>J.</b:First>
          </b:Person>
          <b:Person>
            <b:Last>O' Hara</b:Last>
            <b:First>S.</b:First>
          </b:Person>
        </b:NameList>
      </b:Author>
    </b:Author>
    <b:Pages>18-24</b:Pages>
    <b:RefOrder>7</b:RefOrder>
  </b:Source>
</b:Sources>
</file>

<file path=customXml/itemProps1.xml><?xml version="1.0" encoding="utf-8"?>
<ds:datastoreItem xmlns:ds="http://schemas.openxmlformats.org/officeDocument/2006/customXml" ds:itemID="{649D087C-3251-4DEB-BDEB-835D022E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21</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Nhân</dc:creator>
  <cp:keywords/>
  <dc:description/>
  <cp:lastModifiedBy>Admin</cp:lastModifiedBy>
  <cp:revision>364</cp:revision>
  <dcterms:created xsi:type="dcterms:W3CDTF">2025-07-13T15:07:00Z</dcterms:created>
  <dcterms:modified xsi:type="dcterms:W3CDTF">2025-07-30T17:53:00Z</dcterms:modified>
</cp:coreProperties>
</file>