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F67F36" w14:textId="03711A71" w:rsidR="00190F99" w:rsidRPr="00EB7FFD" w:rsidRDefault="003222B2" w:rsidP="00EB7FFD">
      <w:pPr>
        <w:spacing w:line="240" w:lineRule="auto"/>
        <w:jc w:val="center"/>
        <w:rPr>
          <w:rFonts w:cs="Times New Roman"/>
          <w:b/>
          <w:bCs/>
          <w:sz w:val="26"/>
          <w:szCs w:val="26"/>
        </w:rPr>
      </w:pPr>
      <w:r>
        <w:rPr>
          <w:rFonts w:cs="Times New Roman"/>
          <w:b/>
          <w:bCs/>
          <w:sz w:val="26"/>
          <w:szCs w:val="26"/>
        </w:rPr>
        <w:t>A</w:t>
      </w:r>
      <w:r w:rsidR="00F81DD1">
        <w:rPr>
          <w:rFonts w:cs="Times New Roman"/>
          <w:b/>
          <w:bCs/>
          <w:sz w:val="26"/>
          <w:szCs w:val="26"/>
        </w:rPr>
        <w:t>pplication of</w:t>
      </w:r>
      <w:r w:rsidR="0044132F" w:rsidRPr="000A5A4A">
        <w:rPr>
          <w:rFonts w:cs="Times New Roman"/>
          <w:b/>
          <w:bCs/>
          <w:sz w:val="26"/>
          <w:szCs w:val="26"/>
        </w:rPr>
        <w:t xml:space="preserve"> A</w:t>
      </w:r>
      <w:r w:rsidR="0044132F" w:rsidRPr="000A5A4A">
        <w:rPr>
          <w:rFonts w:cs="Times New Roman"/>
          <w:b/>
          <w:bCs/>
          <w:sz w:val="26"/>
          <w:szCs w:val="26"/>
          <w:lang w:val="vi-VN"/>
        </w:rPr>
        <w:t>I</w:t>
      </w:r>
      <w:r w:rsidR="0044132F" w:rsidRPr="000A5A4A">
        <w:rPr>
          <w:rFonts w:cs="Times New Roman"/>
          <w:b/>
          <w:bCs/>
          <w:sz w:val="26"/>
          <w:szCs w:val="26"/>
        </w:rPr>
        <w:t xml:space="preserve"> </w:t>
      </w:r>
      <w:r w:rsidR="00F81DD1">
        <w:rPr>
          <w:rFonts w:cs="Times New Roman"/>
          <w:b/>
          <w:bCs/>
          <w:sz w:val="26"/>
          <w:szCs w:val="26"/>
        </w:rPr>
        <w:t>in</w:t>
      </w:r>
      <w:r w:rsidR="0044132F" w:rsidRPr="000A5A4A">
        <w:rPr>
          <w:rFonts w:cs="Times New Roman"/>
          <w:b/>
          <w:bCs/>
          <w:sz w:val="26"/>
          <w:szCs w:val="26"/>
        </w:rPr>
        <w:t xml:space="preserve"> Teaching </w:t>
      </w:r>
      <w:r w:rsidR="0044132F" w:rsidRPr="000A5A4A">
        <w:rPr>
          <w:rFonts w:cs="Times New Roman"/>
          <w:b/>
          <w:bCs/>
          <w:sz w:val="26"/>
          <w:szCs w:val="26"/>
          <w:lang w:val="vi-VN"/>
        </w:rPr>
        <w:t>a</w:t>
      </w:r>
      <w:proofErr w:type="spellStart"/>
      <w:r w:rsidR="0044132F" w:rsidRPr="000A5A4A">
        <w:rPr>
          <w:rFonts w:cs="Times New Roman"/>
          <w:b/>
          <w:bCs/>
          <w:sz w:val="26"/>
          <w:szCs w:val="26"/>
        </w:rPr>
        <w:t>nd</w:t>
      </w:r>
      <w:proofErr w:type="spellEnd"/>
      <w:r w:rsidR="0044132F" w:rsidRPr="000A5A4A">
        <w:rPr>
          <w:rFonts w:cs="Times New Roman"/>
          <w:b/>
          <w:bCs/>
          <w:sz w:val="26"/>
          <w:szCs w:val="26"/>
        </w:rPr>
        <w:t xml:space="preserve"> Learning </w:t>
      </w:r>
      <w:r w:rsidR="00F81DD1">
        <w:rPr>
          <w:rFonts w:cs="Times New Roman"/>
          <w:b/>
          <w:bCs/>
          <w:sz w:val="26"/>
          <w:szCs w:val="26"/>
        </w:rPr>
        <w:t>Business English at HUFLIT: strengths, weaknesses, and solutions</w:t>
      </w:r>
    </w:p>
    <w:p w14:paraId="0519C95A" w14:textId="11614E3C" w:rsidR="002A59C7" w:rsidRPr="00BB53B9" w:rsidRDefault="00BF788E" w:rsidP="0044132F">
      <w:pPr>
        <w:pStyle w:val="RALs-Authors"/>
        <w:rPr>
          <w:sz w:val="24"/>
          <w:szCs w:val="24"/>
        </w:rPr>
      </w:pPr>
      <w:r w:rsidRPr="00BB53B9">
        <w:rPr>
          <w:sz w:val="24"/>
          <w:szCs w:val="24"/>
        </w:rPr>
        <w:t xml:space="preserve">Nguyen </w:t>
      </w:r>
      <w:proofErr w:type="spellStart"/>
      <w:r w:rsidRPr="00BB53B9">
        <w:rPr>
          <w:sz w:val="24"/>
          <w:szCs w:val="24"/>
        </w:rPr>
        <w:t>Thi</w:t>
      </w:r>
      <w:proofErr w:type="spellEnd"/>
      <w:r w:rsidRPr="00BB53B9">
        <w:rPr>
          <w:sz w:val="24"/>
          <w:szCs w:val="24"/>
        </w:rPr>
        <w:t xml:space="preserve"> Bach </w:t>
      </w:r>
      <w:r w:rsidR="00B60EF1" w:rsidRPr="00BB53B9">
        <w:rPr>
          <w:sz w:val="24"/>
          <w:szCs w:val="24"/>
        </w:rPr>
        <w:t>Yen</w:t>
      </w:r>
      <w:r w:rsidR="00557BA0">
        <w:rPr>
          <w:sz w:val="24"/>
          <w:szCs w:val="24"/>
        </w:rPr>
        <w:t xml:space="preserve"> </w:t>
      </w:r>
      <w:r w:rsidR="00AC6768" w:rsidRPr="00E40940">
        <w:rPr>
          <w:rStyle w:val="FootnoteReference"/>
          <w:rFonts w:asciiTheme="majorBidi" w:hAnsiTheme="majorBidi" w:cstheme="majorBidi"/>
        </w:rPr>
        <w:footnoteReference w:id="1"/>
      </w:r>
      <w:r w:rsidR="0044132F" w:rsidRPr="00BB53B9">
        <w:rPr>
          <w:sz w:val="24"/>
          <w:szCs w:val="24"/>
          <w:lang w:val="vi-VN"/>
        </w:rPr>
        <w:t xml:space="preserve"> </w:t>
      </w:r>
    </w:p>
    <w:p w14:paraId="047E749A" w14:textId="085B4D1D" w:rsidR="00722EDE" w:rsidRPr="0044132F" w:rsidRDefault="003E392E" w:rsidP="00BB53B9">
      <w:pPr>
        <w:pStyle w:val="RALs-HeadingsNoIndent"/>
        <w:spacing w:line="240" w:lineRule="auto"/>
        <w:rPr>
          <w:rFonts w:cs="Times New Roman"/>
          <w:sz w:val="26"/>
          <w:szCs w:val="26"/>
          <w:lang w:val="vi-VN"/>
        </w:rPr>
      </w:pPr>
      <w:r w:rsidRPr="0044132F">
        <w:rPr>
          <w:rFonts w:cs="Times New Roman"/>
          <w:sz w:val="26"/>
          <w:szCs w:val="26"/>
        </w:rPr>
        <w:t>A</w:t>
      </w:r>
      <w:r w:rsidR="0044132F" w:rsidRPr="0044132F">
        <w:rPr>
          <w:rFonts w:cs="Times New Roman"/>
          <w:sz w:val="26"/>
          <w:szCs w:val="26"/>
          <w:lang w:val="vi-VN"/>
        </w:rPr>
        <w:t>bstract</w:t>
      </w:r>
    </w:p>
    <w:p w14:paraId="417EBDA9" w14:textId="685C2352" w:rsidR="0044132F" w:rsidRPr="00547F0B" w:rsidRDefault="002E3ED7" w:rsidP="00BB53B9">
      <w:pPr>
        <w:spacing w:before="100" w:beforeAutospacing="1" w:after="100" w:afterAutospacing="1" w:line="240" w:lineRule="auto"/>
        <w:ind w:firstLine="0"/>
        <w:rPr>
          <w:rFonts w:cs="Times New Roman"/>
          <w:sz w:val="24"/>
          <w:szCs w:val="24"/>
          <w:lang w:val="vi-VN"/>
        </w:rPr>
      </w:pPr>
      <w:r w:rsidRPr="00547F0B">
        <w:rPr>
          <w:rFonts w:cs="Times New Roman"/>
          <w:sz w:val="24"/>
          <w:szCs w:val="24"/>
        </w:rPr>
        <w:t xml:space="preserve">The </w:t>
      </w:r>
      <w:r w:rsidR="00A54054" w:rsidRPr="00547F0B">
        <w:rPr>
          <w:rFonts w:cs="Times New Roman"/>
          <w:sz w:val="24"/>
          <w:szCs w:val="24"/>
        </w:rPr>
        <w:t>research explores</w:t>
      </w:r>
      <w:r w:rsidRPr="00547F0B">
        <w:rPr>
          <w:rFonts w:cs="Times New Roman"/>
          <w:sz w:val="24"/>
          <w:szCs w:val="24"/>
        </w:rPr>
        <w:t xml:space="preserve"> the effectiveness of applying Artificial Intelligence (AI) to the teaching and learning of </w:t>
      </w:r>
      <w:r w:rsidR="00F81DD1" w:rsidRPr="00547F0B">
        <w:rPr>
          <w:rFonts w:cs="Times New Roman"/>
          <w:sz w:val="24"/>
          <w:szCs w:val="24"/>
        </w:rPr>
        <w:t xml:space="preserve">Business </w:t>
      </w:r>
      <w:r w:rsidR="0044285E" w:rsidRPr="00547F0B">
        <w:rPr>
          <w:rFonts w:cs="Times New Roman"/>
          <w:sz w:val="24"/>
          <w:szCs w:val="24"/>
          <w:lang w:val="vi-VN"/>
        </w:rPr>
        <w:t>English</w:t>
      </w:r>
      <w:r w:rsidRPr="00547F0B">
        <w:rPr>
          <w:rFonts w:cs="Times New Roman"/>
          <w:sz w:val="24"/>
          <w:szCs w:val="24"/>
        </w:rPr>
        <w:t xml:space="preserve"> at HUFLIT, specifically in the Customer Service course.</w:t>
      </w:r>
      <w:r w:rsidR="00877476" w:rsidRPr="00547F0B">
        <w:rPr>
          <w:rFonts w:cs="Times New Roman"/>
          <w:sz w:val="24"/>
          <w:szCs w:val="24"/>
        </w:rPr>
        <w:t xml:space="preserve"> </w:t>
      </w:r>
      <w:r w:rsidR="001650FA" w:rsidRPr="00547F0B">
        <w:rPr>
          <w:rFonts w:cs="Times New Roman"/>
          <w:sz w:val="24"/>
          <w:szCs w:val="24"/>
        </w:rPr>
        <w:t xml:space="preserve">The writer uses action research </w:t>
      </w:r>
      <w:r w:rsidR="003A2DB2" w:rsidRPr="00547F0B">
        <w:rPr>
          <w:rFonts w:cs="Times New Roman"/>
          <w:sz w:val="24"/>
          <w:szCs w:val="24"/>
        </w:rPr>
        <w:t xml:space="preserve">through qualitative and quantitative data collection methods, such as, observation, interview, and survey. The participants include 420 juniors majoring in Business English </w:t>
      </w:r>
      <w:r w:rsidR="00547F0B">
        <w:rPr>
          <w:rFonts w:cs="Times New Roman"/>
          <w:sz w:val="24"/>
          <w:szCs w:val="24"/>
        </w:rPr>
        <w:t>of</w:t>
      </w:r>
      <w:r w:rsidR="003A2DB2" w:rsidRPr="00547F0B">
        <w:rPr>
          <w:rFonts w:cs="Times New Roman"/>
          <w:sz w:val="24"/>
          <w:szCs w:val="24"/>
        </w:rPr>
        <w:t xml:space="preserve"> six Customer Service classes over a 12-week semester. The study findings show that AI enhances motivation, language use, and communication skills for students. </w:t>
      </w:r>
      <w:r w:rsidR="00E25C1A" w:rsidRPr="00547F0B">
        <w:rPr>
          <w:rFonts w:cs="Times New Roman"/>
          <w:sz w:val="24"/>
          <w:szCs w:val="24"/>
        </w:rPr>
        <w:t xml:space="preserve">Moreover, the findings show the dependence on AI of some students during the semester. </w:t>
      </w:r>
      <w:r w:rsidR="00D70407" w:rsidRPr="00547F0B">
        <w:rPr>
          <w:rFonts w:cs="Times New Roman"/>
          <w:sz w:val="24"/>
          <w:szCs w:val="24"/>
        </w:rPr>
        <w:t xml:space="preserve">In a nutshell, the research concludes that AI contributes to the teaching and learning of </w:t>
      </w:r>
      <w:r w:rsidR="00F67E47" w:rsidRPr="00547F0B">
        <w:rPr>
          <w:rFonts w:cs="Times New Roman"/>
          <w:sz w:val="24"/>
          <w:szCs w:val="24"/>
        </w:rPr>
        <w:t>Business English</w:t>
      </w:r>
      <w:r w:rsidR="00D70407" w:rsidRPr="00547F0B">
        <w:rPr>
          <w:rFonts w:cs="Times New Roman"/>
          <w:sz w:val="24"/>
          <w:szCs w:val="24"/>
        </w:rPr>
        <w:t xml:space="preserve"> courses positively and effectively with the clear instructions </w:t>
      </w:r>
      <w:r w:rsidR="009279AD" w:rsidRPr="00547F0B">
        <w:rPr>
          <w:rFonts w:cs="Times New Roman"/>
          <w:sz w:val="24"/>
          <w:szCs w:val="24"/>
        </w:rPr>
        <w:t>from</w:t>
      </w:r>
      <w:r w:rsidR="00D70407" w:rsidRPr="00547F0B">
        <w:rPr>
          <w:rFonts w:cs="Times New Roman"/>
          <w:sz w:val="24"/>
          <w:szCs w:val="24"/>
        </w:rPr>
        <w:t xml:space="preserve"> the lecturers and the appropriate use of the students.</w:t>
      </w:r>
    </w:p>
    <w:p w14:paraId="34F871C1" w14:textId="3614D3AA" w:rsidR="007D0805" w:rsidRPr="00900EC9" w:rsidRDefault="00722EDE" w:rsidP="001B5F0B">
      <w:pPr>
        <w:spacing w:before="100" w:beforeAutospacing="1" w:after="100" w:afterAutospacing="1" w:line="240" w:lineRule="auto"/>
        <w:ind w:firstLine="0"/>
        <w:rPr>
          <w:rFonts w:cs="Times New Roman"/>
          <w:sz w:val="24"/>
          <w:szCs w:val="24"/>
        </w:rPr>
      </w:pPr>
      <w:r w:rsidRPr="00547F0B">
        <w:rPr>
          <w:rFonts w:cs="Times New Roman"/>
          <w:b/>
          <w:bCs/>
          <w:i/>
          <w:iCs/>
          <w:sz w:val="24"/>
          <w:szCs w:val="24"/>
        </w:rPr>
        <w:t>Keywords:</w:t>
      </w:r>
      <w:r w:rsidRPr="00547F0B">
        <w:rPr>
          <w:rFonts w:cs="Times New Roman"/>
          <w:b/>
          <w:bCs/>
          <w:sz w:val="24"/>
          <w:szCs w:val="24"/>
        </w:rPr>
        <w:t xml:space="preserve"> </w:t>
      </w:r>
      <w:r w:rsidR="00B60EF1" w:rsidRPr="00547F0B">
        <w:rPr>
          <w:rFonts w:cs="Times New Roman"/>
          <w:sz w:val="24"/>
          <w:szCs w:val="24"/>
        </w:rPr>
        <w:t>A</w:t>
      </w:r>
      <w:r w:rsidR="007D0805" w:rsidRPr="00547F0B">
        <w:rPr>
          <w:rFonts w:cs="Times New Roman"/>
          <w:sz w:val="24"/>
          <w:szCs w:val="24"/>
        </w:rPr>
        <w:t>rtificial Intelligence (A</w:t>
      </w:r>
      <w:r w:rsidR="00B60EF1" w:rsidRPr="00547F0B">
        <w:rPr>
          <w:rFonts w:cs="Times New Roman"/>
          <w:sz w:val="24"/>
          <w:szCs w:val="24"/>
        </w:rPr>
        <w:t>I</w:t>
      </w:r>
      <w:r w:rsidR="007D0805" w:rsidRPr="00547F0B">
        <w:rPr>
          <w:rFonts w:cs="Times New Roman"/>
          <w:sz w:val="24"/>
          <w:szCs w:val="24"/>
        </w:rPr>
        <w:t>)</w:t>
      </w:r>
      <w:r w:rsidR="00B60EF1" w:rsidRPr="00547F0B">
        <w:rPr>
          <w:rFonts w:cs="Times New Roman"/>
          <w:sz w:val="24"/>
          <w:szCs w:val="24"/>
        </w:rPr>
        <w:t xml:space="preserve">, </w:t>
      </w:r>
      <w:r w:rsidR="00F67E47" w:rsidRPr="00547F0B">
        <w:rPr>
          <w:rFonts w:cs="Times New Roman"/>
          <w:sz w:val="24"/>
          <w:szCs w:val="24"/>
        </w:rPr>
        <w:t>application</w:t>
      </w:r>
      <w:r w:rsidR="00B60EF1" w:rsidRPr="00547F0B">
        <w:rPr>
          <w:rFonts w:cs="Times New Roman"/>
          <w:sz w:val="24"/>
          <w:szCs w:val="24"/>
        </w:rPr>
        <w:t>,</w:t>
      </w:r>
      <w:r w:rsidR="006E05AC" w:rsidRPr="00547F0B">
        <w:rPr>
          <w:rFonts w:cs="Times New Roman"/>
          <w:sz w:val="24"/>
          <w:szCs w:val="24"/>
        </w:rPr>
        <w:t xml:space="preserve"> </w:t>
      </w:r>
      <w:r w:rsidR="00F67E47" w:rsidRPr="00547F0B">
        <w:rPr>
          <w:rFonts w:cs="Times New Roman"/>
          <w:sz w:val="24"/>
          <w:szCs w:val="24"/>
        </w:rPr>
        <w:t>Business English, strengths</w:t>
      </w:r>
      <w:r w:rsidR="00BB53B9" w:rsidRPr="00547F0B">
        <w:rPr>
          <w:rFonts w:cs="Times New Roman"/>
          <w:sz w:val="24"/>
          <w:szCs w:val="24"/>
        </w:rPr>
        <w:t xml:space="preserve">, </w:t>
      </w:r>
      <w:r w:rsidR="00F67E47" w:rsidRPr="00547F0B">
        <w:rPr>
          <w:rFonts w:cs="Times New Roman"/>
          <w:sz w:val="24"/>
          <w:szCs w:val="24"/>
        </w:rPr>
        <w:t>weaknesses, solutions</w:t>
      </w:r>
    </w:p>
    <w:p w14:paraId="67A12907" w14:textId="609B925F" w:rsidR="00722EDE" w:rsidRPr="008712D3" w:rsidRDefault="003E392E" w:rsidP="00BB53B9">
      <w:pPr>
        <w:pStyle w:val="RALs-Heading1"/>
        <w:spacing w:before="0" w:line="240" w:lineRule="auto"/>
        <w:rPr>
          <w:rFonts w:cs="Times New Roman"/>
          <w:b w:val="0"/>
          <w:bCs w:val="0"/>
          <w:sz w:val="26"/>
          <w:szCs w:val="26"/>
          <w:lang w:val="vi-VN"/>
        </w:rPr>
      </w:pPr>
      <w:bookmarkStart w:id="0" w:name="_Hlk202373536"/>
      <w:r w:rsidRPr="008712D3">
        <w:rPr>
          <w:rFonts w:cs="Times New Roman"/>
          <w:sz w:val="26"/>
          <w:szCs w:val="26"/>
        </w:rPr>
        <w:t>1. I</w:t>
      </w:r>
      <w:r w:rsidR="0044132F" w:rsidRPr="008712D3">
        <w:rPr>
          <w:rFonts w:cs="Times New Roman"/>
          <w:sz w:val="26"/>
          <w:szCs w:val="26"/>
          <w:lang w:val="vi-VN"/>
        </w:rPr>
        <w:t>ntroduction</w:t>
      </w:r>
    </w:p>
    <w:p w14:paraId="18B1EEF6" w14:textId="251003AB" w:rsidR="00664A34" w:rsidRPr="008712D3" w:rsidRDefault="009279AD" w:rsidP="00BB53B9">
      <w:pPr>
        <w:pStyle w:val="NormalWeb"/>
        <w:spacing w:line="360" w:lineRule="auto"/>
        <w:ind w:firstLine="720"/>
        <w:jc w:val="both"/>
      </w:pPr>
      <w:r w:rsidRPr="008712D3">
        <w:t xml:space="preserve">The integration of Artificial Intelligence (AI) into education in general and in teaching and learning English specifically has emerged as a global trend these days.  </w:t>
      </w:r>
      <w:r w:rsidR="007C7035" w:rsidRPr="008712D3">
        <w:t>The integration of Computer-Assisted Language Learning (CALL) and Artiﬁcial Intelligence (AI) into English as a Foreign Language (EFL) instruction represents a pivotal shift in pedagogical paradigms, driven by the imperative to transcend traditional barriers to language acquisition and foster a more interactive, communicative, and learner-centered educational environment. This transition is necessitated by the evolving demands of the digital era, which calls for an educational approach</w:t>
      </w:r>
      <w:r w:rsidR="00EB7FFD">
        <w:t xml:space="preserve"> </w:t>
      </w:r>
      <w:r w:rsidR="007C7035" w:rsidRPr="008712D3">
        <w:t xml:space="preserve">that not only accommodates the diverse learning styles and needs of students but also leverages technological advancements to enhance teaching eﬀectiveness and language learning outcomes </w:t>
      </w:r>
      <w:bookmarkStart w:id="1" w:name="_Hlk204786201"/>
      <w:r w:rsidR="00CF2257" w:rsidRPr="008712D3">
        <w:t>(Hui-Chin, 2024)</w:t>
      </w:r>
      <w:r w:rsidR="007C7035" w:rsidRPr="008712D3">
        <w:t xml:space="preserve">. </w:t>
      </w:r>
      <w:bookmarkEnd w:id="1"/>
      <w:r w:rsidR="00664A34" w:rsidRPr="008712D3">
        <w:t>This trend is particularly relevant at the tertiary level, where both students and instructors often possess the foundational digital literacy required to adopt AI-enhanced methodologies effectively.</w:t>
      </w:r>
    </w:p>
    <w:p w14:paraId="7D291DEB" w14:textId="49C93CC0" w:rsidR="00664A34" w:rsidRPr="008712D3" w:rsidRDefault="00664A34" w:rsidP="00BB53B9">
      <w:pPr>
        <w:pStyle w:val="NormalWeb"/>
        <w:spacing w:line="360" w:lineRule="auto"/>
        <w:ind w:firstLine="720"/>
        <w:jc w:val="both"/>
      </w:pPr>
      <w:r w:rsidRPr="008712D3">
        <w:t xml:space="preserve">Vietnam is no exception to this global movement. In line with </w:t>
      </w:r>
      <w:r w:rsidR="007C7035" w:rsidRPr="008712D3">
        <w:t>global</w:t>
      </w:r>
      <w:r w:rsidRPr="008712D3">
        <w:t xml:space="preserve"> trends, Vietnamese universities and colleges have started integrating AI into teaching and learning </w:t>
      </w:r>
      <w:r w:rsidRPr="008712D3">
        <w:lastRenderedPageBreak/>
        <w:t>practices, especially in specialized fields such as Business English. At Ho Chi Minh City University of Foreign Languages and Information Technology (HUFLIT), this shift has been both timely and strategic. Located in Vietnam’s economic and technological hub, HUFLIT benefits from strong infrastructural support, well-trained teaching staff, and a dynamic student population—all of which facilitate the effective adoption of AI-driven educational tools</w:t>
      </w:r>
      <w:r w:rsidR="007C7035" w:rsidRPr="008712D3">
        <w:t xml:space="preserve">. </w:t>
      </w:r>
      <w:r w:rsidRPr="008712D3">
        <w:t>Faculty members at HUFLIT have received institutional training on how to use AI in lesson planning, instruction, and assessment, significantly improving teaching efficiency while reducing the time spent on administrative tasks. Meanwhile, students are encouraged to use AI tools such as Magic School, ChatGPT, and Gemini to support their learning in Business English courses like Customer Service, Advertising and Marketing, Negotiation Skills, and Marketing in Business.</w:t>
      </w:r>
    </w:p>
    <w:p w14:paraId="2D6DB64F" w14:textId="2A1EAC7D" w:rsidR="00664A34" w:rsidRPr="008712D3" w:rsidRDefault="00664A34" w:rsidP="00BB53B9">
      <w:pPr>
        <w:pStyle w:val="NormalWeb"/>
        <w:spacing w:line="360" w:lineRule="auto"/>
        <w:ind w:firstLine="720"/>
        <w:jc w:val="both"/>
      </w:pPr>
      <w:r w:rsidRPr="008712D3">
        <w:t xml:space="preserve">Despite these advantages, several academic pressures have emerged over the past two years that hinder student learning. Most notably, the academic program has been condensed from four years to three and a half, while the academic calendar has been expanded from two semesters to three per year. These structural changes have led to course overload, leaving students with little time to absorb knowledge, reflect critically, or engage meaningfully with the material. </w:t>
      </w:r>
      <w:r w:rsidR="006E7D73" w:rsidRPr="008712D3">
        <w:t xml:space="preserve">Moreover, some lecturers worried about the abuse of AI from students leading to low </w:t>
      </w:r>
      <w:r w:rsidR="003C522F" w:rsidRPr="008712D3">
        <w:t xml:space="preserve">results in learning. Therefore, not all lecturers in HUFLIT accept using AI in students’ learning process. </w:t>
      </w:r>
      <w:r w:rsidR="00CF2257" w:rsidRPr="008712D3">
        <w:t>Devasena (2024)</w:t>
      </w:r>
      <w:r w:rsidR="003C522F" w:rsidRPr="008712D3">
        <w:t xml:space="preserve"> used to say that “Educators don’t need to worry about artificial intelligence taking over their jobs. While AI is becoming a valuable tool for educational professionals, there are many ways computers just can’t replace the human touch in the classroom</w:t>
      </w:r>
      <w:r w:rsidR="00CF2257" w:rsidRPr="008712D3">
        <w:t>.</w:t>
      </w:r>
      <w:r w:rsidR="003C522F" w:rsidRPr="008712D3">
        <w:t>”</w:t>
      </w:r>
      <w:bookmarkStart w:id="2" w:name="_Hlk204787132"/>
      <w:r w:rsidR="003C522F" w:rsidRPr="008712D3">
        <w:t xml:space="preserve">  </w:t>
      </w:r>
      <w:bookmarkEnd w:id="2"/>
    </w:p>
    <w:p w14:paraId="38F0C5EC" w14:textId="7C0396FD" w:rsidR="00664A34" w:rsidRPr="008712D3" w:rsidRDefault="00664A34" w:rsidP="00BB53B9">
      <w:pPr>
        <w:pStyle w:val="NormalWeb"/>
        <w:spacing w:line="360" w:lineRule="auto"/>
        <w:ind w:firstLine="720"/>
        <w:jc w:val="both"/>
      </w:pPr>
      <w:r w:rsidRPr="008712D3">
        <w:t>Given these contextual challenges, the application of AI in language education at HUFLIT is not only timely but essential. By encouraging students to use AI tools for creative, task-based assignments—such as writing business role-play scripts, solving customer service problems, or producing promotional materials—educators can foster more meaningful and interactive learning experiences. In doing so, AI serves as both a cognitive assistant and a motivational force, empowering students to take ownership of their learning while adapting to the demands of a compressed academic schedule.</w:t>
      </w:r>
    </w:p>
    <w:p w14:paraId="695F898D" w14:textId="62718B10" w:rsidR="00B60EF1" w:rsidRPr="008712D3" w:rsidRDefault="00B60EF1" w:rsidP="00DB285B">
      <w:pPr>
        <w:spacing w:before="0" w:after="0" w:line="360" w:lineRule="auto"/>
        <w:rPr>
          <w:rFonts w:cs="Times New Roman"/>
          <w:sz w:val="24"/>
          <w:szCs w:val="24"/>
        </w:rPr>
      </w:pPr>
      <w:r w:rsidRPr="008712D3">
        <w:rPr>
          <w:rFonts w:cs="Times New Roman"/>
          <w:sz w:val="24"/>
          <w:szCs w:val="24"/>
        </w:rPr>
        <w:t>Based on these goals, the following research questions are posed:</w:t>
      </w:r>
    </w:p>
    <w:p w14:paraId="4619E3A8" w14:textId="77777777" w:rsidR="00664A34" w:rsidRPr="008712D3" w:rsidRDefault="00B60EF1" w:rsidP="00BB53B9">
      <w:pPr>
        <w:numPr>
          <w:ilvl w:val="0"/>
          <w:numId w:val="3"/>
        </w:numPr>
        <w:spacing w:before="0" w:after="0" w:line="360" w:lineRule="auto"/>
        <w:rPr>
          <w:rFonts w:cs="Times New Roman"/>
          <w:i/>
          <w:iCs/>
          <w:sz w:val="24"/>
          <w:szCs w:val="24"/>
        </w:rPr>
      </w:pPr>
      <w:bookmarkStart w:id="3" w:name="_Hlk202341192"/>
      <w:r w:rsidRPr="008712D3">
        <w:rPr>
          <w:rFonts w:cs="Times New Roman"/>
          <w:i/>
          <w:iCs/>
          <w:sz w:val="24"/>
          <w:szCs w:val="24"/>
        </w:rPr>
        <w:t>To what extent can artificial intelligence support lecturers and students in the Business English major?</w:t>
      </w:r>
    </w:p>
    <w:p w14:paraId="30C60320" w14:textId="2A6F6E17" w:rsidR="00B60EF1" w:rsidRPr="008712D3" w:rsidRDefault="00664A34" w:rsidP="00BB53B9">
      <w:pPr>
        <w:numPr>
          <w:ilvl w:val="0"/>
          <w:numId w:val="3"/>
        </w:numPr>
        <w:spacing w:before="0" w:after="0" w:line="360" w:lineRule="auto"/>
        <w:rPr>
          <w:rFonts w:cs="Times New Roman"/>
          <w:i/>
          <w:iCs/>
          <w:sz w:val="24"/>
          <w:szCs w:val="24"/>
        </w:rPr>
      </w:pPr>
      <w:bookmarkStart w:id="4" w:name="_Hlk202274377"/>
      <w:r w:rsidRPr="008712D3">
        <w:rPr>
          <w:rFonts w:cs="Times New Roman"/>
          <w:i/>
          <w:iCs/>
          <w:sz w:val="24"/>
          <w:szCs w:val="24"/>
        </w:rPr>
        <w:lastRenderedPageBreak/>
        <w:t xml:space="preserve">How useful and effective is the </w:t>
      </w:r>
      <w:r w:rsidR="009816A9" w:rsidRPr="008712D3">
        <w:rPr>
          <w:rFonts w:cs="Times New Roman"/>
          <w:i/>
          <w:iCs/>
          <w:sz w:val="24"/>
          <w:szCs w:val="24"/>
        </w:rPr>
        <w:t>application</w:t>
      </w:r>
      <w:r w:rsidRPr="008712D3">
        <w:rPr>
          <w:rFonts w:cs="Times New Roman"/>
          <w:i/>
          <w:iCs/>
          <w:sz w:val="24"/>
          <w:szCs w:val="24"/>
        </w:rPr>
        <w:t xml:space="preserve"> of artificial intelligence in teaching and learning the Customer Service course?</w:t>
      </w:r>
    </w:p>
    <w:bookmarkEnd w:id="3"/>
    <w:bookmarkEnd w:id="4"/>
    <w:p w14:paraId="7D13FB8D" w14:textId="20BF8553" w:rsidR="004D41B4" w:rsidRPr="008712D3" w:rsidRDefault="004D41B4" w:rsidP="00BB53B9">
      <w:pPr>
        <w:spacing w:before="100" w:beforeAutospacing="1" w:after="100" w:afterAutospacing="1" w:line="240" w:lineRule="auto"/>
        <w:ind w:firstLine="0"/>
        <w:jc w:val="center"/>
        <w:outlineLvl w:val="3"/>
        <w:rPr>
          <w:rFonts w:cs="Times New Roman"/>
          <w:b/>
          <w:bCs/>
          <w:sz w:val="24"/>
          <w:szCs w:val="24"/>
          <w:lang w:val="vi-VN"/>
        </w:rPr>
      </w:pPr>
      <w:r w:rsidRPr="008712D3">
        <w:rPr>
          <w:rFonts w:cs="Times New Roman"/>
          <w:b/>
          <w:bCs/>
          <w:sz w:val="24"/>
          <w:szCs w:val="24"/>
        </w:rPr>
        <w:t>2. L</w:t>
      </w:r>
      <w:r w:rsidR="0044132F" w:rsidRPr="008712D3">
        <w:rPr>
          <w:rFonts w:cs="Times New Roman"/>
          <w:b/>
          <w:bCs/>
          <w:sz w:val="24"/>
          <w:szCs w:val="24"/>
          <w:lang w:val="vi-VN"/>
        </w:rPr>
        <w:t>iteature review</w:t>
      </w:r>
    </w:p>
    <w:p w14:paraId="0216A5C7" w14:textId="0D7B29B5" w:rsidR="004D41B4" w:rsidRPr="00BB53B9" w:rsidRDefault="004D41B4" w:rsidP="008712D3">
      <w:pPr>
        <w:spacing w:before="100" w:beforeAutospacing="1" w:after="100" w:afterAutospacing="1" w:line="240" w:lineRule="auto"/>
        <w:ind w:firstLine="0"/>
        <w:jc w:val="left"/>
        <w:outlineLvl w:val="3"/>
        <w:rPr>
          <w:rFonts w:cs="Times New Roman"/>
          <w:b/>
          <w:bCs/>
          <w:i/>
          <w:iCs/>
          <w:sz w:val="24"/>
          <w:szCs w:val="24"/>
        </w:rPr>
      </w:pPr>
      <w:r w:rsidRPr="00BB53B9">
        <w:rPr>
          <w:rFonts w:cs="Times New Roman"/>
          <w:b/>
          <w:bCs/>
          <w:i/>
          <w:iCs/>
          <w:sz w:val="24"/>
          <w:szCs w:val="24"/>
        </w:rPr>
        <w:t xml:space="preserve">2.1. The Role of AI in Modern </w:t>
      </w:r>
      <w:r w:rsidR="004A7591" w:rsidRPr="00BB53B9">
        <w:rPr>
          <w:rFonts w:cs="Times New Roman"/>
          <w:b/>
          <w:bCs/>
          <w:i/>
          <w:iCs/>
          <w:sz w:val="24"/>
          <w:szCs w:val="24"/>
        </w:rPr>
        <w:t xml:space="preserve">Language </w:t>
      </w:r>
      <w:r w:rsidRPr="00BB53B9">
        <w:rPr>
          <w:rFonts w:cs="Times New Roman"/>
          <w:b/>
          <w:bCs/>
          <w:i/>
          <w:iCs/>
          <w:sz w:val="24"/>
          <w:szCs w:val="24"/>
        </w:rPr>
        <w:t>Education</w:t>
      </w:r>
    </w:p>
    <w:p w14:paraId="52F2235B" w14:textId="15334C30" w:rsidR="00345A51" w:rsidRPr="008712D3" w:rsidRDefault="00345A51" w:rsidP="00BB53B9">
      <w:pPr>
        <w:spacing w:before="100" w:beforeAutospacing="1" w:after="100" w:afterAutospacing="1" w:line="360" w:lineRule="auto"/>
        <w:rPr>
          <w:rFonts w:cs="Times New Roman"/>
          <w:sz w:val="24"/>
          <w:szCs w:val="24"/>
        </w:rPr>
      </w:pPr>
      <w:r w:rsidRPr="008712D3">
        <w:rPr>
          <w:rFonts w:cs="Times New Roman"/>
          <w:sz w:val="24"/>
          <w:szCs w:val="24"/>
        </w:rPr>
        <w:t xml:space="preserve">The advancement of human intelligence is artificial intelligence. One technology with significantly more education than it currently has is artificial intelligence. The most straightforward way to describe artificial intelligence is as </w:t>
      </w:r>
      <w:proofErr w:type="spellStart"/>
      <w:r w:rsidRPr="008712D3">
        <w:rPr>
          <w:rFonts w:cs="Times New Roman"/>
          <w:sz w:val="24"/>
          <w:szCs w:val="24"/>
        </w:rPr>
        <w:t>theprocess</w:t>
      </w:r>
      <w:proofErr w:type="spellEnd"/>
      <w:r w:rsidRPr="008712D3">
        <w:rPr>
          <w:rFonts w:cs="Times New Roman"/>
          <w:sz w:val="24"/>
          <w:szCs w:val="24"/>
        </w:rPr>
        <w:t xml:space="preserve"> by which computers </w:t>
      </w:r>
      <w:proofErr w:type="gramStart"/>
      <w:r w:rsidRPr="008712D3">
        <w:rPr>
          <w:rFonts w:cs="Times New Roman"/>
          <w:sz w:val="24"/>
          <w:szCs w:val="24"/>
        </w:rPr>
        <w:t>mimic  human</w:t>
      </w:r>
      <w:proofErr w:type="gramEnd"/>
      <w:r w:rsidRPr="008712D3">
        <w:rPr>
          <w:rFonts w:cs="Times New Roman"/>
          <w:sz w:val="24"/>
          <w:szCs w:val="24"/>
        </w:rPr>
        <w:t xml:space="preserve"> intelligence (AI). Every facet of public life is being increasingly impacted by AI. Both the engine and the foundation of social progress are education </w:t>
      </w:r>
      <w:r w:rsidR="00EB7FFD">
        <w:rPr>
          <w:rFonts w:cs="Times New Roman"/>
          <w:sz w:val="24"/>
          <w:szCs w:val="24"/>
        </w:rPr>
        <w:t>(</w:t>
      </w:r>
      <w:r w:rsidR="00CF2257" w:rsidRPr="008712D3">
        <w:rPr>
          <w:rFonts w:cs="Times New Roman"/>
          <w:sz w:val="24"/>
          <w:szCs w:val="24"/>
        </w:rPr>
        <w:t>Devasena</w:t>
      </w:r>
      <w:r w:rsidR="00EB7FFD">
        <w:rPr>
          <w:rFonts w:cs="Times New Roman"/>
          <w:sz w:val="24"/>
          <w:szCs w:val="24"/>
        </w:rPr>
        <w:t xml:space="preserve">, </w:t>
      </w:r>
      <w:r w:rsidR="00CF2257" w:rsidRPr="008712D3">
        <w:rPr>
          <w:rFonts w:cs="Times New Roman"/>
          <w:sz w:val="24"/>
          <w:szCs w:val="24"/>
        </w:rPr>
        <w:t>2024)</w:t>
      </w:r>
      <w:r w:rsidRPr="008712D3">
        <w:rPr>
          <w:rFonts w:cs="Times New Roman"/>
          <w:sz w:val="24"/>
          <w:szCs w:val="24"/>
        </w:rPr>
        <w:t xml:space="preserve">. In fact, AI appears in all aspects of life, for instance, education, industry, arts, music, films, engineering, </w:t>
      </w:r>
      <w:proofErr w:type="gramStart"/>
      <w:r w:rsidRPr="008712D3">
        <w:rPr>
          <w:rFonts w:cs="Times New Roman"/>
          <w:sz w:val="24"/>
          <w:szCs w:val="24"/>
        </w:rPr>
        <w:t>medication,  etc.</w:t>
      </w:r>
      <w:proofErr w:type="gramEnd"/>
    </w:p>
    <w:p w14:paraId="247215C9" w14:textId="52BB1C75" w:rsidR="004A7591" w:rsidRPr="008712D3" w:rsidRDefault="004D41B4" w:rsidP="00BB53B9">
      <w:pPr>
        <w:spacing w:before="100" w:beforeAutospacing="1" w:after="100" w:afterAutospacing="1" w:line="360" w:lineRule="auto"/>
        <w:rPr>
          <w:rFonts w:cs="Times New Roman"/>
          <w:sz w:val="24"/>
          <w:szCs w:val="24"/>
        </w:rPr>
      </w:pPr>
      <w:r w:rsidRPr="008712D3">
        <w:rPr>
          <w:rFonts w:cs="Times New Roman"/>
          <w:sz w:val="24"/>
          <w:szCs w:val="24"/>
        </w:rPr>
        <w:t xml:space="preserve">In language education, AI enables adaptive learning by tailoring content to individual proficiency levels, interests, and learning preferences. </w:t>
      </w:r>
      <w:r w:rsidR="00DF21C0" w:rsidRPr="008712D3">
        <w:rPr>
          <w:rFonts w:cs="Times New Roman"/>
          <w:sz w:val="24"/>
          <w:szCs w:val="24"/>
        </w:rPr>
        <w:t xml:space="preserve">The application of AI into teaching and learning English is really practical and updated. There are so many AI tools to support teachers and students in teaching and learning process, such as, Grammarly for grammar feedback, ELSA Speak for pronunciation, Magic School for test composing, ChatGPT for scripts writing, etc. </w:t>
      </w:r>
      <w:r w:rsidRPr="008712D3">
        <w:rPr>
          <w:rFonts w:cs="Times New Roman"/>
          <w:sz w:val="24"/>
          <w:szCs w:val="24"/>
        </w:rPr>
        <w:t>These applications encourage student autonomy and provide opportunities to practice English language skills asynchronously.</w:t>
      </w:r>
      <w:r w:rsidR="00DF21C0" w:rsidRPr="008712D3">
        <w:rPr>
          <w:rFonts w:cs="Times New Roman"/>
          <w:sz w:val="24"/>
          <w:szCs w:val="24"/>
        </w:rPr>
        <w:t xml:space="preserve"> </w:t>
      </w:r>
      <w:r w:rsidR="004A7591" w:rsidRPr="008712D3">
        <w:rPr>
          <w:rFonts w:cs="Times New Roman"/>
          <w:sz w:val="24"/>
          <w:szCs w:val="24"/>
        </w:rPr>
        <w:t xml:space="preserve">With the rise of AI use in education, it is important for educators to understand how AI can be used to support the teaching and learning of English to those whose first language is not English. Therefore, a review of extant studies is needed to support the academic and practitioner community in understanding how AI is supporting English language educators and pupils </w:t>
      </w:r>
      <w:r w:rsidR="004539E1" w:rsidRPr="008712D3">
        <w:rPr>
          <w:rFonts w:cs="Times New Roman"/>
          <w:sz w:val="24"/>
          <w:szCs w:val="24"/>
        </w:rPr>
        <w:t>(Crompton et al., 2024)</w:t>
      </w:r>
      <w:r w:rsidR="004A7591" w:rsidRPr="008712D3">
        <w:rPr>
          <w:rFonts w:cs="Times New Roman"/>
          <w:sz w:val="24"/>
          <w:szCs w:val="24"/>
        </w:rPr>
        <w:t>.</w:t>
      </w:r>
      <w:r w:rsidR="004711E8" w:rsidRPr="008712D3">
        <w:rPr>
          <w:rFonts w:cs="Times New Roman"/>
          <w:sz w:val="24"/>
          <w:szCs w:val="24"/>
        </w:rPr>
        <w:t xml:space="preserve"> </w:t>
      </w:r>
      <w:r w:rsidR="001D020A" w:rsidRPr="008712D3">
        <w:rPr>
          <w:rFonts w:cs="Times New Roman"/>
          <w:sz w:val="24"/>
          <w:szCs w:val="24"/>
        </w:rPr>
        <w:t xml:space="preserve">Devasena (2024) mentioned </w:t>
      </w:r>
      <w:r w:rsidR="00F34369" w:rsidRPr="008712D3">
        <w:rPr>
          <w:rFonts w:cs="Times New Roman"/>
          <w:sz w:val="24"/>
          <w:szCs w:val="24"/>
        </w:rPr>
        <w:t xml:space="preserve">in his study that </w:t>
      </w:r>
      <w:r w:rsidR="001D020A" w:rsidRPr="008712D3">
        <w:rPr>
          <w:rFonts w:cs="Times New Roman"/>
          <w:sz w:val="24"/>
          <w:szCs w:val="24"/>
        </w:rPr>
        <w:t>t</w:t>
      </w:r>
      <w:r w:rsidR="004711E8" w:rsidRPr="008712D3">
        <w:rPr>
          <w:rFonts w:cs="Times New Roman"/>
          <w:sz w:val="24"/>
          <w:szCs w:val="24"/>
        </w:rPr>
        <w:t>he methods and algorithms used in AI-powered tools for language learning vary depending on the speciﬁc tool. However, some common methods include natural language processing, machine learning, and deep learning.</w:t>
      </w:r>
    </w:p>
    <w:p w14:paraId="0307F5D3" w14:textId="34B4C916" w:rsidR="004D41B4" w:rsidRPr="008712D3" w:rsidRDefault="00DF21C0" w:rsidP="00BB53B9">
      <w:pPr>
        <w:spacing w:before="100" w:beforeAutospacing="1" w:after="100" w:afterAutospacing="1" w:line="360" w:lineRule="auto"/>
        <w:rPr>
          <w:rFonts w:cs="Times New Roman"/>
          <w:sz w:val="24"/>
          <w:szCs w:val="24"/>
        </w:rPr>
      </w:pPr>
      <w:r w:rsidRPr="008712D3">
        <w:rPr>
          <w:rFonts w:cs="Times New Roman"/>
          <w:sz w:val="24"/>
          <w:szCs w:val="24"/>
        </w:rPr>
        <w:t>In conclusion, if teachers and students do not know the ways to use the advantages of AI, their teaching and learning process is not</w:t>
      </w:r>
      <w:r w:rsidR="009A363E" w:rsidRPr="008712D3">
        <w:rPr>
          <w:rFonts w:cs="Times New Roman"/>
          <w:sz w:val="24"/>
          <w:szCs w:val="24"/>
        </w:rPr>
        <w:t xml:space="preserve"> so</w:t>
      </w:r>
      <w:r w:rsidRPr="008712D3">
        <w:rPr>
          <w:rFonts w:cs="Times New Roman"/>
          <w:sz w:val="24"/>
          <w:szCs w:val="24"/>
        </w:rPr>
        <w:t xml:space="preserve"> smooth and effective </w:t>
      </w:r>
      <w:r w:rsidR="009A363E" w:rsidRPr="008712D3">
        <w:rPr>
          <w:rFonts w:cs="Times New Roman"/>
          <w:sz w:val="24"/>
          <w:szCs w:val="24"/>
        </w:rPr>
        <w:t>as the one of those using it. Consequently, artificial intelligence can effectively support classroom instruction and the development of English communication skills.</w:t>
      </w:r>
      <w:r w:rsidR="004711E8" w:rsidRPr="008712D3">
        <w:rPr>
          <w:rFonts w:cs="Times New Roman"/>
          <w:sz w:val="24"/>
          <w:szCs w:val="24"/>
        </w:rPr>
        <w:t xml:space="preserve"> </w:t>
      </w:r>
      <w:r w:rsidR="009A363E" w:rsidRPr="008712D3">
        <w:rPr>
          <w:rFonts w:cs="Times New Roman"/>
          <w:sz w:val="24"/>
          <w:szCs w:val="24"/>
        </w:rPr>
        <w:t xml:space="preserve">Therefore, the development of artificial intelligence is not only a significant illustration of how science and technology can advance social change but also a useful tool for teaching and English </w:t>
      </w:r>
      <w:r w:rsidR="00CF2257" w:rsidRPr="008712D3">
        <w:rPr>
          <w:rFonts w:cs="Times New Roman"/>
          <w:sz w:val="24"/>
          <w:szCs w:val="24"/>
        </w:rPr>
        <w:t>(Devasena, 2024).</w:t>
      </w:r>
    </w:p>
    <w:p w14:paraId="636E3F6C" w14:textId="3E339B68" w:rsidR="004D41B4" w:rsidRPr="00BB53B9" w:rsidRDefault="004D41B4" w:rsidP="00BB53B9">
      <w:pPr>
        <w:spacing w:before="100" w:beforeAutospacing="1" w:after="100" w:afterAutospacing="1" w:line="360" w:lineRule="auto"/>
        <w:ind w:firstLine="0"/>
        <w:outlineLvl w:val="3"/>
        <w:rPr>
          <w:rFonts w:cs="Times New Roman"/>
          <w:b/>
          <w:bCs/>
          <w:i/>
          <w:iCs/>
          <w:sz w:val="24"/>
          <w:szCs w:val="24"/>
        </w:rPr>
      </w:pPr>
      <w:r w:rsidRPr="00BB53B9">
        <w:rPr>
          <w:rFonts w:cs="Times New Roman"/>
          <w:b/>
          <w:bCs/>
          <w:i/>
          <w:iCs/>
          <w:sz w:val="24"/>
          <w:szCs w:val="24"/>
        </w:rPr>
        <w:lastRenderedPageBreak/>
        <w:t xml:space="preserve">2.2. </w:t>
      </w:r>
      <w:r w:rsidR="001C64D3" w:rsidRPr="00BB53B9">
        <w:rPr>
          <w:rFonts w:cs="Times New Roman"/>
          <w:b/>
          <w:bCs/>
          <w:i/>
          <w:iCs/>
          <w:sz w:val="24"/>
          <w:szCs w:val="24"/>
        </w:rPr>
        <w:t xml:space="preserve">Strengths and </w:t>
      </w:r>
      <w:bookmarkStart w:id="5" w:name="_Hlk227145341"/>
      <w:r w:rsidR="001C64D3" w:rsidRPr="00BB53B9">
        <w:rPr>
          <w:rFonts w:cs="Times New Roman"/>
          <w:b/>
          <w:bCs/>
          <w:i/>
          <w:iCs/>
          <w:sz w:val="24"/>
          <w:szCs w:val="24"/>
        </w:rPr>
        <w:t xml:space="preserve">weaknesses of </w:t>
      </w:r>
      <w:r w:rsidRPr="00BB53B9">
        <w:rPr>
          <w:rFonts w:cs="Times New Roman"/>
          <w:b/>
          <w:bCs/>
          <w:i/>
          <w:iCs/>
          <w:sz w:val="24"/>
          <w:szCs w:val="24"/>
        </w:rPr>
        <w:t xml:space="preserve">AI </w:t>
      </w:r>
      <w:bookmarkEnd w:id="5"/>
      <w:r w:rsidRPr="00BB53B9">
        <w:rPr>
          <w:rFonts w:cs="Times New Roman"/>
          <w:b/>
          <w:bCs/>
          <w:i/>
          <w:iCs/>
          <w:sz w:val="24"/>
          <w:szCs w:val="24"/>
        </w:rPr>
        <w:t>in E</w:t>
      </w:r>
      <w:r w:rsidR="004A7591" w:rsidRPr="00BB53B9">
        <w:rPr>
          <w:rFonts w:cs="Times New Roman"/>
          <w:b/>
          <w:bCs/>
          <w:i/>
          <w:iCs/>
          <w:sz w:val="24"/>
          <w:szCs w:val="24"/>
        </w:rPr>
        <w:t>nglish for Specific Purpose (ESP)</w:t>
      </w:r>
      <w:r w:rsidRPr="00BB53B9">
        <w:rPr>
          <w:rFonts w:cs="Times New Roman"/>
          <w:b/>
          <w:bCs/>
          <w:i/>
          <w:iCs/>
          <w:sz w:val="24"/>
          <w:szCs w:val="24"/>
        </w:rPr>
        <w:t xml:space="preserve"> Instruction</w:t>
      </w:r>
    </w:p>
    <w:p w14:paraId="6B3F6A47" w14:textId="28ABB3E4" w:rsidR="00444FD2" w:rsidRPr="008712D3" w:rsidRDefault="00444FD2" w:rsidP="00BB53B9">
      <w:pPr>
        <w:spacing w:before="100" w:beforeAutospacing="1" w:after="100" w:afterAutospacing="1" w:line="360" w:lineRule="auto"/>
        <w:ind w:firstLine="0"/>
        <w:outlineLvl w:val="3"/>
        <w:rPr>
          <w:rFonts w:cs="Times New Roman"/>
          <w:i/>
          <w:iCs/>
          <w:sz w:val="24"/>
          <w:szCs w:val="24"/>
        </w:rPr>
      </w:pPr>
      <w:r>
        <w:rPr>
          <w:rFonts w:cs="Times New Roman"/>
          <w:i/>
          <w:iCs/>
          <w:sz w:val="24"/>
          <w:szCs w:val="24"/>
        </w:rPr>
        <w:t xml:space="preserve">2.2.1. Strengths of </w:t>
      </w:r>
      <w:r w:rsidRPr="008712D3">
        <w:rPr>
          <w:rFonts w:cs="Times New Roman"/>
          <w:i/>
          <w:iCs/>
          <w:sz w:val="24"/>
          <w:szCs w:val="24"/>
        </w:rPr>
        <w:t>AI</w:t>
      </w:r>
    </w:p>
    <w:p w14:paraId="1783ECAE" w14:textId="649E3FBA" w:rsidR="004D41B4" w:rsidRPr="008712D3" w:rsidRDefault="00A93C7B" w:rsidP="00BB53B9">
      <w:pPr>
        <w:spacing w:before="100" w:beforeAutospacing="1" w:after="100" w:afterAutospacing="1" w:line="360" w:lineRule="auto"/>
        <w:rPr>
          <w:rFonts w:cs="Times New Roman"/>
          <w:sz w:val="24"/>
          <w:szCs w:val="24"/>
        </w:rPr>
      </w:pPr>
      <w:r w:rsidRPr="008712D3">
        <w:rPr>
          <w:rFonts w:cs="Times New Roman"/>
          <w:sz w:val="24"/>
          <w:szCs w:val="24"/>
        </w:rPr>
        <w:t xml:space="preserve">In the era of </w:t>
      </w:r>
      <w:r w:rsidR="00AA029A" w:rsidRPr="008712D3">
        <w:rPr>
          <w:rFonts w:cs="Times New Roman"/>
          <w:sz w:val="24"/>
          <w:szCs w:val="24"/>
        </w:rPr>
        <w:t>5</w:t>
      </w:r>
      <w:r w:rsidRPr="008712D3">
        <w:rPr>
          <w:rFonts w:cs="Times New Roman"/>
          <w:sz w:val="24"/>
          <w:szCs w:val="24"/>
        </w:rPr>
        <w:t xml:space="preserve">.0, </w:t>
      </w:r>
      <w:r w:rsidR="004D41B4" w:rsidRPr="008712D3">
        <w:rPr>
          <w:rFonts w:cs="Times New Roman"/>
          <w:sz w:val="24"/>
          <w:szCs w:val="24"/>
        </w:rPr>
        <w:t>AI plays a vital role in English Language Teaching, especially in the domain of English for Specific Purposes (ESP), such</w:t>
      </w:r>
      <w:r w:rsidR="004A6892" w:rsidRPr="008712D3">
        <w:rPr>
          <w:rFonts w:cs="Times New Roman"/>
          <w:sz w:val="24"/>
          <w:szCs w:val="24"/>
        </w:rPr>
        <w:t xml:space="preserve"> as </w:t>
      </w:r>
      <w:r w:rsidR="004D41B4" w:rsidRPr="008712D3">
        <w:rPr>
          <w:rFonts w:cs="Times New Roman"/>
          <w:sz w:val="24"/>
          <w:szCs w:val="24"/>
        </w:rPr>
        <w:t>Customer Service</w:t>
      </w:r>
      <w:r w:rsidR="00D260C1" w:rsidRPr="008712D3">
        <w:rPr>
          <w:rFonts w:cs="Times New Roman"/>
          <w:sz w:val="24"/>
          <w:szCs w:val="24"/>
          <w:lang w:val="vi-VN"/>
        </w:rPr>
        <w:t xml:space="preserve"> course</w:t>
      </w:r>
      <w:r w:rsidR="004D41B4" w:rsidRPr="008712D3">
        <w:rPr>
          <w:rFonts w:cs="Times New Roman"/>
          <w:sz w:val="24"/>
          <w:szCs w:val="24"/>
        </w:rPr>
        <w:t xml:space="preserve">. </w:t>
      </w:r>
      <w:r w:rsidRPr="008712D3">
        <w:rPr>
          <w:rFonts w:cs="Times New Roman"/>
          <w:sz w:val="24"/>
          <w:szCs w:val="24"/>
        </w:rPr>
        <w:t xml:space="preserve">Interactive English learning is made possible by artificial intelligence. English learning becomes more stereoscopic and visual through the connection and logical analysis of information such as visuals, music, and text in intelligent systems. </w:t>
      </w:r>
      <w:r w:rsidR="00CF2257" w:rsidRPr="008712D3">
        <w:rPr>
          <w:rFonts w:cs="Times New Roman"/>
          <w:sz w:val="24"/>
          <w:szCs w:val="24"/>
        </w:rPr>
        <w:t>Devasena indicated that s</w:t>
      </w:r>
      <w:r w:rsidRPr="008712D3">
        <w:rPr>
          <w:rFonts w:cs="Times New Roman"/>
          <w:sz w:val="24"/>
          <w:szCs w:val="24"/>
        </w:rPr>
        <w:t xml:space="preserve">tudents interact with AI through a </w:t>
      </w:r>
      <w:proofErr w:type="spellStart"/>
      <w:r w:rsidRPr="008712D3">
        <w:rPr>
          <w:rFonts w:cs="Times New Roman"/>
          <w:sz w:val="24"/>
          <w:szCs w:val="24"/>
        </w:rPr>
        <w:t>manmachine</w:t>
      </w:r>
      <w:proofErr w:type="spellEnd"/>
      <w:r w:rsidRPr="008712D3">
        <w:rPr>
          <w:rFonts w:cs="Times New Roman"/>
          <w:sz w:val="24"/>
          <w:szCs w:val="24"/>
        </w:rPr>
        <w:t xml:space="preserve"> interface, which not only makes the language environment more genuine but also corrects conversation mistakes in real time, allowing students to learn English in a more efficient manner</w:t>
      </w:r>
      <w:r w:rsidR="00C66D10" w:rsidRPr="008712D3">
        <w:rPr>
          <w:rFonts w:cs="Times New Roman"/>
          <w:sz w:val="24"/>
          <w:szCs w:val="24"/>
        </w:rPr>
        <w:t xml:space="preserve"> </w:t>
      </w:r>
      <w:r w:rsidR="00CF2257" w:rsidRPr="008712D3">
        <w:rPr>
          <w:rFonts w:cs="Times New Roman"/>
          <w:sz w:val="24"/>
          <w:szCs w:val="24"/>
        </w:rPr>
        <w:t>(2024).</w:t>
      </w:r>
    </w:p>
    <w:p w14:paraId="79EC5418" w14:textId="722178D1" w:rsidR="0044660F" w:rsidRPr="008712D3" w:rsidRDefault="004D41B4" w:rsidP="00BB53B9">
      <w:pPr>
        <w:spacing w:before="100" w:beforeAutospacing="1" w:after="100" w:afterAutospacing="1" w:line="360" w:lineRule="auto"/>
        <w:rPr>
          <w:rFonts w:cs="Times New Roman"/>
          <w:sz w:val="24"/>
          <w:szCs w:val="24"/>
        </w:rPr>
      </w:pPr>
      <w:r w:rsidRPr="008712D3">
        <w:rPr>
          <w:rFonts w:cs="Times New Roman"/>
          <w:sz w:val="24"/>
          <w:szCs w:val="24"/>
        </w:rPr>
        <w:t xml:space="preserve">AI tools support these needs through personalized and context-relevant learning. ChatGPT, </w:t>
      </w:r>
      <w:r w:rsidR="00994155" w:rsidRPr="008712D3">
        <w:rPr>
          <w:rFonts w:cs="Times New Roman"/>
          <w:sz w:val="24"/>
          <w:szCs w:val="24"/>
        </w:rPr>
        <w:t xml:space="preserve">Gemini, </w:t>
      </w:r>
      <w:r w:rsidRPr="008712D3">
        <w:rPr>
          <w:rFonts w:cs="Times New Roman"/>
          <w:sz w:val="24"/>
          <w:szCs w:val="24"/>
        </w:rPr>
        <w:t>for instance, enable learners to simulate dialogues</w:t>
      </w:r>
      <w:r w:rsidR="00994155" w:rsidRPr="008712D3">
        <w:rPr>
          <w:rFonts w:cs="Times New Roman"/>
          <w:sz w:val="24"/>
          <w:szCs w:val="24"/>
        </w:rPr>
        <w:t xml:space="preserve"> between staff and customers, staff and managers or business partners, </w:t>
      </w:r>
      <w:r w:rsidR="0044660F" w:rsidRPr="008712D3">
        <w:rPr>
          <w:rFonts w:cs="Times New Roman"/>
          <w:sz w:val="24"/>
          <w:szCs w:val="24"/>
        </w:rPr>
        <w:t>then generate the suitable solutions for each problem in customer care field. AI-generated content like articles, videos, and quizzes adapts to students’ interests, lightening teachers’ workloads, allowing for personalized support. AI technology revolutionizes English teaching, offering tailored, engaging, and effective learning experiences, adaptable to each student’s preferences and needs</w:t>
      </w:r>
      <w:r w:rsidR="00CF2257" w:rsidRPr="008712D3">
        <w:rPr>
          <w:rFonts w:cs="Times New Roman"/>
          <w:sz w:val="24"/>
          <w:szCs w:val="24"/>
        </w:rPr>
        <w:t xml:space="preserve"> (Devasena, 2024</w:t>
      </w:r>
      <w:proofErr w:type="gramStart"/>
      <w:r w:rsidR="00CF2257" w:rsidRPr="008712D3">
        <w:rPr>
          <w:rFonts w:cs="Times New Roman"/>
          <w:sz w:val="24"/>
          <w:szCs w:val="24"/>
        </w:rPr>
        <w:t>)</w:t>
      </w:r>
      <w:r w:rsidR="0044660F" w:rsidRPr="008712D3">
        <w:rPr>
          <w:rFonts w:cs="Times New Roman"/>
          <w:sz w:val="24"/>
          <w:szCs w:val="24"/>
        </w:rPr>
        <w:t xml:space="preserve"> .</w:t>
      </w:r>
      <w:proofErr w:type="gramEnd"/>
      <w:r w:rsidR="004711E8" w:rsidRPr="008712D3">
        <w:rPr>
          <w:rFonts w:cs="Times New Roman"/>
          <w:sz w:val="24"/>
          <w:szCs w:val="24"/>
        </w:rPr>
        <w:t xml:space="preserve"> In general, AI-powered tools can be a valuable addition to the teaching toolkit, but they should not be seen as a replacement for human instructors. AI tools can be used to personalize the learning</w:t>
      </w:r>
      <w:r w:rsidR="00D260C1" w:rsidRPr="008712D3">
        <w:rPr>
          <w:rFonts w:cs="Times New Roman"/>
          <w:sz w:val="24"/>
          <w:szCs w:val="24"/>
          <w:lang w:val="vi-VN"/>
        </w:rPr>
        <w:t xml:space="preserve"> </w:t>
      </w:r>
      <w:r w:rsidR="004711E8" w:rsidRPr="008712D3">
        <w:rPr>
          <w:rFonts w:cs="Times New Roman"/>
          <w:sz w:val="24"/>
          <w:szCs w:val="24"/>
        </w:rPr>
        <w:t xml:space="preserve">experience, provide timely feedback, and reach a large number of students. However, </w:t>
      </w:r>
      <w:r w:rsidR="004539E1" w:rsidRPr="008712D3">
        <w:rPr>
          <w:rFonts w:cs="Times New Roman"/>
          <w:sz w:val="24"/>
          <w:szCs w:val="24"/>
        </w:rPr>
        <w:t xml:space="preserve">Shahidi (2023) said that </w:t>
      </w:r>
      <w:r w:rsidR="004711E8" w:rsidRPr="008712D3">
        <w:rPr>
          <w:rFonts w:cs="Times New Roman"/>
          <w:sz w:val="24"/>
          <w:szCs w:val="24"/>
        </w:rPr>
        <w:t xml:space="preserve">AI tools are not able to provide the same level of in-depth instruction and engagement as human instructors. </w:t>
      </w:r>
    </w:p>
    <w:p w14:paraId="15910EE6" w14:textId="72D049D3" w:rsidR="00840969" w:rsidRDefault="004D41B4" w:rsidP="00BB53B9">
      <w:pPr>
        <w:spacing w:before="100" w:beforeAutospacing="1" w:after="100" w:afterAutospacing="1" w:line="360" w:lineRule="auto"/>
        <w:rPr>
          <w:rFonts w:cs="Times New Roman"/>
          <w:sz w:val="24"/>
          <w:szCs w:val="24"/>
        </w:rPr>
      </w:pPr>
      <w:r w:rsidRPr="008712D3">
        <w:rPr>
          <w:rFonts w:cs="Times New Roman"/>
          <w:sz w:val="24"/>
          <w:szCs w:val="24"/>
        </w:rPr>
        <w:t xml:space="preserve">In summary, AI is transforming the teaching and learning of Business English, especially in specialized courses like Customer Service. Though issues related to teacher readiness, ethical considerations, and learner dependence persist, the pedagogical benefits of AI—greater engagement, tailored feedback, and real-world skill development—are substantial. </w:t>
      </w:r>
      <w:r w:rsidR="004539E1" w:rsidRPr="008712D3">
        <w:rPr>
          <w:rFonts w:cs="Times New Roman"/>
          <w:sz w:val="24"/>
          <w:szCs w:val="24"/>
        </w:rPr>
        <w:t>Fitria mentioned in his article that “</w:t>
      </w:r>
      <w:r w:rsidRPr="008712D3">
        <w:rPr>
          <w:rFonts w:cs="Times New Roman"/>
          <w:sz w:val="24"/>
          <w:szCs w:val="24"/>
        </w:rPr>
        <w:t>To realize AI’s full potential, sustained investment in teacher training, infrastructure, and ethical policy-making will be essential.</w:t>
      </w:r>
      <w:r w:rsidR="00660973" w:rsidRPr="008712D3">
        <w:rPr>
          <w:rFonts w:cs="Times New Roman"/>
          <w:sz w:val="24"/>
          <w:szCs w:val="24"/>
        </w:rPr>
        <w:t xml:space="preserve"> English education need not be replaced by the Fourth Revolution. Instead of that the development of an English class model using Artificial Intelligence should work in collaboration with the English teaching and learning process. Language literacy and digital literacy are a neat combination to improve </w:t>
      </w:r>
      <w:r w:rsidR="00660973" w:rsidRPr="008712D3">
        <w:rPr>
          <w:rFonts w:cs="Times New Roman"/>
          <w:sz w:val="24"/>
          <w:szCs w:val="24"/>
        </w:rPr>
        <w:lastRenderedPageBreak/>
        <w:t>global competence</w:t>
      </w:r>
      <w:r w:rsidR="004539E1" w:rsidRPr="008712D3">
        <w:rPr>
          <w:rFonts w:cs="Times New Roman"/>
          <w:sz w:val="24"/>
          <w:szCs w:val="24"/>
        </w:rPr>
        <w:t>”</w:t>
      </w:r>
      <w:r w:rsidR="00660973" w:rsidRPr="008712D3">
        <w:rPr>
          <w:rFonts w:cs="Times New Roman"/>
          <w:sz w:val="24"/>
          <w:szCs w:val="24"/>
        </w:rPr>
        <w:t xml:space="preserve"> </w:t>
      </w:r>
      <w:r w:rsidR="004539E1" w:rsidRPr="008712D3">
        <w:rPr>
          <w:rFonts w:cs="Times New Roman"/>
          <w:sz w:val="24"/>
          <w:szCs w:val="24"/>
        </w:rPr>
        <w:t>(2021)</w:t>
      </w:r>
      <w:r w:rsidR="00660973" w:rsidRPr="008712D3">
        <w:rPr>
          <w:rFonts w:cs="Times New Roman"/>
          <w:sz w:val="24"/>
          <w:szCs w:val="24"/>
        </w:rPr>
        <w:t xml:space="preserve">. </w:t>
      </w:r>
      <w:r w:rsidR="00840969" w:rsidRPr="008712D3">
        <w:rPr>
          <w:rFonts w:cs="Times New Roman"/>
          <w:sz w:val="24"/>
          <w:szCs w:val="24"/>
        </w:rPr>
        <w:t xml:space="preserve">In the courses like Customer Service in which students must play the roles of service staff, sales manager, business partners, and customers AI tools are really useful because they play role as a peer or assessor. AI can accurately transcribe and assess students’ spoken language. </w:t>
      </w:r>
      <w:proofErr w:type="spellStart"/>
      <w:r w:rsidR="004539E1" w:rsidRPr="008712D3">
        <w:rPr>
          <w:rFonts w:cs="Times New Roman"/>
          <w:sz w:val="24"/>
          <w:szCs w:val="24"/>
        </w:rPr>
        <w:t>Rukiati</w:t>
      </w:r>
      <w:proofErr w:type="spellEnd"/>
      <w:r w:rsidR="004539E1" w:rsidRPr="008712D3">
        <w:rPr>
          <w:rFonts w:cs="Times New Roman"/>
          <w:sz w:val="24"/>
          <w:szCs w:val="24"/>
        </w:rPr>
        <w:t xml:space="preserve"> et al. (2023) mentioned that by</w:t>
      </w:r>
      <w:r w:rsidR="00840969" w:rsidRPr="008712D3">
        <w:rPr>
          <w:rFonts w:cs="Times New Roman"/>
          <w:sz w:val="24"/>
          <w:szCs w:val="24"/>
        </w:rPr>
        <w:t xml:space="preserve"> comparing their pronunciation, intonation, and fluency to native speakers, AI can provide instant feedback and suggestions for improvement. Moreover, as virtual language tutors, AI can take part in interactive talks with students</w:t>
      </w:r>
      <w:r w:rsidR="004539E1" w:rsidRPr="008712D3">
        <w:rPr>
          <w:rFonts w:cs="Times New Roman"/>
          <w:sz w:val="24"/>
          <w:szCs w:val="24"/>
        </w:rPr>
        <w:t>.</w:t>
      </w:r>
    </w:p>
    <w:p w14:paraId="4FA451EC" w14:textId="57669D18" w:rsidR="00444FD2" w:rsidRPr="008712D3" w:rsidRDefault="00444FD2" w:rsidP="00BB53B9">
      <w:pPr>
        <w:spacing w:before="100" w:beforeAutospacing="1" w:after="100" w:afterAutospacing="1" w:line="360" w:lineRule="auto"/>
        <w:ind w:firstLine="0"/>
        <w:rPr>
          <w:rFonts w:cs="Times New Roman"/>
          <w:sz w:val="24"/>
          <w:szCs w:val="24"/>
        </w:rPr>
      </w:pPr>
      <w:r w:rsidRPr="00444FD2">
        <w:rPr>
          <w:rFonts w:cs="Times New Roman"/>
          <w:i/>
          <w:iCs/>
          <w:sz w:val="24"/>
          <w:szCs w:val="24"/>
        </w:rPr>
        <w:t>2.2.2.</w:t>
      </w:r>
      <w:r>
        <w:rPr>
          <w:rFonts w:cs="Times New Roman"/>
          <w:sz w:val="24"/>
          <w:szCs w:val="24"/>
        </w:rPr>
        <w:t xml:space="preserve"> </w:t>
      </w:r>
      <w:r>
        <w:rPr>
          <w:rFonts w:cs="Times New Roman"/>
          <w:i/>
          <w:iCs/>
          <w:sz w:val="24"/>
          <w:szCs w:val="24"/>
        </w:rPr>
        <w:t xml:space="preserve">Weaknesses of </w:t>
      </w:r>
      <w:r w:rsidRPr="008712D3">
        <w:rPr>
          <w:rFonts w:cs="Times New Roman"/>
          <w:i/>
          <w:iCs/>
          <w:sz w:val="24"/>
          <w:szCs w:val="24"/>
        </w:rPr>
        <w:t>AI</w:t>
      </w:r>
    </w:p>
    <w:p w14:paraId="2AE2E675" w14:textId="77777777" w:rsidR="00557BA0" w:rsidRDefault="00AA029A" w:rsidP="00557BA0">
      <w:pPr>
        <w:spacing w:before="100" w:beforeAutospacing="1" w:after="100" w:afterAutospacing="1" w:line="360" w:lineRule="auto"/>
      </w:pPr>
      <w:r w:rsidRPr="008712D3">
        <w:rPr>
          <w:rFonts w:cs="Times New Roman"/>
          <w:sz w:val="24"/>
          <w:szCs w:val="24"/>
        </w:rPr>
        <w:t xml:space="preserve">However, AI still has some </w:t>
      </w:r>
      <w:proofErr w:type="spellStart"/>
      <w:r w:rsidRPr="008712D3">
        <w:rPr>
          <w:rFonts w:cs="Times New Roman"/>
          <w:sz w:val="24"/>
          <w:szCs w:val="24"/>
        </w:rPr>
        <w:t>backdraws</w:t>
      </w:r>
      <w:proofErr w:type="spellEnd"/>
      <w:r w:rsidRPr="008712D3">
        <w:rPr>
          <w:rFonts w:cs="Times New Roman"/>
          <w:sz w:val="24"/>
          <w:szCs w:val="24"/>
        </w:rPr>
        <w:t xml:space="preserve"> if students depend on it so much. While AI can significantly enhance the process of second language acquisition, it is essential to note that it should complement, not replace, human instructors and real-life language practice.</w:t>
      </w:r>
      <w:r w:rsidR="004539E1" w:rsidRPr="008712D3">
        <w:rPr>
          <w:rFonts w:cs="Times New Roman"/>
          <w:sz w:val="24"/>
          <w:szCs w:val="24"/>
        </w:rPr>
        <w:t xml:space="preserve"> </w:t>
      </w:r>
      <w:proofErr w:type="spellStart"/>
      <w:r w:rsidR="004539E1" w:rsidRPr="008712D3">
        <w:rPr>
          <w:rFonts w:cs="Times New Roman"/>
          <w:sz w:val="24"/>
          <w:szCs w:val="24"/>
        </w:rPr>
        <w:t>Songsiengchai</w:t>
      </w:r>
      <w:proofErr w:type="spellEnd"/>
      <w:r w:rsidR="004539E1" w:rsidRPr="008712D3">
        <w:rPr>
          <w:rFonts w:cs="Times New Roman"/>
          <w:sz w:val="24"/>
          <w:szCs w:val="24"/>
        </w:rPr>
        <w:t xml:space="preserve"> et al. showed that </w:t>
      </w:r>
      <w:r w:rsidRPr="008712D3">
        <w:rPr>
          <w:rFonts w:cs="Times New Roman"/>
          <w:sz w:val="24"/>
          <w:szCs w:val="24"/>
        </w:rPr>
        <w:t xml:space="preserve">AI can provide valuable support and resources, but meaningful communication and cultural understanding often require human interaction. The correlation between AI and SLA is evolving, with technology playing an increasingly prominent role in language education </w:t>
      </w:r>
      <w:r w:rsidR="004539E1" w:rsidRPr="008712D3">
        <w:rPr>
          <w:rFonts w:cs="Times New Roman"/>
          <w:sz w:val="24"/>
          <w:szCs w:val="24"/>
        </w:rPr>
        <w:t>(2023).</w:t>
      </w:r>
      <w:r w:rsidR="001C64D3">
        <w:rPr>
          <w:rFonts w:cs="Times New Roman"/>
          <w:sz w:val="24"/>
          <w:szCs w:val="24"/>
        </w:rPr>
        <w:t xml:space="preserve"> </w:t>
      </w:r>
      <w:r w:rsidR="008413F7" w:rsidRPr="008413F7">
        <w:rPr>
          <w:rFonts w:cs="Times New Roman"/>
          <w:sz w:val="24"/>
          <w:szCs w:val="24"/>
        </w:rPr>
        <w:t xml:space="preserve">According to </w:t>
      </w:r>
      <w:proofErr w:type="spellStart"/>
      <w:r w:rsidR="008413F7" w:rsidRPr="00AD7809">
        <w:rPr>
          <w:sz w:val="24"/>
          <w:szCs w:val="24"/>
        </w:rPr>
        <w:t>Shimbergenova</w:t>
      </w:r>
      <w:proofErr w:type="spellEnd"/>
      <w:r w:rsidR="008413F7" w:rsidRPr="00AD7809">
        <w:rPr>
          <w:sz w:val="24"/>
          <w:szCs w:val="24"/>
        </w:rPr>
        <w:t xml:space="preserve"> (2026),</w:t>
      </w:r>
      <w:r w:rsidR="008413F7">
        <w:rPr>
          <w:rFonts w:cs="Times New Roman"/>
          <w:sz w:val="24"/>
          <w:szCs w:val="24"/>
        </w:rPr>
        <w:t xml:space="preserve"> </w:t>
      </w:r>
      <w:r w:rsidR="008413F7" w:rsidRPr="008413F7">
        <w:rPr>
          <w:sz w:val="24"/>
          <w:szCs w:val="24"/>
        </w:rPr>
        <w:t>when evaluated through the lens of communicative language teaching, the didactic limitations of AI tools become more evident. Communicative competence encompasses not only grammatical accuracy but also pragmatic appropriateness, discourse management, and sociolinguistic awareness</w:t>
      </w:r>
      <w:r w:rsidR="00DC302D">
        <w:rPr>
          <w:sz w:val="24"/>
          <w:szCs w:val="24"/>
        </w:rPr>
        <w:t xml:space="preserve"> </w:t>
      </w:r>
      <w:r w:rsidR="008413F7" w:rsidRPr="008413F7">
        <w:rPr>
          <w:sz w:val="24"/>
          <w:szCs w:val="24"/>
        </w:rPr>
        <w:t xml:space="preserve">AI tools often prioritize form focused instruction and struggle to address pragmatic competence, discourse coherence, and sociocultural nuances of language use. Moreover, overreliance on automated feedback may reduce learners’ critical reflection skills if not mediated by instructors. </w:t>
      </w:r>
      <w:r w:rsidR="008413F7" w:rsidRPr="00AD7809">
        <w:rPr>
          <w:sz w:val="24"/>
          <w:szCs w:val="24"/>
        </w:rPr>
        <w:t>Li and Meng (2021)</w:t>
      </w:r>
      <w:r w:rsidR="008413F7" w:rsidRPr="008413F7">
        <w:rPr>
          <w:sz w:val="24"/>
          <w:szCs w:val="24"/>
        </w:rPr>
        <w:t xml:space="preserve"> indicat</w:t>
      </w:r>
      <w:r w:rsidR="00915547">
        <w:rPr>
          <w:sz w:val="24"/>
          <w:szCs w:val="24"/>
        </w:rPr>
        <w:t>e</w:t>
      </w:r>
      <w:r w:rsidR="00DC302D">
        <w:rPr>
          <w:sz w:val="24"/>
          <w:szCs w:val="24"/>
        </w:rPr>
        <w:t>d</w:t>
      </w:r>
      <w:r w:rsidR="008413F7" w:rsidRPr="008413F7">
        <w:rPr>
          <w:sz w:val="24"/>
          <w:szCs w:val="24"/>
        </w:rPr>
        <w:t xml:space="preserve"> that current AI systems, despite advances in natural language processing, remain limited in their ability to engage learners in authentic interaction characterized by negotiation of meaning, turn-taking, and contextual interpretation. Empirical studies indicate that AI-mediated dialogues often rely on scripted or probabilistic responses, which may fail to reflect the complexity and unpredictability of real-life communication.</w:t>
      </w:r>
      <w:r w:rsidR="008413F7">
        <w:rPr>
          <w:sz w:val="24"/>
          <w:szCs w:val="24"/>
        </w:rPr>
        <w:t xml:space="preserve"> </w:t>
      </w:r>
      <w:r w:rsidR="00931507" w:rsidRPr="00931507">
        <w:rPr>
          <w:sz w:val="24"/>
          <w:szCs w:val="24"/>
        </w:rPr>
        <w:t>Overemphasis on AI-driven practice risks narrowing language learning to decontextualized drills, thereby marginalizing communicative and intercultural dimensions of language use. Research in applied linguistics consistently demonstrates that meaningful interaction is essential for developing fluency and pragmatic competence. As a result, AI tools should be conceptualized as complementary resources rather than substitutes for communicative classroom practices</w:t>
      </w:r>
      <w:r w:rsidR="00931507">
        <w:rPr>
          <w:sz w:val="24"/>
          <w:szCs w:val="24"/>
        </w:rPr>
        <w:t xml:space="preserve"> </w:t>
      </w:r>
      <w:r w:rsidR="00931507" w:rsidRPr="00AD7809">
        <w:rPr>
          <w:sz w:val="24"/>
          <w:szCs w:val="24"/>
        </w:rPr>
        <w:t>(</w:t>
      </w:r>
      <w:proofErr w:type="spellStart"/>
      <w:r w:rsidR="00931507" w:rsidRPr="00AD7809">
        <w:rPr>
          <w:sz w:val="24"/>
          <w:szCs w:val="24"/>
        </w:rPr>
        <w:t>Shimbergenova</w:t>
      </w:r>
      <w:proofErr w:type="spellEnd"/>
      <w:r w:rsidR="00931507" w:rsidRPr="00AD7809">
        <w:rPr>
          <w:sz w:val="24"/>
          <w:szCs w:val="24"/>
        </w:rPr>
        <w:t>, 2026).</w:t>
      </w:r>
      <w:r w:rsidR="00444FD2">
        <w:rPr>
          <w:sz w:val="24"/>
          <w:szCs w:val="24"/>
        </w:rPr>
        <w:t xml:space="preserve"> </w:t>
      </w:r>
      <w:r w:rsidR="00444FD2" w:rsidRPr="00444FD2">
        <w:rPr>
          <w:sz w:val="24"/>
          <w:szCs w:val="24"/>
        </w:rPr>
        <w:t xml:space="preserve">One another limitation is the AI </w:t>
      </w:r>
      <w:r w:rsidR="00444FD2" w:rsidRPr="00444FD2">
        <w:rPr>
          <w:sz w:val="24"/>
          <w:szCs w:val="24"/>
        </w:rPr>
        <w:lastRenderedPageBreak/>
        <w:t xml:space="preserve">reliance of students. Research highlights the risk of learner dependency on automated feedback. While immediacy of feedback is beneficial, excessive reliance on AI-generated corrections may reduce learners’ capacity for self-monitoring and metalinguistic reflection. </w:t>
      </w:r>
      <w:r w:rsidR="00915547" w:rsidRPr="00AD7809">
        <w:rPr>
          <w:sz w:val="24"/>
          <w:szCs w:val="24"/>
        </w:rPr>
        <w:t>Hyland</w:t>
      </w:r>
      <w:r w:rsidR="00E5318F">
        <w:rPr>
          <w:sz w:val="24"/>
          <w:szCs w:val="24"/>
        </w:rPr>
        <w:t xml:space="preserve"> </w:t>
      </w:r>
      <w:r w:rsidR="00915547">
        <w:rPr>
          <w:sz w:val="24"/>
          <w:szCs w:val="24"/>
        </w:rPr>
        <w:t>show</w:t>
      </w:r>
      <w:r w:rsidR="00DC302D">
        <w:rPr>
          <w:sz w:val="24"/>
          <w:szCs w:val="24"/>
        </w:rPr>
        <w:t>ed</w:t>
      </w:r>
      <w:r w:rsidR="00915547">
        <w:rPr>
          <w:sz w:val="24"/>
          <w:szCs w:val="24"/>
        </w:rPr>
        <w:t xml:space="preserve"> that f</w:t>
      </w:r>
      <w:r w:rsidR="00915547" w:rsidRPr="00915547">
        <w:rPr>
          <w:sz w:val="24"/>
          <w:szCs w:val="24"/>
        </w:rPr>
        <w:t>rom a didactic perspective, this necessitates balanced instructional design in which AI feedback is supplemented by reflective activities, peer interaction, and teacher-led discussion. Such integration ensures that learners remain cognitively engaged rather than passively responsive to automated prompts</w:t>
      </w:r>
      <w:r w:rsidR="00915547">
        <w:rPr>
          <w:sz w:val="24"/>
          <w:szCs w:val="24"/>
        </w:rPr>
        <w:t xml:space="preserve"> </w:t>
      </w:r>
      <w:r w:rsidR="00915547" w:rsidRPr="00AD7809">
        <w:rPr>
          <w:sz w:val="24"/>
          <w:szCs w:val="24"/>
        </w:rPr>
        <w:t>(2019).</w:t>
      </w:r>
      <w:r w:rsidR="00425524">
        <w:rPr>
          <w:sz w:val="24"/>
          <w:szCs w:val="24"/>
        </w:rPr>
        <w:t xml:space="preserve"> Another weakness comes from the educators. According to </w:t>
      </w:r>
      <w:r w:rsidR="00425524" w:rsidRPr="00AD7809">
        <w:rPr>
          <w:sz w:val="24"/>
          <w:szCs w:val="24"/>
        </w:rPr>
        <w:t>Holmes (2019),</w:t>
      </w:r>
      <w:r w:rsidR="00425524">
        <w:rPr>
          <w:sz w:val="24"/>
          <w:szCs w:val="24"/>
        </w:rPr>
        <w:t xml:space="preserve"> r</w:t>
      </w:r>
      <w:r w:rsidR="00425524" w:rsidRPr="00425524">
        <w:rPr>
          <w:sz w:val="24"/>
          <w:szCs w:val="24"/>
        </w:rPr>
        <w:t>esearch indicate</w:t>
      </w:r>
      <w:r w:rsidR="00DC302D">
        <w:rPr>
          <w:sz w:val="24"/>
          <w:szCs w:val="24"/>
        </w:rPr>
        <w:t>d</w:t>
      </w:r>
      <w:r w:rsidR="00425524" w:rsidRPr="00425524">
        <w:rPr>
          <w:sz w:val="24"/>
          <w:szCs w:val="24"/>
        </w:rPr>
        <w:t xml:space="preserve"> that many educators lack sufficient training to critically evaluate AI tools, interpret their outputs, or recognize their limitations. Without such competence, teachers may inadvertently accept automated feedback as authoritative, despite its potential inaccuracies. Didactic planning must include professional development initiatives that equip teachers with the skills to use AI responsibly, ethically, and pedagogically</w:t>
      </w:r>
      <w:r w:rsidR="00425524" w:rsidRPr="00DC302D">
        <w:rPr>
          <w:sz w:val="24"/>
          <w:szCs w:val="24"/>
        </w:rPr>
        <w:t>.</w:t>
      </w:r>
      <w:r w:rsidR="00DC302D" w:rsidRPr="00DC302D">
        <w:rPr>
          <w:sz w:val="24"/>
          <w:szCs w:val="24"/>
        </w:rPr>
        <w:t xml:space="preserve"> Studies emphasize that AI tools yield optimal outcomes when teachers actively mediate their use by selecting appropriate tasks, interpreting automated feedback, and linking digital activities to broader learning objectives. Teachers are uniquely positioned to contextualize linguistic input, address learner affective needs, and promote higher-order thinking skills that AI systems cannot adequately support. Without such pedagogical intervention, AI applications may encourage surface-level learning focused on error correction rather than conceptual </w:t>
      </w:r>
      <w:r w:rsidR="00DC302D" w:rsidRPr="00AD7809">
        <w:rPr>
          <w:sz w:val="24"/>
          <w:szCs w:val="24"/>
        </w:rPr>
        <w:t>understanding</w:t>
      </w:r>
      <w:r w:rsidR="00CD62F7" w:rsidRPr="00AD7809">
        <w:rPr>
          <w:sz w:val="24"/>
          <w:szCs w:val="24"/>
        </w:rPr>
        <w:t xml:space="preserve"> (</w:t>
      </w:r>
      <w:proofErr w:type="spellStart"/>
      <w:r w:rsidR="00CD62F7" w:rsidRPr="00AD7809">
        <w:rPr>
          <w:sz w:val="24"/>
          <w:szCs w:val="24"/>
        </w:rPr>
        <w:t>Shimbergenova</w:t>
      </w:r>
      <w:proofErr w:type="spellEnd"/>
      <w:r w:rsidR="00CD62F7" w:rsidRPr="00AD7809">
        <w:rPr>
          <w:sz w:val="24"/>
          <w:szCs w:val="24"/>
        </w:rPr>
        <w:t>, 2026).</w:t>
      </w:r>
    </w:p>
    <w:p w14:paraId="0D307410" w14:textId="36671023" w:rsidR="00BD0038" w:rsidRPr="00557BA0" w:rsidRDefault="00CD62F7" w:rsidP="00557BA0">
      <w:pPr>
        <w:spacing w:before="100" w:beforeAutospacing="1" w:after="100" w:afterAutospacing="1" w:line="360" w:lineRule="auto"/>
      </w:pPr>
      <w:r>
        <w:rPr>
          <w:rFonts w:cs="Times New Roman"/>
          <w:sz w:val="24"/>
          <w:szCs w:val="24"/>
        </w:rPr>
        <w:t xml:space="preserve">In general, AI tools have both </w:t>
      </w:r>
      <w:proofErr w:type="spellStart"/>
      <w:r>
        <w:rPr>
          <w:rFonts w:cs="Times New Roman"/>
          <w:sz w:val="24"/>
          <w:szCs w:val="24"/>
        </w:rPr>
        <w:t>potisitive</w:t>
      </w:r>
      <w:proofErr w:type="spellEnd"/>
      <w:r>
        <w:rPr>
          <w:rFonts w:cs="Times New Roman"/>
          <w:sz w:val="24"/>
          <w:szCs w:val="24"/>
        </w:rPr>
        <w:t xml:space="preserve"> and negative impacts on teaching and learning English. </w:t>
      </w:r>
      <w:r w:rsidRPr="00CD62F7">
        <w:rPr>
          <w:sz w:val="24"/>
          <w:szCs w:val="24"/>
        </w:rPr>
        <w:t>Their effectiveness depends on pedagogical alignment, ethical governance, teacher mediation, and contextual appropriateness.</w:t>
      </w:r>
    </w:p>
    <w:p w14:paraId="59B60A68" w14:textId="0326CDA5" w:rsidR="00722EDE" w:rsidRPr="008712D3" w:rsidRDefault="003E392E" w:rsidP="00BB53B9">
      <w:pPr>
        <w:pStyle w:val="RALs-Heading1"/>
        <w:spacing w:before="0" w:line="360" w:lineRule="auto"/>
        <w:ind w:left="0" w:firstLine="0"/>
        <w:rPr>
          <w:rFonts w:cs="Times New Roman"/>
          <w:sz w:val="24"/>
          <w:szCs w:val="24"/>
          <w:lang w:val="vi-VN"/>
        </w:rPr>
      </w:pPr>
      <w:r w:rsidRPr="008712D3">
        <w:rPr>
          <w:rFonts w:cs="Times New Roman"/>
          <w:sz w:val="24"/>
          <w:szCs w:val="24"/>
        </w:rPr>
        <w:t>3. M</w:t>
      </w:r>
      <w:r w:rsidR="0044132F" w:rsidRPr="008712D3">
        <w:rPr>
          <w:rFonts w:cs="Times New Roman"/>
          <w:sz w:val="24"/>
          <w:szCs w:val="24"/>
          <w:lang w:val="vi-VN"/>
        </w:rPr>
        <w:t>ethodology</w:t>
      </w:r>
    </w:p>
    <w:p w14:paraId="096929DC" w14:textId="5808DFD9" w:rsidR="00682301" w:rsidRPr="001B5F0B" w:rsidRDefault="00EB74CC" w:rsidP="001B5F0B">
      <w:pPr>
        <w:spacing w:before="0" w:after="0" w:line="360" w:lineRule="auto"/>
        <w:rPr>
          <w:rFonts w:cs="Times New Roman"/>
          <w:sz w:val="24"/>
          <w:szCs w:val="24"/>
        </w:rPr>
      </w:pPr>
      <w:r w:rsidRPr="008712D3">
        <w:rPr>
          <w:rFonts w:cs="Times New Roman"/>
          <w:sz w:val="24"/>
          <w:szCs w:val="24"/>
        </w:rPr>
        <w:t xml:space="preserve">This study adopted the </w:t>
      </w:r>
      <w:r w:rsidR="00326B46">
        <w:rPr>
          <w:rFonts w:cs="Times New Roman"/>
          <w:sz w:val="24"/>
          <w:szCs w:val="24"/>
        </w:rPr>
        <w:t>a</w:t>
      </w:r>
      <w:r w:rsidRPr="008712D3">
        <w:rPr>
          <w:rFonts w:cs="Times New Roman"/>
          <w:sz w:val="24"/>
          <w:szCs w:val="24"/>
        </w:rPr>
        <w:t xml:space="preserve">ction </w:t>
      </w:r>
      <w:r w:rsidR="00326B46">
        <w:rPr>
          <w:rFonts w:cs="Times New Roman"/>
          <w:sz w:val="24"/>
          <w:szCs w:val="24"/>
        </w:rPr>
        <w:t>r</w:t>
      </w:r>
      <w:r w:rsidRPr="008712D3">
        <w:rPr>
          <w:rFonts w:cs="Times New Roman"/>
          <w:sz w:val="24"/>
          <w:szCs w:val="24"/>
        </w:rPr>
        <w:t xml:space="preserve">esearch </w:t>
      </w:r>
      <w:r w:rsidR="00326B46">
        <w:rPr>
          <w:rFonts w:cs="Times New Roman"/>
          <w:sz w:val="24"/>
          <w:szCs w:val="24"/>
        </w:rPr>
        <w:t>design</w:t>
      </w:r>
      <w:r w:rsidRPr="008712D3">
        <w:rPr>
          <w:rFonts w:cs="Times New Roman"/>
          <w:sz w:val="24"/>
          <w:szCs w:val="24"/>
        </w:rPr>
        <w:t>, which is well-suited for educational settings where practitioners aim to improve teaching and learning practices through reflective cycles of planning, action, observation, and evaluation. The research focuses on integrating artificial intelligence (AI) tools into Business English teaching and learning, specifically in the Customer Service course at Ho Chi Minh City University of Foreign Languages and Information Technology (HUFLIT).</w:t>
      </w:r>
    </w:p>
    <w:p w14:paraId="738DD1CF" w14:textId="461A63D0" w:rsidR="00682301" w:rsidRPr="001B5F0B" w:rsidRDefault="00EB74CC" w:rsidP="001B5F0B">
      <w:pPr>
        <w:spacing w:before="0" w:after="0" w:line="360" w:lineRule="auto"/>
        <w:rPr>
          <w:rFonts w:cs="Times New Roman"/>
          <w:sz w:val="24"/>
          <w:szCs w:val="24"/>
        </w:rPr>
      </w:pPr>
      <w:r w:rsidRPr="008712D3">
        <w:rPr>
          <w:rFonts w:cs="Times New Roman"/>
          <w:sz w:val="24"/>
          <w:szCs w:val="24"/>
        </w:rPr>
        <w:t xml:space="preserve">For the lecturer, the intervention involved the application of AI tools such as Magic School, ChatGPT, and Gemini in lesson planning, student assessment, and class activities. For </w:t>
      </w:r>
      <w:r w:rsidRPr="008712D3">
        <w:rPr>
          <w:rFonts w:cs="Times New Roman"/>
          <w:sz w:val="24"/>
          <w:szCs w:val="24"/>
        </w:rPr>
        <w:lastRenderedPageBreak/>
        <w:t>the students, these tools were used to support creativity, problem-solving, and communication skills in line with the learning objectives of Business English.</w:t>
      </w:r>
    </w:p>
    <w:p w14:paraId="0400AFD2" w14:textId="136C94ED" w:rsidR="00EB74CC" w:rsidRPr="008712D3" w:rsidRDefault="00EB74CC" w:rsidP="00BB53B9">
      <w:pPr>
        <w:spacing w:before="0" w:after="0" w:line="360" w:lineRule="auto"/>
        <w:rPr>
          <w:rFonts w:cs="Times New Roman"/>
          <w:sz w:val="24"/>
          <w:szCs w:val="24"/>
        </w:rPr>
      </w:pPr>
      <w:r w:rsidRPr="008712D3">
        <w:rPr>
          <w:rFonts w:cs="Times New Roman"/>
          <w:sz w:val="24"/>
          <w:szCs w:val="24"/>
        </w:rPr>
        <w:t>Participants in the study consisted of 420 third-year students majoring in Business English, enrolled in s</w:t>
      </w:r>
      <w:r w:rsidR="00F07A2B" w:rsidRPr="008712D3">
        <w:rPr>
          <w:rFonts w:cs="Times New Roman"/>
          <w:sz w:val="24"/>
          <w:szCs w:val="24"/>
        </w:rPr>
        <w:t>ix</w:t>
      </w:r>
      <w:r w:rsidRPr="008712D3">
        <w:rPr>
          <w:rFonts w:cs="Times New Roman"/>
          <w:sz w:val="24"/>
          <w:szCs w:val="24"/>
        </w:rPr>
        <w:t xml:space="preserve"> different Customer Service classes</w:t>
      </w:r>
      <w:r w:rsidR="00F07A2B" w:rsidRPr="008712D3">
        <w:rPr>
          <w:rFonts w:cs="Times New Roman"/>
          <w:sz w:val="24"/>
          <w:szCs w:val="24"/>
        </w:rPr>
        <w:t xml:space="preserve"> taught by the researcher</w:t>
      </w:r>
      <w:r w:rsidR="00326B46">
        <w:rPr>
          <w:rFonts w:cs="Times New Roman"/>
          <w:sz w:val="24"/>
          <w:szCs w:val="24"/>
        </w:rPr>
        <w:t xml:space="preserve"> herself</w:t>
      </w:r>
      <w:r w:rsidRPr="008712D3">
        <w:rPr>
          <w:rFonts w:cs="Times New Roman"/>
          <w:sz w:val="24"/>
          <w:szCs w:val="24"/>
        </w:rPr>
        <w:t xml:space="preserve">. These students were selected as at an advanced level in their major, with sufficient foundational knowledge to engage meaningfully with AI-supported learning activities. </w:t>
      </w:r>
    </w:p>
    <w:p w14:paraId="2965C390" w14:textId="6567C9CB" w:rsidR="00EB74CC" w:rsidRPr="008712D3" w:rsidRDefault="00EB74CC" w:rsidP="00BB53B9">
      <w:pPr>
        <w:spacing w:before="0" w:after="0" w:line="360" w:lineRule="auto"/>
        <w:ind w:firstLine="360"/>
        <w:rPr>
          <w:rFonts w:cs="Times New Roman"/>
          <w:sz w:val="24"/>
          <w:szCs w:val="24"/>
        </w:rPr>
      </w:pPr>
      <w:r w:rsidRPr="008712D3">
        <w:rPr>
          <w:rFonts w:cs="Times New Roman"/>
          <w:sz w:val="24"/>
          <w:szCs w:val="24"/>
        </w:rPr>
        <w:t>Data Collection Methods included the following qualitative</w:t>
      </w:r>
      <w:r w:rsidR="00326B46">
        <w:rPr>
          <w:rFonts w:cs="Times New Roman"/>
          <w:sz w:val="24"/>
          <w:szCs w:val="24"/>
        </w:rPr>
        <w:t xml:space="preserve"> and quantitative</w:t>
      </w:r>
      <w:r w:rsidRPr="008712D3">
        <w:rPr>
          <w:rFonts w:cs="Times New Roman"/>
          <w:sz w:val="24"/>
          <w:szCs w:val="24"/>
        </w:rPr>
        <w:t xml:space="preserve"> approaches:</w:t>
      </w:r>
    </w:p>
    <w:p w14:paraId="400C2E99" w14:textId="75995143" w:rsidR="00EB74CC" w:rsidRPr="008712D3" w:rsidRDefault="00EB74CC" w:rsidP="00BB53B9">
      <w:pPr>
        <w:numPr>
          <w:ilvl w:val="0"/>
          <w:numId w:val="4"/>
        </w:numPr>
        <w:spacing w:before="0" w:after="0" w:line="360" w:lineRule="auto"/>
        <w:rPr>
          <w:rFonts w:cs="Times New Roman"/>
          <w:sz w:val="24"/>
          <w:szCs w:val="24"/>
        </w:rPr>
      </w:pPr>
      <w:r w:rsidRPr="008712D3">
        <w:rPr>
          <w:rFonts w:cs="Times New Roman"/>
          <w:sz w:val="24"/>
          <w:szCs w:val="24"/>
        </w:rPr>
        <w:t>Observation: The researcher conducted structured observations during classroom sessions, focusing on the interaction between students and AI tools, as well as the changes in engagement and learning outcomes. Students’ reactions, attitudes and progress were scored each session by the researcher</w:t>
      </w:r>
      <w:r w:rsidR="00FA0041" w:rsidRPr="008712D3">
        <w:rPr>
          <w:rFonts w:cs="Times New Roman"/>
          <w:sz w:val="24"/>
          <w:szCs w:val="24"/>
        </w:rPr>
        <w:t xml:space="preserve">, using the </w:t>
      </w:r>
      <w:r w:rsidR="00FA0041" w:rsidRPr="008712D3">
        <w:rPr>
          <w:rFonts w:cs="Times New Roman"/>
          <w:sz w:val="24"/>
          <w:szCs w:val="24"/>
          <w:lang w:val="vi-VN"/>
        </w:rPr>
        <w:t>class</w:t>
      </w:r>
      <w:r w:rsidR="0008068D" w:rsidRPr="008712D3">
        <w:rPr>
          <w:rFonts w:cs="Times New Roman"/>
          <w:sz w:val="24"/>
          <w:szCs w:val="24"/>
        </w:rPr>
        <w:t>room</w:t>
      </w:r>
      <w:r w:rsidR="005E5CB7" w:rsidRPr="008712D3">
        <w:rPr>
          <w:rFonts w:cs="Times New Roman"/>
          <w:sz w:val="24"/>
          <w:szCs w:val="24"/>
        </w:rPr>
        <w:t xml:space="preserve"> </w:t>
      </w:r>
      <w:r w:rsidR="00FA0041" w:rsidRPr="008712D3">
        <w:rPr>
          <w:rFonts w:cs="Times New Roman"/>
          <w:sz w:val="24"/>
          <w:szCs w:val="24"/>
          <w:lang w:val="vi-VN"/>
        </w:rPr>
        <w:t>observation</w:t>
      </w:r>
      <w:r w:rsidR="0008068D" w:rsidRPr="008712D3">
        <w:rPr>
          <w:rFonts w:cs="Times New Roman"/>
          <w:sz w:val="24"/>
          <w:szCs w:val="24"/>
        </w:rPr>
        <w:t xml:space="preserve"> checklist </w:t>
      </w:r>
      <w:r w:rsidR="00FA0041" w:rsidRPr="008712D3">
        <w:rPr>
          <w:rFonts w:cs="Times New Roman"/>
          <w:sz w:val="24"/>
          <w:szCs w:val="24"/>
        </w:rPr>
        <w:t>during 12 weeks.</w:t>
      </w:r>
      <w:r w:rsidR="00BE0BF2" w:rsidRPr="008712D3">
        <w:rPr>
          <w:rFonts w:cs="Times New Roman"/>
          <w:sz w:val="24"/>
          <w:szCs w:val="24"/>
        </w:rPr>
        <w:t xml:space="preserve"> </w:t>
      </w:r>
      <w:r w:rsidR="00BE0BF2" w:rsidRPr="008712D3">
        <w:rPr>
          <w:rFonts w:cs="Times New Roman"/>
          <w:i/>
          <w:iCs/>
          <w:sz w:val="24"/>
          <w:szCs w:val="24"/>
        </w:rPr>
        <w:t>(appendix A)</w:t>
      </w:r>
    </w:p>
    <w:p w14:paraId="2E6481C5" w14:textId="176D2E3C" w:rsidR="00EB74CC" w:rsidRPr="008712D3" w:rsidRDefault="00EB74CC" w:rsidP="00BB53B9">
      <w:pPr>
        <w:numPr>
          <w:ilvl w:val="0"/>
          <w:numId w:val="4"/>
        </w:numPr>
        <w:spacing w:before="0" w:after="0" w:line="360" w:lineRule="auto"/>
        <w:rPr>
          <w:rFonts w:cs="Times New Roman"/>
          <w:sz w:val="24"/>
          <w:szCs w:val="24"/>
        </w:rPr>
      </w:pPr>
      <w:r w:rsidRPr="008712D3">
        <w:rPr>
          <w:rFonts w:cs="Times New Roman"/>
          <w:sz w:val="24"/>
          <w:szCs w:val="24"/>
        </w:rPr>
        <w:t xml:space="preserve">Interviews: Semi-structured interviews were held with ten </w:t>
      </w:r>
      <w:r w:rsidR="00FA0041" w:rsidRPr="008712D3">
        <w:rPr>
          <w:rFonts w:cs="Times New Roman"/>
          <w:sz w:val="24"/>
          <w:szCs w:val="24"/>
        </w:rPr>
        <w:t xml:space="preserve">randomly </w:t>
      </w:r>
      <w:r w:rsidRPr="008712D3">
        <w:rPr>
          <w:rFonts w:cs="Times New Roman"/>
          <w:sz w:val="24"/>
          <w:szCs w:val="24"/>
        </w:rPr>
        <w:t xml:space="preserve">selected students in the researcher’s classes. The </w:t>
      </w:r>
      <w:r w:rsidR="009A1944" w:rsidRPr="009A1944">
        <w:rPr>
          <w:rFonts w:cs="Times New Roman"/>
          <w:sz w:val="24"/>
          <w:szCs w:val="24"/>
          <w:highlight w:val="yellow"/>
        </w:rPr>
        <w:t>four</w:t>
      </w:r>
      <w:r w:rsidRPr="008712D3">
        <w:rPr>
          <w:rFonts w:cs="Times New Roman"/>
          <w:sz w:val="24"/>
          <w:szCs w:val="24"/>
        </w:rPr>
        <w:t xml:space="preserve"> interview questions explored the usability, effectiveness, and perceived impact of AI on teaching and learning activities. </w:t>
      </w:r>
      <w:r w:rsidR="00FA0041" w:rsidRPr="008712D3">
        <w:rPr>
          <w:rFonts w:cs="Times New Roman"/>
          <w:sz w:val="24"/>
          <w:szCs w:val="24"/>
        </w:rPr>
        <w:t>The answers of students were recorded by the researcher with a mobile phone.</w:t>
      </w:r>
      <w:r w:rsidR="00BE0BF2" w:rsidRPr="008712D3">
        <w:rPr>
          <w:rFonts w:cs="Times New Roman"/>
          <w:sz w:val="24"/>
          <w:szCs w:val="24"/>
        </w:rPr>
        <w:t xml:space="preserve"> </w:t>
      </w:r>
      <w:r w:rsidR="00BE0BF2" w:rsidRPr="008712D3">
        <w:rPr>
          <w:rFonts w:cs="Times New Roman"/>
          <w:i/>
          <w:iCs/>
          <w:sz w:val="24"/>
          <w:szCs w:val="24"/>
        </w:rPr>
        <w:t>(appendix B)</w:t>
      </w:r>
    </w:p>
    <w:p w14:paraId="60D32267" w14:textId="5F3F058A" w:rsidR="00EB74CC" w:rsidRPr="008712D3" w:rsidRDefault="00EB74CC" w:rsidP="00BB53B9">
      <w:pPr>
        <w:numPr>
          <w:ilvl w:val="0"/>
          <w:numId w:val="4"/>
        </w:numPr>
        <w:spacing w:before="0" w:after="0" w:line="360" w:lineRule="auto"/>
        <w:rPr>
          <w:rFonts w:cs="Times New Roman"/>
          <w:sz w:val="24"/>
          <w:szCs w:val="24"/>
        </w:rPr>
      </w:pPr>
      <w:r w:rsidRPr="008712D3">
        <w:rPr>
          <w:rFonts w:cs="Times New Roman"/>
          <w:sz w:val="24"/>
          <w:szCs w:val="24"/>
        </w:rPr>
        <w:t>Survey: A Google Form survey was distributed to all 420 students at the end of the semester</w:t>
      </w:r>
      <w:r w:rsidR="00FA0041" w:rsidRPr="008712D3">
        <w:rPr>
          <w:rFonts w:cs="Times New Roman"/>
          <w:sz w:val="24"/>
          <w:szCs w:val="24"/>
        </w:rPr>
        <w:t xml:space="preserve"> </w:t>
      </w:r>
      <w:r w:rsidR="00420DE2" w:rsidRPr="008712D3">
        <w:rPr>
          <w:rFonts w:cs="Times New Roman"/>
          <w:sz w:val="24"/>
          <w:szCs w:val="24"/>
        </w:rPr>
        <w:t xml:space="preserve">by sending a </w:t>
      </w:r>
      <w:proofErr w:type="spellStart"/>
      <w:r w:rsidR="00420DE2" w:rsidRPr="008712D3">
        <w:rPr>
          <w:rFonts w:cs="Times New Roman"/>
          <w:sz w:val="24"/>
          <w:szCs w:val="24"/>
        </w:rPr>
        <w:t>suvey</w:t>
      </w:r>
      <w:proofErr w:type="spellEnd"/>
      <w:r w:rsidR="00420DE2" w:rsidRPr="008712D3">
        <w:rPr>
          <w:rFonts w:cs="Times New Roman"/>
          <w:sz w:val="24"/>
          <w:szCs w:val="24"/>
        </w:rPr>
        <w:t xml:space="preserve"> link </w:t>
      </w:r>
      <w:r w:rsidR="00FA0041" w:rsidRPr="008712D3">
        <w:rPr>
          <w:rFonts w:cs="Times New Roman"/>
          <w:sz w:val="24"/>
          <w:szCs w:val="24"/>
        </w:rPr>
        <w:t xml:space="preserve">via </w:t>
      </w:r>
      <w:proofErr w:type="spellStart"/>
      <w:r w:rsidR="00FA0041" w:rsidRPr="008712D3">
        <w:rPr>
          <w:rFonts w:cs="Times New Roman"/>
          <w:sz w:val="24"/>
          <w:szCs w:val="24"/>
        </w:rPr>
        <w:t>Zalo</w:t>
      </w:r>
      <w:proofErr w:type="spellEnd"/>
      <w:r w:rsidR="00FA0041" w:rsidRPr="008712D3">
        <w:rPr>
          <w:rFonts w:cs="Times New Roman"/>
          <w:sz w:val="24"/>
          <w:szCs w:val="24"/>
        </w:rPr>
        <w:t xml:space="preserve"> groups of six classes taught by the researcher</w:t>
      </w:r>
      <w:r w:rsidRPr="008712D3">
        <w:rPr>
          <w:rFonts w:cs="Times New Roman"/>
          <w:sz w:val="24"/>
          <w:szCs w:val="24"/>
        </w:rPr>
        <w:t xml:space="preserve">. The survey </w:t>
      </w:r>
      <w:r w:rsidR="00F07A2B" w:rsidRPr="008712D3">
        <w:rPr>
          <w:rFonts w:cs="Times New Roman"/>
          <w:sz w:val="24"/>
          <w:szCs w:val="24"/>
        </w:rPr>
        <w:t xml:space="preserve">consisted of five questions and </w:t>
      </w:r>
      <w:r w:rsidRPr="008712D3">
        <w:rPr>
          <w:rFonts w:cs="Times New Roman"/>
          <w:sz w:val="24"/>
          <w:szCs w:val="24"/>
        </w:rPr>
        <w:t>collected insights into their experiences using AI tools for Business English learning, highlighting perceived advantages, limitations, and areas for improvement.</w:t>
      </w:r>
      <w:r w:rsidR="00BE0BF2" w:rsidRPr="008712D3">
        <w:rPr>
          <w:rFonts w:cs="Times New Roman"/>
          <w:sz w:val="24"/>
          <w:szCs w:val="24"/>
        </w:rPr>
        <w:t xml:space="preserve"> </w:t>
      </w:r>
      <w:r w:rsidR="00BE0BF2" w:rsidRPr="008712D3">
        <w:rPr>
          <w:rFonts w:cs="Times New Roman"/>
          <w:i/>
          <w:iCs/>
          <w:sz w:val="24"/>
          <w:szCs w:val="24"/>
        </w:rPr>
        <w:t>(appendix C)</w:t>
      </w:r>
    </w:p>
    <w:p w14:paraId="79372770" w14:textId="0F6D0E96" w:rsidR="006A0AE2" w:rsidRPr="008712D3" w:rsidRDefault="00EB74CC" w:rsidP="00BB53B9">
      <w:pPr>
        <w:spacing w:before="0" w:after="0" w:line="360" w:lineRule="auto"/>
        <w:rPr>
          <w:rFonts w:cs="Times New Roman"/>
          <w:sz w:val="24"/>
          <w:szCs w:val="24"/>
        </w:rPr>
      </w:pPr>
      <w:r w:rsidRPr="008712D3">
        <w:rPr>
          <w:rFonts w:cs="Times New Roman"/>
          <w:sz w:val="24"/>
          <w:szCs w:val="24"/>
        </w:rPr>
        <w:t>All collected data were analyzed thematically to identify recurring patterns and emerging insights. This process allowed the researcher to draw practical conclusions about the extent to which AI can enhance both teaching quality and student engagement in Business English courses.</w:t>
      </w:r>
    </w:p>
    <w:p w14:paraId="53F0EE6B" w14:textId="0A086685" w:rsidR="00722EDE" w:rsidRPr="008712D3" w:rsidRDefault="003E392E" w:rsidP="00BB53B9">
      <w:pPr>
        <w:pStyle w:val="RALs-Heading1"/>
        <w:spacing w:before="0" w:line="360" w:lineRule="auto"/>
        <w:rPr>
          <w:rFonts w:cs="Times New Roman"/>
          <w:sz w:val="24"/>
          <w:szCs w:val="24"/>
          <w:lang w:val="vi-VN"/>
        </w:rPr>
      </w:pPr>
      <w:r w:rsidRPr="008712D3">
        <w:rPr>
          <w:rFonts w:cs="Times New Roman"/>
          <w:sz w:val="24"/>
          <w:szCs w:val="24"/>
        </w:rPr>
        <w:t>4. R</w:t>
      </w:r>
      <w:r w:rsidR="00682301" w:rsidRPr="008712D3">
        <w:rPr>
          <w:rFonts w:cs="Times New Roman"/>
          <w:sz w:val="24"/>
          <w:szCs w:val="24"/>
          <w:lang w:val="vi-VN"/>
        </w:rPr>
        <w:t>esults</w:t>
      </w:r>
    </w:p>
    <w:p w14:paraId="6293812A" w14:textId="3CA5A335" w:rsidR="003F354E" w:rsidRPr="00557BA0" w:rsidRDefault="003E392E" w:rsidP="00557BA0">
      <w:pPr>
        <w:spacing w:before="0" w:after="0" w:line="360" w:lineRule="auto"/>
        <w:ind w:firstLine="0"/>
        <w:rPr>
          <w:rFonts w:cs="Times New Roman"/>
          <w:b/>
          <w:bCs/>
          <w:i/>
          <w:iCs/>
          <w:sz w:val="24"/>
          <w:szCs w:val="24"/>
        </w:rPr>
      </w:pPr>
      <w:r w:rsidRPr="00BB53B9">
        <w:rPr>
          <w:rFonts w:cs="Times New Roman"/>
          <w:b/>
          <w:bCs/>
          <w:i/>
          <w:iCs/>
          <w:sz w:val="24"/>
          <w:szCs w:val="24"/>
        </w:rPr>
        <w:t xml:space="preserve">4.1. </w:t>
      </w:r>
      <w:r w:rsidR="0048365B" w:rsidRPr="00BB53B9">
        <w:rPr>
          <w:rFonts w:cs="Times New Roman"/>
          <w:b/>
          <w:bCs/>
          <w:i/>
          <w:iCs/>
          <w:sz w:val="24"/>
          <w:szCs w:val="24"/>
        </w:rPr>
        <w:t xml:space="preserve">Findings </w:t>
      </w:r>
      <w:r w:rsidRPr="00BB53B9">
        <w:rPr>
          <w:rFonts w:cs="Times New Roman"/>
          <w:b/>
          <w:bCs/>
          <w:i/>
          <w:iCs/>
          <w:sz w:val="24"/>
          <w:szCs w:val="24"/>
        </w:rPr>
        <w:t xml:space="preserve">From </w:t>
      </w:r>
      <w:proofErr w:type="gramStart"/>
      <w:r w:rsidRPr="00BB53B9">
        <w:rPr>
          <w:rFonts w:cs="Times New Roman"/>
          <w:b/>
          <w:bCs/>
          <w:i/>
          <w:iCs/>
          <w:sz w:val="24"/>
          <w:szCs w:val="24"/>
        </w:rPr>
        <w:t>The</w:t>
      </w:r>
      <w:proofErr w:type="gramEnd"/>
      <w:r w:rsidRPr="00BB53B9">
        <w:rPr>
          <w:rFonts w:cs="Times New Roman"/>
          <w:b/>
          <w:bCs/>
          <w:i/>
          <w:iCs/>
          <w:sz w:val="24"/>
          <w:szCs w:val="24"/>
        </w:rPr>
        <w:t xml:space="preserve"> Observation</w:t>
      </w:r>
    </w:p>
    <w:p w14:paraId="4223B320" w14:textId="31CF28FB" w:rsidR="003F354E" w:rsidRPr="008712D3" w:rsidRDefault="007C3E85" w:rsidP="00557BA0">
      <w:pPr>
        <w:spacing w:before="0" w:after="0" w:line="360" w:lineRule="auto"/>
        <w:rPr>
          <w:rFonts w:cs="Times New Roman"/>
          <w:sz w:val="24"/>
          <w:szCs w:val="24"/>
        </w:rPr>
      </w:pPr>
      <w:r w:rsidRPr="008712D3">
        <w:rPr>
          <w:rFonts w:cs="Times New Roman"/>
          <w:sz w:val="24"/>
          <w:szCs w:val="24"/>
        </w:rPr>
        <w:t xml:space="preserve">Overall, the observation data collected from 12 weeks show </w:t>
      </w:r>
      <w:r w:rsidR="003F354E" w:rsidRPr="008712D3">
        <w:rPr>
          <w:rFonts w:cs="Times New Roman"/>
          <w:sz w:val="24"/>
          <w:szCs w:val="24"/>
        </w:rPr>
        <w:t>that the integration of AI into Customer Service course had some notable outcomes. During 12 weeks, students demonstrated their increased engagement, communicative confidence, and interactions with their classmates. In role-play activities, students used AI to generate realistic conversations to apply the useful languages in the textbook. In problem-solving situations, AI tools were used to simulate customer questions and generate suitable answers.</w:t>
      </w:r>
      <w:r w:rsidR="00555043" w:rsidRPr="008712D3">
        <w:rPr>
          <w:rFonts w:cs="Times New Roman"/>
          <w:sz w:val="24"/>
          <w:szCs w:val="24"/>
        </w:rPr>
        <w:t xml:space="preserve"> Basing on the scripts written by AI tools, students adjusted into the conversation suitable with the scenarios and then practiced </w:t>
      </w:r>
      <w:r w:rsidR="00555043" w:rsidRPr="008712D3">
        <w:rPr>
          <w:rFonts w:cs="Times New Roman"/>
          <w:sz w:val="24"/>
          <w:szCs w:val="24"/>
        </w:rPr>
        <w:lastRenderedPageBreak/>
        <w:t xml:space="preserve">in class. </w:t>
      </w:r>
      <w:r w:rsidR="003F354E" w:rsidRPr="008712D3">
        <w:rPr>
          <w:rFonts w:cs="Times New Roman"/>
          <w:sz w:val="24"/>
          <w:szCs w:val="24"/>
        </w:rPr>
        <w:t xml:space="preserve">In short, </w:t>
      </w:r>
      <w:r w:rsidR="0003642C" w:rsidRPr="008712D3">
        <w:rPr>
          <w:rFonts w:cs="Times New Roman"/>
          <w:sz w:val="24"/>
          <w:szCs w:val="24"/>
        </w:rPr>
        <w:t>the observation data reveal that AI fosters a dynamic and efficient learning environment</w:t>
      </w:r>
      <w:r w:rsidR="006076D9" w:rsidRPr="008712D3">
        <w:rPr>
          <w:rFonts w:cs="Times New Roman"/>
          <w:sz w:val="24"/>
          <w:szCs w:val="24"/>
        </w:rPr>
        <w:t xml:space="preserve"> for those possessing low competence of language. </w:t>
      </w:r>
    </w:p>
    <w:p w14:paraId="60B1BD66" w14:textId="7C371343" w:rsidR="00682301" w:rsidRPr="00557BA0" w:rsidRDefault="0048365B" w:rsidP="00BB53B9">
      <w:pPr>
        <w:spacing w:before="0" w:after="0" w:line="360" w:lineRule="auto"/>
        <w:ind w:firstLine="0"/>
        <w:rPr>
          <w:rFonts w:cs="Times New Roman"/>
          <w:b/>
          <w:bCs/>
          <w:i/>
          <w:iCs/>
          <w:sz w:val="24"/>
          <w:szCs w:val="24"/>
        </w:rPr>
      </w:pPr>
      <w:r w:rsidRPr="00BB53B9">
        <w:rPr>
          <w:rFonts w:cs="Times New Roman"/>
          <w:b/>
          <w:bCs/>
          <w:i/>
          <w:iCs/>
          <w:sz w:val="24"/>
          <w:szCs w:val="24"/>
        </w:rPr>
        <w:t>4.2. Findings from the interviews</w:t>
      </w:r>
    </w:p>
    <w:p w14:paraId="5435E4A5" w14:textId="0A38F710" w:rsidR="0048365B" w:rsidRPr="008712D3" w:rsidRDefault="00611B7D" w:rsidP="00BB53B9">
      <w:pPr>
        <w:spacing w:before="0" w:after="0" w:line="360" w:lineRule="auto"/>
        <w:rPr>
          <w:rFonts w:cs="Times New Roman"/>
          <w:sz w:val="24"/>
          <w:szCs w:val="24"/>
        </w:rPr>
      </w:pPr>
      <w:r w:rsidRPr="008712D3">
        <w:rPr>
          <w:rFonts w:cs="Times New Roman"/>
          <w:sz w:val="24"/>
          <w:szCs w:val="24"/>
        </w:rPr>
        <w:t xml:space="preserve">The qualitative data of the semi-structured interviews including the </w:t>
      </w:r>
      <w:r w:rsidR="00B623FB" w:rsidRPr="00B623FB">
        <w:rPr>
          <w:rFonts w:cs="Times New Roman"/>
          <w:sz w:val="24"/>
          <w:szCs w:val="24"/>
          <w:highlight w:val="yellow"/>
          <w:lang w:val="vi-VN"/>
        </w:rPr>
        <w:t>four</w:t>
      </w:r>
      <w:r w:rsidRPr="008712D3">
        <w:rPr>
          <w:rFonts w:cs="Times New Roman"/>
          <w:sz w:val="24"/>
          <w:szCs w:val="24"/>
        </w:rPr>
        <w:t xml:space="preserve"> open questions indicated that the participants felt happy and satisfied with the integration of AI into teaching and learning Business English. The ten students said that their </w:t>
      </w:r>
      <w:proofErr w:type="gramStart"/>
      <w:r w:rsidRPr="008712D3">
        <w:rPr>
          <w:rFonts w:cs="Times New Roman"/>
          <w:sz w:val="24"/>
          <w:szCs w:val="24"/>
        </w:rPr>
        <w:t>English speaking</w:t>
      </w:r>
      <w:proofErr w:type="gramEnd"/>
      <w:r w:rsidRPr="008712D3">
        <w:rPr>
          <w:rFonts w:cs="Times New Roman"/>
          <w:sz w:val="24"/>
          <w:szCs w:val="24"/>
        </w:rPr>
        <w:t xml:space="preserve"> skills were improved significantly through some activities, for example, role-plays, problem-solving situations, and group presentations. </w:t>
      </w:r>
      <w:r w:rsidR="0048365B" w:rsidRPr="008712D3">
        <w:rPr>
          <w:rFonts w:cs="Times New Roman"/>
          <w:sz w:val="24"/>
          <w:szCs w:val="24"/>
        </w:rPr>
        <w:t xml:space="preserve">Furthermore, participants noted that some AI tools lacked contextual sensitivity in business-specific situations. To improve the integration of AI in Business English learning, students suggested more teacher-guided use of AI, integration of AI tools tailored specifically to business contexts, and training on how to critically evaluate AI-generated content. </w:t>
      </w:r>
      <w:r w:rsidR="00DE5E0B">
        <w:rPr>
          <w:rFonts w:cs="Times New Roman"/>
          <w:sz w:val="24"/>
          <w:szCs w:val="24"/>
        </w:rPr>
        <w:t>In general</w:t>
      </w:r>
      <w:r w:rsidR="0048365B" w:rsidRPr="008712D3">
        <w:rPr>
          <w:rFonts w:cs="Times New Roman"/>
          <w:sz w:val="24"/>
          <w:szCs w:val="24"/>
        </w:rPr>
        <w:t>, the findings suggest that while AI presents meaningful benefits in Business English education, careful instructional design and digital literacy support are essential to maximize its effectiveness and address potential drawbacks.</w:t>
      </w:r>
    </w:p>
    <w:p w14:paraId="32916C81" w14:textId="77777777" w:rsidR="0048365B" w:rsidRPr="00557BA0" w:rsidRDefault="0048365B" w:rsidP="00BB53B9">
      <w:pPr>
        <w:spacing w:before="0" w:after="0" w:line="360" w:lineRule="auto"/>
        <w:ind w:firstLine="0"/>
        <w:rPr>
          <w:rFonts w:cs="Times New Roman"/>
          <w:b/>
          <w:bCs/>
          <w:i/>
          <w:iCs/>
          <w:sz w:val="24"/>
          <w:szCs w:val="24"/>
        </w:rPr>
      </w:pPr>
      <w:r w:rsidRPr="00557BA0">
        <w:rPr>
          <w:rFonts w:cs="Times New Roman"/>
          <w:b/>
          <w:bCs/>
          <w:i/>
          <w:iCs/>
          <w:sz w:val="24"/>
          <w:szCs w:val="24"/>
        </w:rPr>
        <w:t>4.3. Findings from the survey</w:t>
      </w:r>
    </w:p>
    <w:p w14:paraId="678A3728" w14:textId="7A2EAC11" w:rsidR="00557BA0" w:rsidRPr="00557BA0" w:rsidRDefault="00557BA0" w:rsidP="00557BA0">
      <w:pPr>
        <w:spacing w:before="0" w:after="0" w:line="360" w:lineRule="auto"/>
        <w:ind w:firstLine="0"/>
        <w:jc w:val="left"/>
        <w:rPr>
          <w:rFonts w:cs="Times New Roman"/>
          <w:b/>
          <w:bCs/>
          <w:sz w:val="24"/>
          <w:szCs w:val="24"/>
        </w:rPr>
      </w:pPr>
      <w:r w:rsidRPr="00557BA0">
        <w:rPr>
          <w:rFonts w:cs="Times New Roman"/>
          <w:b/>
          <w:bCs/>
          <w:sz w:val="24"/>
          <w:szCs w:val="24"/>
        </w:rPr>
        <w:t xml:space="preserve">Figure 1 </w:t>
      </w:r>
    </w:p>
    <w:p w14:paraId="0E53D0F6" w14:textId="685012CE" w:rsidR="00B10828" w:rsidRPr="00557BA0" w:rsidRDefault="00557BA0" w:rsidP="00557BA0">
      <w:pPr>
        <w:spacing w:before="0" w:after="0" w:line="360" w:lineRule="auto"/>
        <w:ind w:firstLine="0"/>
        <w:jc w:val="left"/>
        <w:rPr>
          <w:rFonts w:cs="Times New Roman"/>
          <w:i/>
          <w:iCs/>
          <w:sz w:val="24"/>
          <w:szCs w:val="24"/>
        </w:rPr>
      </w:pPr>
      <w:r w:rsidRPr="00557BA0">
        <w:rPr>
          <w:rFonts w:cs="Times New Roman"/>
          <w:i/>
          <w:iCs/>
          <w:sz w:val="24"/>
          <w:szCs w:val="24"/>
        </w:rPr>
        <w:t>The usefulness of AI tools in Business English learning</w:t>
      </w:r>
    </w:p>
    <w:p w14:paraId="0FFC4D2F" w14:textId="77777777" w:rsidR="0048365B" w:rsidRPr="008712D3" w:rsidRDefault="0048365B" w:rsidP="00BB53B9">
      <w:pPr>
        <w:pStyle w:val="NormalWeb"/>
        <w:spacing w:before="0" w:beforeAutospacing="0" w:after="0" w:afterAutospacing="0" w:line="360" w:lineRule="auto"/>
        <w:ind w:left="567"/>
      </w:pPr>
      <w:r w:rsidRPr="008712D3">
        <w:rPr>
          <w:noProof/>
        </w:rPr>
        <w:drawing>
          <wp:inline distT="0" distB="0" distL="0" distR="0" wp14:anchorId="30BAD107" wp14:editId="09F1D3D6">
            <wp:extent cx="4121785" cy="1896745"/>
            <wp:effectExtent l="0" t="0" r="0" b="825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21785" cy="1896745"/>
                    </a:xfrm>
                    <a:prstGeom prst="rect">
                      <a:avLst/>
                    </a:prstGeom>
                    <a:noFill/>
                    <a:ln>
                      <a:noFill/>
                    </a:ln>
                  </pic:spPr>
                </pic:pic>
              </a:graphicData>
            </a:graphic>
          </wp:inline>
        </w:drawing>
      </w:r>
    </w:p>
    <w:p w14:paraId="6F9B40AE" w14:textId="77777777" w:rsidR="00133C65" w:rsidRPr="008712D3" w:rsidRDefault="00133C65" w:rsidP="00BB53B9">
      <w:pPr>
        <w:spacing w:before="0" w:after="0" w:line="360" w:lineRule="auto"/>
        <w:ind w:firstLine="0"/>
        <w:rPr>
          <w:rFonts w:cs="Times New Roman"/>
          <w:sz w:val="24"/>
          <w:szCs w:val="24"/>
        </w:rPr>
      </w:pPr>
    </w:p>
    <w:p w14:paraId="25B83F48" w14:textId="28164EF9" w:rsidR="0048365B" w:rsidRDefault="0048365B" w:rsidP="00BB53B9">
      <w:pPr>
        <w:spacing w:before="0" w:after="0" w:line="360" w:lineRule="auto"/>
        <w:ind w:firstLine="567"/>
        <w:rPr>
          <w:rFonts w:cs="Times New Roman"/>
          <w:sz w:val="24"/>
          <w:szCs w:val="24"/>
        </w:rPr>
      </w:pPr>
      <w:r w:rsidRPr="008712D3">
        <w:rPr>
          <w:rFonts w:cs="Times New Roman"/>
          <w:sz w:val="24"/>
          <w:szCs w:val="24"/>
        </w:rPr>
        <w:t xml:space="preserve">The data presented in the figure indicate a predominantly positive perception of AI tools in Business English learning, with 51.5% of respondents rating them as very useful and another 39.7% considering them useful showing that over 90% acknowledge the supportive role of platforms like ChatGPT, Magic School, and Gemini. In contrast, only a small proportion of learners found them slightly useful or neutral, and notably, none deemed them not useful. The absence of negative evaluations further suggests smooth user experience with minimal technological or cognitive barriers. </w:t>
      </w:r>
      <w:r w:rsidR="00EE6B3A">
        <w:rPr>
          <w:rFonts w:cs="Times New Roman"/>
          <w:sz w:val="24"/>
          <w:szCs w:val="24"/>
        </w:rPr>
        <w:t>In general</w:t>
      </w:r>
      <w:r w:rsidRPr="008712D3">
        <w:rPr>
          <w:rFonts w:cs="Times New Roman"/>
          <w:sz w:val="24"/>
          <w:szCs w:val="24"/>
        </w:rPr>
        <w:t xml:space="preserve">, the results highlight the pedagogical potential of AI tools not just as supplementary aids but as integral elements of Business English </w:t>
      </w:r>
      <w:r w:rsidRPr="008712D3">
        <w:rPr>
          <w:rFonts w:cs="Times New Roman"/>
          <w:sz w:val="24"/>
          <w:szCs w:val="24"/>
        </w:rPr>
        <w:lastRenderedPageBreak/>
        <w:t>education, calling for their strategic integration into curricula to enhance engagement, language proficiency, and digital readiness among learners (see Figure 1).</w:t>
      </w:r>
    </w:p>
    <w:p w14:paraId="1732BC81" w14:textId="77777777" w:rsidR="00557BA0" w:rsidRPr="00557BA0" w:rsidRDefault="00557BA0" w:rsidP="00557BA0">
      <w:pPr>
        <w:spacing w:before="0" w:after="0" w:line="360" w:lineRule="auto"/>
        <w:ind w:firstLine="0"/>
        <w:rPr>
          <w:rFonts w:cs="Times New Roman"/>
          <w:b/>
          <w:bCs/>
          <w:sz w:val="24"/>
          <w:szCs w:val="24"/>
        </w:rPr>
      </w:pPr>
      <w:r w:rsidRPr="00557BA0">
        <w:rPr>
          <w:rFonts w:cs="Times New Roman"/>
          <w:b/>
          <w:bCs/>
          <w:sz w:val="24"/>
          <w:szCs w:val="24"/>
        </w:rPr>
        <w:t>Figure 2</w:t>
      </w:r>
    </w:p>
    <w:p w14:paraId="11932B45" w14:textId="26496262" w:rsidR="00557BA0" w:rsidRPr="00557BA0" w:rsidRDefault="00557BA0" w:rsidP="00557BA0">
      <w:pPr>
        <w:spacing w:before="0" w:after="0" w:line="360" w:lineRule="auto"/>
        <w:ind w:firstLine="0"/>
        <w:rPr>
          <w:rFonts w:cs="Times New Roman"/>
          <w:i/>
          <w:iCs/>
          <w:sz w:val="24"/>
          <w:szCs w:val="24"/>
        </w:rPr>
      </w:pPr>
      <w:r w:rsidRPr="00557BA0">
        <w:rPr>
          <w:rFonts w:cs="Times New Roman"/>
          <w:i/>
          <w:iCs/>
          <w:sz w:val="24"/>
          <w:szCs w:val="24"/>
        </w:rPr>
        <w:t>Students’ engagement and motivation changes when using AI tools in learning</w:t>
      </w:r>
    </w:p>
    <w:p w14:paraId="2860813A" w14:textId="77777777" w:rsidR="0048365B" w:rsidRPr="008712D3" w:rsidRDefault="0048365B" w:rsidP="00BB53B9">
      <w:pPr>
        <w:pStyle w:val="NormalWeb"/>
        <w:spacing w:before="0" w:beforeAutospacing="0" w:after="0" w:afterAutospacing="0" w:line="360" w:lineRule="auto"/>
        <w:ind w:left="567"/>
      </w:pPr>
      <w:r w:rsidRPr="008712D3">
        <w:rPr>
          <w:noProof/>
        </w:rPr>
        <w:drawing>
          <wp:inline distT="0" distB="0" distL="0" distR="0" wp14:anchorId="1D586780" wp14:editId="63875A29">
            <wp:extent cx="4544695" cy="1903730"/>
            <wp:effectExtent l="0" t="0" r="8255" b="1270"/>
            <wp:docPr id="1883326005" name="Picture 1883326005" descr="A colorful pie chart with numbers and percentag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olorful pie chart with numbers and percentages&#10;&#10;AI-generated content may be incorr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44695" cy="1903730"/>
                    </a:xfrm>
                    <a:prstGeom prst="rect">
                      <a:avLst/>
                    </a:prstGeom>
                    <a:noFill/>
                    <a:ln>
                      <a:noFill/>
                    </a:ln>
                  </pic:spPr>
                </pic:pic>
              </a:graphicData>
            </a:graphic>
          </wp:inline>
        </w:drawing>
      </w:r>
    </w:p>
    <w:p w14:paraId="2C24B419" w14:textId="77777777" w:rsidR="00133C65" w:rsidRPr="008712D3" w:rsidRDefault="00133C65" w:rsidP="00BB53B9">
      <w:pPr>
        <w:spacing w:before="0" w:after="0" w:line="360" w:lineRule="auto"/>
        <w:ind w:firstLine="0"/>
        <w:rPr>
          <w:rFonts w:cs="Times New Roman"/>
          <w:sz w:val="24"/>
          <w:szCs w:val="24"/>
        </w:rPr>
      </w:pPr>
    </w:p>
    <w:p w14:paraId="555BF482" w14:textId="59019101" w:rsidR="0048365B" w:rsidRDefault="0048365B" w:rsidP="00BB53B9">
      <w:pPr>
        <w:spacing w:before="0" w:after="0" w:line="360" w:lineRule="auto"/>
        <w:ind w:firstLine="567"/>
        <w:rPr>
          <w:rFonts w:cs="Times New Roman"/>
          <w:sz w:val="24"/>
          <w:szCs w:val="24"/>
        </w:rPr>
      </w:pPr>
      <w:r w:rsidRPr="008712D3">
        <w:rPr>
          <w:rFonts w:cs="Times New Roman"/>
          <w:sz w:val="24"/>
          <w:szCs w:val="24"/>
        </w:rPr>
        <w:t>The results from the survey question “How has your engagement and motivation changed when using AI tools in your learning?” reveal a predominantly positive impact of AI on student motivation. According to the data, 55.9% of respondents indicated a slight increase, while 30.9% reported a significant increase in engagement and motivation when utilizing AI tools. This suggests that a combined 86.8% experienced some form of positive change, highlighting the potential of AI to enhance the learning experience. In contrast, only a small proportion of participants reported either no change (approximately 7%) or a slight decrease (approximately 6%), and notably, none reported a significant decrease. These findings imply that AI tools are generally well-received and can serve as effective motivators in educational contexts, particularly when integrated thoughtfully into learning environments. The minimal negative responses also suggest that concerns about reduced engagement may be less prevalent than anticipated. These results underscore the importance of incorporating AI-enhanced strategies in teaching to support and sustain learner motivation in evolving educational landscapes (see Figure 2).</w:t>
      </w:r>
    </w:p>
    <w:p w14:paraId="6F96D79C" w14:textId="77777777" w:rsidR="00557BA0" w:rsidRPr="00557BA0" w:rsidRDefault="00557BA0" w:rsidP="00557BA0">
      <w:pPr>
        <w:spacing w:before="0" w:after="0" w:line="360" w:lineRule="auto"/>
        <w:ind w:firstLine="0"/>
        <w:rPr>
          <w:rFonts w:cs="Times New Roman"/>
          <w:b/>
          <w:bCs/>
          <w:sz w:val="24"/>
          <w:szCs w:val="24"/>
        </w:rPr>
      </w:pPr>
      <w:r w:rsidRPr="00557BA0">
        <w:rPr>
          <w:rFonts w:cs="Times New Roman"/>
          <w:b/>
          <w:bCs/>
          <w:sz w:val="24"/>
          <w:szCs w:val="24"/>
        </w:rPr>
        <w:t>Figure 3</w:t>
      </w:r>
    </w:p>
    <w:p w14:paraId="1562E5CF" w14:textId="42A28360" w:rsidR="00557BA0" w:rsidRPr="00557BA0" w:rsidRDefault="00557BA0" w:rsidP="00557BA0">
      <w:pPr>
        <w:spacing w:before="0" w:after="0" w:line="360" w:lineRule="auto"/>
        <w:ind w:firstLine="0"/>
        <w:rPr>
          <w:rFonts w:cs="Times New Roman"/>
          <w:i/>
          <w:iCs/>
          <w:sz w:val="24"/>
          <w:szCs w:val="24"/>
        </w:rPr>
      </w:pPr>
      <w:r w:rsidRPr="00557BA0">
        <w:rPr>
          <w:rFonts w:cs="Times New Roman"/>
          <w:i/>
          <w:iCs/>
          <w:sz w:val="24"/>
          <w:szCs w:val="24"/>
        </w:rPr>
        <w:t>Types of learning activities students use AI for learning</w:t>
      </w:r>
    </w:p>
    <w:p w14:paraId="2163A7CC" w14:textId="77777777" w:rsidR="00557BA0" w:rsidRPr="008712D3" w:rsidRDefault="00557BA0" w:rsidP="00557BA0">
      <w:pPr>
        <w:spacing w:before="0" w:after="0" w:line="360" w:lineRule="auto"/>
        <w:ind w:firstLine="0"/>
        <w:rPr>
          <w:rFonts w:cs="Times New Roman"/>
          <w:sz w:val="24"/>
          <w:szCs w:val="24"/>
        </w:rPr>
      </w:pPr>
    </w:p>
    <w:p w14:paraId="36725678" w14:textId="353378A5" w:rsidR="0048365B" w:rsidRPr="008712D3" w:rsidRDefault="0048365B" w:rsidP="00BB53B9">
      <w:pPr>
        <w:pStyle w:val="NormalWeb"/>
        <w:spacing w:before="0" w:beforeAutospacing="0" w:after="0" w:afterAutospacing="0" w:line="360" w:lineRule="auto"/>
        <w:ind w:left="567"/>
      </w:pPr>
      <w:r w:rsidRPr="008712D3">
        <w:rPr>
          <w:noProof/>
        </w:rPr>
        <w:lastRenderedPageBreak/>
        <w:drawing>
          <wp:inline distT="0" distB="0" distL="0" distR="0" wp14:anchorId="5A9ACDBB" wp14:editId="76CF30D2">
            <wp:extent cx="5815432" cy="1925593"/>
            <wp:effectExtent l="0" t="0" r="0" b="0"/>
            <wp:docPr id="20625951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36273" cy="1932494"/>
                    </a:xfrm>
                    <a:prstGeom prst="rect">
                      <a:avLst/>
                    </a:prstGeom>
                    <a:noFill/>
                    <a:ln>
                      <a:noFill/>
                    </a:ln>
                  </pic:spPr>
                </pic:pic>
              </a:graphicData>
            </a:graphic>
          </wp:inline>
        </w:drawing>
      </w:r>
    </w:p>
    <w:p w14:paraId="142EB5FF" w14:textId="77777777" w:rsidR="00133C65" w:rsidRPr="008712D3" w:rsidRDefault="00133C65" w:rsidP="00BB53B9">
      <w:pPr>
        <w:pStyle w:val="NormalWeb"/>
        <w:spacing w:before="0" w:beforeAutospacing="0" w:after="0" w:afterAutospacing="0" w:line="360" w:lineRule="auto"/>
        <w:ind w:left="567"/>
      </w:pPr>
    </w:p>
    <w:p w14:paraId="5B6C1348" w14:textId="77777777" w:rsidR="0048365B" w:rsidRPr="008712D3" w:rsidRDefault="0048365B" w:rsidP="00BB53B9">
      <w:pPr>
        <w:spacing w:before="0" w:after="0" w:line="360" w:lineRule="auto"/>
        <w:rPr>
          <w:rFonts w:cs="Times New Roman"/>
          <w:sz w:val="24"/>
          <w:szCs w:val="24"/>
        </w:rPr>
      </w:pPr>
      <w:r w:rsidRPr="008712D3">
        <w:rPr>
          <w:rFonts w:cs="Times New Roman"/>
          <w:sz w:val="24"/>
          <w:szCs w:val="24"/>
        </w:rPr>
        <w:t>The analysis of the survey results reveals that learners most frequently use AI tools for generating creative ideas for presentations or advertising (76.5%) and writing scripts and dialogues (75%), indicating a strong preference for leveraging AI in creative and communicative tasks. Moderate usage is seen in drafting content for essays or writing tasks (58.8%) and reviewing specialized vocabulary (50%), suggesting AI’s role in supporting structured academic and lexical development. Only 10.3% of respondents reported rarely or never using AI tools, reflecting a widespread integration of AI in language learning practices. These findings imply that AI is increasingly viewed as a valuable support tool in Business English learning, particularly for enhancing creativity, fluency, and domain-specific writing, and highlight the need for educators to incorporate AI meaningfully into instruction while fostering digital literacy and critical engagement with AI-generated content (see Figure 3).</w:t>
      </w:r>
    </w:p>
    <w:p w14:paraId="083890F7" w14:textId="77777777" w:rsidR="00557BA0" w:rsidRPr="00557BA0" w:rsidRDefault="00557BA0" w:rsidP="00557BA0">
      <w:pPr>
        <w:spacing w:before="0" w:after="0" w:line="360" w:lineRule="auto"/>
        <w:ind w:firstLine="0"/>
        <w:rPr>
          <w:rFonts w:cs="Times New Roman"/>
          <w:b/>
          <w:bCs/>
          <w:sz w:val="24"/>
          <w:szCs w:val="24"/>
        </w:rPr>
      </w:pPr>
      <w:r w:rsidRPr="00557BA0">
        <w:rPr>
          <w:rFonts w:cs="Times New Roman"/>
          <w:b/>
          <w:bCs/>
          <w:sz w:val="24"/>
          <w:szCs w:val="24"/>
        </w:rPr>
        <w:t>Figure 4</w:t>
      </w:r>
    </w:p>
    <w:p w14:paraId="1548ACD0" w14:textId="0720AA3C" w:rsidR="0048365B" w:rsidRPr="00557BA0" w:rsidRDefault="00557BA0" w:rsidP="00BB53B9">
      <w:pPr>
        <w:spacing w:before="0" w:after="0" w:line="360" w:lineRule="auto"/>
        <w:ind w:firstLine="0"/>
        <w:rPr>
          <w:rFonts w:cs="Times New Roman"/>
          <w:i/>
          <w:iCs/>
          <w:sz w:val="24"/>
          <w:szCs w:val="24"/>
        </w:rPr>
      </w:pPr>
      <w:r w:rsidRPr="00557BA0">
        <w:rPr>
          <w:rFonts w:cs="Times New Roman"/>
          <w:i/>
          <w:iCs/>
          <w:sz w:val="24"/>
          <w:szCs w:val="24"/>
        </w:rPr>
        <w:t>Students rely on AI tools when completing assignments or preparing lessons</w:t>
      </w:r>
    </w:p>
    <w:p w14:paraId="5C2C9B41" w14:textId="5173C435" w:rsidR="0048365B" w:rsidRPr="008712D3" w:rsidRDefault="0048365B" w:rsidP="00BB53B9">
      <w:pPr>
        <w:spacing w:before="0" w:after="0" w:line="360" w:lineRule="auto"/>
        <w:ind w:firstLine="0"/>
        <w:rPr>
          <w:rFonts w:cs="Times New Roman"/>
          <w:i/>
          <w:iCs/>
          <w:sz w:val="24"/>
          <w:szCs w:val="24"/>
        </w:rPr>
      </w:pPr>
      <w:r w:rsidRPr="008712D3">
        <w:rPr>
          <w:rFonts w:cs="Times New Roman"/>
          <w:i/>
          <w:iCs/>
          <w:sz w:val="24"/>
          <w:szCs w:val="24"/>
        </w:rPr>
        <w:t xml:space="preserve"> </w:t>
      </w:r>
      <w:r w:rsidRPr="008712D3">
        <w:rPr>
          <w:rFonts w:cs="Times New Roman"/>
          <w:noProof/>
          <w:sz w:val="24"/>
          <w:szCs w:val="24"/>
        </w:rPr>
        <w:drawing>
          <wp:inline distT="0" distB="0" distL="0" distR="0" wp14:anchorId="6A7A302B" wp14:editId="6C96CDBD">
            <wp:extent cx="3896360" cy="1924050"/>
            <wp:effectExtent l="0" t="0" r="889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96360" cy="1924050"/>
                    </a:xfrm>
                    <a:prstGeom prst="rect">
                      <a:avLst/>
                    </a:prstGeom>
                    <a:noFill/>
                    <a:ln>
                      <a:noFill/>
                    </a:ln>
                  </pic:spPr>
                </pic:pic>
              </a:graphicData>
            </a:graphic>
          </wp:inline>
        </w:drawing>
      </w:r>
    </w:p>
    <w:p w14:paraId="3C440D08" w14:textId="77777777" w:rsidR="00A13B6A" w:rsidRPr="008712D3" w:rsidRDefault="00A13B6A" w:rsidP="00BB53B9">
      <w:pPr>
        <w:spacing w:before="0" w:after="0" w:line="360" w:lineRule="auto"/>
        <w:ind w:firstLine="0"/>
        <w:rPr>
          <w:rFonts w:cs="Times New Roman"/>
          <w:sz w:val="24"/>
          <w:szCs w:val="24"/>
        </w:rPr>
      </w:pPr>
    </w:p>
    <w:p w14:paraId="405CB45D" w14:textId="55D38997" w:rsidR="0048365B" w:rsidRDefault="0048365B" w:rsidP="00BB53B9">
      <w:pPr>
        <w:spacing w:before="0" w:after="0" w:line="360" w:lineRule="auto"/>
        <w:ind w:firstLine="567"/>
        <w:rPr>
          <w:rFonts w:cs="Times New Roman"/>
          <w:sz w:val="24"/>
          <w:szCs w:val="24"/>
        </w:rPr>
      </w:pPr>
      <w:r w:rsidRPr="008712D3">
        <w:rPr>
          <w:rFonts w:cs="Times New Roman"/>
          <w:sz w:val="24"/>
          <w:szCs w:val="24"/>
        </w:rPr>
        <w:t xml:space="preserve">The pie chart illustrates the responses to the question, “Do you feel that you rely too much on AI tools when completing assignments or preparing lessons?” The majority of participants selected "Sometimes" (45.6%) and "Often" (38.2%), indicating that a significant </w:t>
      </w:r>
      <w:r w:rsidRPr="008712D3">
        <w:rPr>
          <w:rFonts w:cs="Times New Roman"/>
          <w:sz w:val="24"/>
          <w:szCs w:val="24"/>
        </w:rPr>
        <w:lastRenderedPageBreak/>
        <w:t>portion of respondents perceive a moderate to high level of reliance on AI tools. A smaller proportion chose "Always" (13.2%), while very few reported "Rarely" or "Never," suggesting minimal usage. These findings imply that while AI tools are widely integrated into academic and instructional preparation processes, users are aware of their growing dependence. This suggests a need for further guidance on balanced usage to ensure that AI serves as a support tool rather than a replacement for critical thinking and pedagogical autonomy (see Figure 4)</w:t>
      </w:r>
      <w:r w:rsidR="00557BA0">
        <w:rPr>
          <w:rFonts w:cs="Times New Roman"/>
          <w:sz w:val="24"/>
          <w:szCs w:val="24"/>
        </w:rPr>
        <w:t>.</w:t>
      </w:r>
    </w:p>
    <w:p w14:paraId="64A02B6B" w14:textId="77777777" w:rsidR="00557BA0" w:rsidRPr="00557BA0" w:rsidRDefault="00557BA0" w:rsidP="00557BA0">
      <w:pPr>
        <w:spacing w:before="0" w:after="0" w:line="360" w:lineRule="auto"/>
        <w:ind w:firstLine="0"/>
        <w:rPr>
          <w:rFonts w:cs="Times New Roman"/>
          <w:b/>
          <w:bCs/>
          <w:sz w:val="24"/>
          <w:szCs w:val="24"/>
        </w:rPr>
      </w:pPr>
      <w:r w:rsidRPr="00557BA0">
        <w:rPr>
          <w:rFonts w:cs="Times New Roman"/>
          <w:b/>
          <w:bCs/>
          <w:sz w:val="24"/>
          <w:szCs w:val="24"/>
        </w:rPr>
        <w:t>Figure 5</w:t>
      </w:r>
    </w:p>
    <w:p w14:paraId="03C6A5CB" w14:textId="6FAE85D4" w:rsidR="00557BA0" w:rsidRPr="00557BA0" w:rsidRDefault="00557BA0" w:rsidP="00557BA0">
      <w:pPr>
        <w:spacing w:before="0" w:after="0" w:line="360" w:lineRule="auto"/>
        <w:ind w:firstLine="0"/>
        <w:rPr>
          <w:rFonts w:cs="Times New Roman"/>
          <w:i/>
          <w:iCs/>
          <w:sz w:val="24"/>
          <w:szCs w:val="24"/>
        </w:rPr>
      </w:pPr>
      <w:r w:rsidRPr="00557BA0">
        <w:rPr>
          <w:rFonts w:cs="Times New Roman"/>
          <w:i/>
          <w:iCs/>
          <w:sz w:val="24"/>
          <w:szCs w:val="24"/>
        </w:rPr>
        <w:t>The overall effectiveness of integrating AI into the Customer Service course</w:t>
      </w:r>
    </w:p>
    <w:p w14:paraId="04C7C73C" w14:textId="7F32EC4F" w:rsidR="0048365B" w:rsidRPr="008712D3" w:rsidRDefault="0048365B" w:rsidP="00BB53B9">
      <w:pPr>
        <w:spacing w:before="0" w:after="0" w:line="360" w:lineRule="auto"/>
        <w:ind w:left="567" w:firstLine="0"/>
        <w:jc w:val="left"/>
        <w:rPr>
          <w:rFonts w:cs="Times New Roman"/>
          <w:i/>
          <w:iCs/>
          <w:sz w:val="24"/>
          <w:szCs w:val="24"/>
        </w:rPr>
      </w:pPr>
      <w:r w:rsidRPr="008712D3">
        <w:rPr>
          <w:rFonts w:cs="Times New Roman"/>
          <w:noProof/>
          <w:sz w:val="24"/>
          <w:szCs w:val="24"/>
        </w:rPr>
        <w:drawing>
          <wp:inline distT="0" distB="0" distL="0" distR="0" wp14:anchorId="5FA096A5" wp14:editId="2EC03333">
            <wp:extent cx="4237355" cy="1924050"/>
            <wp:effectExtent l="0" t="0" r="0" b="0"/>
            <wp:docPr id="2015112760" name="Picture 2015112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37355" cy="1924050"/>
                    </a:xfrm>
                    <a:prstGeom prst="rect">
                      <a:avLst/>
                    </a:prstGeom>
                    <a:noFill/>
                    <a:ln>
                      <a:noFill/>
                    </a:ln>
                  </pic:spPr>
                </pic:pic>
              </a:graphicData>
            </a:graphic>
          </wp:inline>
        </w:drawing>
      </w:r>
    </w:p>
    <w:p w14:paraId="67B2CA0F" w14:textId="77777777" w:rsidR="00A13B6A" w:rsidRPr="008712D3" w:rsidRDefault="00A13B6A" w:rsidP="00BB53B9">
      <w:pPr>
        <w:spacing w:before="0" w:after="0" w:line="360" w:lineRule="auto"/>
        <w:ind w:left="567" w:firstLine="0"/>
        <w:jc w:val="left"/>
        <w:rPr>
          <w:rFonts w:cs="Times New Roman"/>
          <w:i/>
          <w:iCs/>
          <w:sz w:val="24"/>
          <w:szCs w:val="24"/>
        </w:rPr>
      </w:pPr>
    </w:p>
    <w:p w14:paraId="44796375" w14:textId="7E5D2BA0" w:rsidR="00B267BF" w:rsidRPr="001B5F0B" w:rsidRDefault="0048365B" w:rsidP="001B5F0B">
      <w:pPr>
        <w:spacing w:before="0" w:after="0" w:line="360" w:lineRule="auto"/>
        <w:rPr>
          <w:rFonts w:cs="Times New Roman"/>
          <w:sz w:val="24"/>
          <w:szCs w:val="24"/>
        </w:rPr>
      </w:pPr>
      <w:r w:rsidRPr="008712D3">
        <w:rPr>
          <w:rFonts w:cs="Times New Roman"/>
          <w:sz w:val="24"/>
          <w:szCs w:val="24"/>
        </w:rPr>
        <w:t>The pie chart presents respondents’ evaluations of the overall effectiveness of integrating AI into the Customer Service course. A majority of participants rated the integration as either "Effective" (52.9%) or "Very effective" (30.9%), suggesting a predominantly positive perception of AI's role in enhancing the course. Meanwhile, 16.2% of respondents expressed a neutral stance, and notably, no participants rated AI as "Ineffective" or "Not effective at all." These findings imply that the implementation of AI tools in the Customer Service course has been largely well-received, indicating its potential to improve instructional quality, learner engagement, and practical skill development. The absence of negative responses further underscores a strong consensus among learners regarding the benefits of AI integration. Therefore, integrating AI into such vocationally oriented subjects appears to be a promising pedagogical strategy (see Figure</w:t>
      </w:r>
      <w:r w:rsidR="00AD7725" w:rsidRPr="008712D3">
        <w:rPr>
          <w:rFonts w:cs="Times New Roman"/>
          <w:sz w:val="24"/>
          <w:szCs w:val="24"/>
        </w:rPr>
        <w:t xml:space="preserve"> </w:t>
      </w:r>
      <w:r w:rsidRPr="008712D3">
        <w:rPr>
          <w:rFonts w:cs="Times New Roman"/>
          <w:sz w:val="24"/>
          <w:szCs w:val="24"/>
        </w:rPr>
        <w:t>5).</w:t>
      </w:r>
    </w:p>
    <w:p w14:paraId="1C2DACAB" w14:textId="6E2AE25A" w:rsidR="0048365B" w:rsidRPr="008712D3" w:rsidRDefault="00434BE0" w:rsidP="00557BA0">
      <w:pPr>
        <w:spacing w:before="0" w:after="0" w:line="360" w:lineRule="auto"/>
        <w:ind w:firstLine="0"/>
        <w:jc w:val="center"/>
        <w:outlineLvl w:val="1"/>
        <w:rPr>
          <w:rFonts w:cs="Times New Roman"/>
          <w:b/>
          <w:bCs/>
          <w:sz w:val="24"/>
          <w:szCs w:val="24"/>
          <w:lang w:val="vi-VN"/>
        </w:rPr>
      </w:pPr>
      <w:r w:rsidRPr="008712D3">
        <w:rPr>
          <w:rFonts w:cs="Times New Roman"/>
          <w:b/>
          <w:bCs/>
          <w:sz w:val="24"/>
          <w:szCs w:val="24"/>
        </w:rPr>
        <w:t>5. D</w:t>
      </w:r>
      <w:r w:rsidR="00682301" w:rsidRPr="008712D3">
        <w:rPr>
          <w:rFonts w:cs="Times New Roman"/>
          <w:b/>
          <w:bCs/>
          <w:sz w:val="24"/>
          <w:szCs w:val="24"/>
          <w:lang w:val="vi-VN"/>
        </w:rPr>
        <w:t>iscussion</w:t>
      </w:r>
    </w:p>
    <w:p w14:paraId="77DCDBCD" w14:textId="2968576B" w:rsidR="009B0A67" w:rsidRPr="008712D3" w:rsidRDefault="009B0A67" w:rsidP="00BB53B9">
      <w:pPr>
        <w:spacing w:before="100" w:beforeAutospacing="1" w:after="100" w:afterAutospacing="1" w:line="360" w:lineRule="auto"/>
        <w:rPr>
          <w:rFonts w:cs="Times New Roman"/>
          <w:sz w:val="24"/>
          <w:szCs w:val="24"/>
        </w:rPr>
      </w:pPr>
      <w:r w:rsidRPr="008712D3">
        <w:rPr>
          <w:rFonts w:cs="Times New Roman"/>
          <w:sz w:val="24"/>
          <w:szCs w:val="24"/>
        </w:rPr>
        <w:t xml:space="preserve">The integration of Artificial Intelligence (AI) into the Customer Service course at HUFLIT has significantly enriched Business English instruction by fostering student-centered and task-based learning. Platforms such as ChatGPT, </w:t>
      </w:r>
      <w:r w:rsidR="00E7751E" w:rsidRPr="008712D3">
        <w:rPr>
          <w:rFonts w:cs="Times New Roman"/>
          <w:sz w:val="24"/>
          <w:szCs w:val="24"/>
        </w:rPr>
        <w:t xml:space="preserve">ELSA, </w:t>
      </w:r>
      <w:r w:rsidRPr="008712D3">
        <w:rPr>
          <w:rFonts w:cs="Times New Roman"/>
          <w:sz w:val="24"/>
          <w:szCs w:val="24"/>
        </w:rPr>
        <w:t xml:space="preserve">Magic School, and Gemini facilitated meaningful learner participation in communicative tasks, including role-plays, </w:t>
      </w:r>
      <w:r w:rsidRPr="008712D3">
        <w:rPr>
          <w:rFonts w:cs="Times New Roman"/>
          <w:sz w:val="24"/>
          <w:szCs w:val="24"/>
        </w:rPr>
        <w:lastRenderedPageBreak/>
        <w:t xml:space="preserve">problem-solving, and script writing. </w:t>
      </w:r>
      <w:r w:rsidR="00556010" w:rsidRPr="008712D3">
        <w:rPr>
          <w:rFonts w:cs="Times New Roman"/>
          <w:sz w:val="24"/>
          <w:szCs w:val="24"/>
        </w:rPr>
        <w:t xml:space="preserve">These activities promoted both instructional effectiveness and learner motivation. </w:t>
      </w:r>
    </w:p>
    <w:p w14:paraId="5B7FE64E" w14:textId="49EC67F0" w:rsidR="00556010" w:rsidRPr="008712D3" w:rsidRDefault="00556010" w:rsidP="00BB53B9">
      <w:pPr>
        <w:spacing w:before="100" w:beforeAutospacing="1" w:after="100" w:afterAutospacing="1" w:line="360" w:lineRule="auto"/>
        <w:rPr>
          <w:rFonts w:cs="Times New Roman"/>
          <w:sz w:val="24"/>
          <w:szCs w:val="24"/>
        </w:rPr>
      </w:pPr>
      <w:r w:rsidRPr="008712D3">
        <w:rPr>
          <w:rFonts w:cs="Times New Roman"/>
          <w:sz w:val="24"/>
          <w:szCs w:val="24"/>
        </w:rPr>
        <w:t xml:space="preserve">In response to research question 1, </w:t>
      </w:r>
      <w:r w:rsidRPr="008712D3">
        <w:rPr>
          <w:rFonts w:cs="Times New Roman"/>
          <w:i/>
          <w:iCs/>
          <w:sz w:val="24"/>
          <w:szCs w:val="24"/>
        </w:rPr>
        <w:t xml:space="preserve">To what extent can artificial intelligence support lecturers and students in the Business English </w:t>
      </w:r>
      <w:proofErr w:type="gramStart"/>
      <w:r w:rsidRPr="008712D3">
        <w:rPr>
          <w:rFonts w:cs="Times New Roman"/>
          <w:i/>
          <w:iCs/>
          <w:sz w:val="24"/>
          <w:szCs w:val="24"/>
        </w:rPr>
        <w:t>major?</w:t>
      </w:r>
      <w:r w:rsidRPr="008712D3">
        <w:rPr>
          <w:rFonts w:cs="Times New Roman"/>
          <w:sz w:val="24"/>
          <w:szCs w:val="24"/>
        </w:rPr>
        <w:t>,</w:t>
      </w:r>
      <w:proofErr w:type="gramEnd"/>
      <w:r w:rsidRPr="008712D3">
        <w:rPr>
          <w:rFonts w:cs="Times New Roman"/>
          <w:sz w:val="24"/>
          <w:szCs w:val="24"/>
        </w:rPr>
        <w:t xml:space="preserve"> findings indicate that AI can effectively support both lecturers and students by enhancing instructional customization and promoting more autonomous, motivated learning. Survey responses also reflected a degree of concern about potential over-reliance on AI. This underscores the importance of balance: AI should complement, not substitute, traditional instruction. Assessments must be designed to encourage original thought, iterative feedback, and collaborative work.</w:t>
      </w:r>
      <w:r w:rsidR="009A6B34" w:rsidRPr="008712D3">
        <w:rPr>
          <w:rFonts w:cs="Times New Roman"/>
          <w:sz w:val="24"/>
          <w:szCs w:val="24"/>
        </w:rPr>
        <w:t xml:space="preserve"> Therefore, teachers must guide their students in adapting AI generated content to appropriate communicative contexts, avoid copy-paste methods.</w:t>
      </w:r>
    </w:p>
    <w:p w14:paraId="75422AC3" w14:textId="7703D20D" w:rsidR="00556010" w:rsidRPr="00B87CC5" w:rsidRDefault="00556010" w:rsidP="00B87CC5">
      <w:pPr>
        <w:spacing w:before="0" w:after="0" w:line="360" w:lineRule="auto"/>
        <w:rPr>
          <w:rFonts w:ascii="Times-Roman" w:hAnsi="Times-Roman"/>
          <w:color w:val="000000"/>
          <w:sz w:val="22"/>
        </w:rPr>
      </w:pPr>
      <w:r w:rsidRPr="008712D3">
        <w:rPr>
          <w:rFonts w:cs="Times New Roman"/>
          <w:sz w:val="24"/>
          <w:szCs w:val="24"/>
        </w:rPr>
        <w:t xml:space="preserve">Regarding research question 2, </w:t>
      </w:r>
      <w:r w:rsidRPr="008712D3">
        <w:rPr>
          <w:rFonts w:cs="Times New Roman"/>
          <w:i/>
          <w:iCs/>
          <w:sz w:val="24"/>
          <w:szCs w:val="24"/>
        </w:rPr>
        <w:t xml:space="preserve">How useful and effective is the </w:t>
      </w:r>
      <w:r w:rsidR="009816A9" w:rsidRPr="008712D3">
        <w:rPr>
          <w:rFonts w:cs="Times New Roman"/>
          <w:i/>
          <w:iCs/>
          <w:sz w:val="24"/>
          <w:szCs w:val="24"/>
        </w:rPr>
        <w:t>application</w:t>
      </w:r>
      <w:r w:rsidRPr="008712D3">
        <w:rPr>
          <w:rFonts w:cs="Times New Roman"/>
          <w:i/>
          <w:iCs/>
          <w:sz w:val="24"/>
          <w:szCs w:val="24"/>
        </w:rPr>
        <w:t xml:space="preserve"> of artificial intelligence in teaching and learning the Customer Service course? </w:t>
      </w:r>
      <w:r w:rsidRPr="008712D3">
        <w:rPr>
          <w:rFonts w:cs="Times New Roman"/>
          <w:sz w:val="24"/>
          <w:szCs w:val="24"/>
        </w:rPr>
        <w:t xml:space="preserve">the majority of participants found AI both useful and effective for learning Customer Service English, confirming its practical value in ESP education. </w:t>
      </w:r>
      <w:r w:rsidRPr="00B87CC5">
        <w:rPr>
          <w:rFonts w:cs="Times New Roman"/>
          <w:sz w:val="24"/>
          <w:szCs w:val="24"/>
          <w:highlight w:val="yellow"/>
        </w:rPr>
        <w:t>It demonstrated that with the Fourth Industrial Revolution where technology is very much integrated in teaching and learning, AI is the technology that every educator needs to be exposed to</w:t>
      </w:r>
      <w:r w:rsidR="00B87CC5" w:rsidRPr="00B87CC5">
        <w:rPr>
          <w:rFonts w:cs="Times New Roman"/>
          <w:sz w:val="24"/>
          <w:szCs w:val="24"/>
          <w:highlight w:val="yellow"/>
        </w:rPr>
        <w:t>. AI is paramount in the language teaching and learning due to its various benefits (Ali, 2020).  The findings will be of interest to educators who intend to integrate AI in their classrooms.</w:t>
      </w:r>
      <w:r w:rsidR="00B87CC5">
        <w:rPr>
          <w:rFonts w:cs="Times New Roman"/>
          <w:sz w:val="24"/>
          <w:szCs w:val="24"/>
        </w:rPr>
        <w:t xml:space="preserve"> </w:t>
      </w:r>
    </w:p>
    <w:p w14:paraId="1BF08A33" w14:textId="689E271E" w:rsidR="005C0E95" w:rsidRPr="00B87CC5" w:rsidRDefault="009B0A67" w:rsidP="00B87CC5">
      <w:pPr>
        <w:spacing w:before="0" w:after="0" w:line="360" w:lineRule="auto"/>
        <w:rPr>
          <w:rFonts w:cs="Times New Roman"/>
          <w:sz w:val="24"/>
          <w:szCs w:val="24"/>
        </w:rPr>
      </w:pPr>
      <w:r w:rsidRPr="008712D3">
        <w:rPr>
          <w:rFonts w:cs="Times New Roman"/>
          <w:sz w:val="24"/>
          <w:szCs w:val="24"/>
        </w:rPr>
        <w:t>In summary, AI integration in HUFLIT’s Business English curriculum has yielded substantial pedagogical gains, including heightened engagement, improved performance, and greater learner independence. However, these outcomes are best achieved when AI is deployed thoughtfully and ethically, under the guidance of skilled educators.</w:t>
      </w:r>
      <w:r w:rsidR="00B57D35" w:rsidRPr="008712D3">
        <w:rPr>
          <w:rFonts w:cs="Times New Roman"/>
          <w:sz w:val="24"/>
          <w:szCs w:val="24"/>
        </w:rPr>
        <w:t xml:space="preserve"> </w:t>
      </w:r>
      <w:bookmarkEnd w:id="0"/>
    </w:p>
    <w:p w14:paraId="5E51BE4A" w14:textId="064FDC1E" w:rsidR="0048365B" w:rsidRPr="008712D3" w:rsidRDefault="00434BE0" w:rsidP="001B5F0B">
      <w:pPr>
        <w:spacing w:before="0" w:after="0" w:line="360" w:lineRule="auto"/>
        <w:ind w:firstLine="0"/>
        <w:jc w:val="center"/>
        <w:rPr>
          <w:rFonts w:cs="Times New Roman"/>
          <w:sz w:val="24"/>
          <w:szCs w:val="24"/>
          <w:lang w:val="vi-VN"/>
        </w:rPr>
      </w:pPr>
      <w:r w:rsidRPr="001B5F0B">
        <w:rPr>
          <w:rFonts w:cs="Times New Roman"/>
          <w:b/>
          <w:bCs/>
          <w:sz w:val="24"/>
          <w:szCs w:val="24"/>
          <w:highlight w:val="yellow"/>
        </w:rPr>
        <w:t>6. C</w:t>
      </w:r>
      <w:r w:rsidR="00682301" w:rsidRPr="001B5F0B">
        <w:rPr>
          <w:rFonts w:cs="Times New Roman"/>
          <w:b/>
          <w:bCs/>
          <w:sz w:val="24"/>
          <w:szCs w:val="24"/>
          <w:highlight w:val="yellow"/>
          <w:lang w:val="vi-VN"/>
        </w:rPr>
        <w:t>onclusion</w:t>
      </w:r>
    </w:p>
    <w:p w14:paraId="7FF2B611" w14:textId="0F45985C" w:rsidR="008A1E66" w:rsidRPr="008712D3" w:rsidRDefault="0048365B" w:rsidP="00CB1E67">
      <w:pPr>
        <w:spacing w:before="0" w:after="0" w:line="360" w:lineRule="auto"/>
        <w:rPr>
          <w:rFonts w:cs="Times New Roman"/>
          <w:sz w:val="24"/>
          <w:szCs w:val="24"/>
        </w:rPr>
      </w:pPr>
      <w:r w:rsidRPr="008712D3">
        <w:rPr>
          <w:rFonts w:cs="Times New Roman"/>
          <w:sz w:val="24"/>
          <w:szCs w:val="24"/>
        </w:rPr>
        <w:t xml:space="preserve">This </w:t>
      </w:r>
      <w:r w:rsidR="00130227" w:rsidRPr="008712D3">
        <w:rPr>
          <w:rFonts w:cs="Times New Roman"/>
          <w:sz w:val="24"/>
          <w:szCs w:val="24"/>
        </w:rPr>
        <w:t>study</w:t>
      </w:r>
      <w:r w:rsidRPr="008712D3">
        <w:rPr>
          <w:rFonts w:cs="Times New Roman"/>
          <w:sz w:val="24"/>
          <w:szCs w:val="24"/>
        </w:rPr>
        <w:t xml:space="preserve"> explore</w:t>
      </w:r>
      <w:r w:rsidR="001940F3" w:rsidRPr="008712D3">
        <w:rPr>
          <w:rFonts w:cs="Times New Roman"/>
          <w:sz w:val="24"/>
          <w:szCs w:val="24"/>
        </w:rPr>
        <w:t>s</w:t>
      </w:r>
      <w:r w:rsidRPr="008712D3">
        <w:rPr>
          <w:rFonts w:cs="Times New Roman"/>
          <w:sz w:val="24"/>
          <w:szCs w:val="24"/>
        </w:rPr>
        <w:t xml:space="preserve"> the integration of artificial intelligence in the teaching and learning of Business English at HUFLIT, with a focus on the Customer Service course. Drawing on data from classroom observations, student interviews, and surveys, the research highlights the substantial benefits AI offers in enhancing language instruction, learner engagement, and overall course effectiveness.</w:t>
      </w:r>
      <w:r w:rsidR="00CB1E67">
        <w:rPr>
          <w:rFonts w:cs="Times New Roman"/>
          <w:sz w:val="24"/>
          <w:szCs w:val="24"/>
        </w:rPr>
        <w:t xml:space="preserve"> </w:t>
      </w:r>
      <w:r w:rsidRPr="008712D3">
        <w:rPr>
          <w:rFonts w:cs="Times New Roman"/>
          <w:sz w:val="24"/>
          <w:szCs w:val="24"/>
        </w:rPr>
        <w:t xml:space="preserve">AI tools such as ChatGPT, </w:t>
      </w:r>
      <w:r w:rsidR="008A1E66" w:rsidRPr="008712D3">
        <w:rPr>
          <w:rFonts w:cs="Times New Roman"/>
          <w:sz w:val="24"/>
          <w:szCs w:val="24"/>
        </w:rPr>
        <w:t xml:space="preserve">ELSA, </w:t>
      </w:r>
      <w:r w:rsidRPr="008712D3">
        <w:rPr>
          <w:rFonts w:cs="Times New Roman"/>
          <w:sz w:val="24"/>
          <w:szCs w:val="24"/>
        </w:rPr>
        <w:t xml:space="preserve">Magic School, and Gemini were shown to support interactive, student-centered learning experiences by offering real-time feedback, language enhancement, and personalized support. </w:t>
      </w:r>
      <w:r w:rsidR="008A1E66" w:rsidRPr="008712D3">
        <w:rPr>
          <w:rFonts w:cs="Times New Roman"/>
          <w:sz w:val="24"/>
          <w:szCs w:val="24"/>
        </w:rPr>
        <w:t xml:space="preserve">Majority of students showed their motivation and communicative confidence when </w:t>
      </w:r>
      <w:r w:rsidR="002673C2" w:rsidRPr="008712D3">
        <w:rPr>
          <w:rFonts w:cs="Times New Roman"/>
          <w:sz w:val="24"/>
          <w:szCs w:val="24"/>
        </w:rPr>
        <w:t xml:space="preserve">using AI to do activities such as role-plays, </w:t>
      </w:r>
      <w:r w:rsidR="002673C2" w:rsidRPr="008712D3">
        <w:rPr>
          <w:rFonts w:cs="Times New Roman"/>
          <w:sz w:val="24"/>
          <w:szCs w:val="24"/>
        </w:rPr>
        <w:lastRenderedPageBreak/>
        <w:t>problem-solving scenarios, and group presentations. Moreover, teachers benefited a lot from AI integration through improved classroom management.</w:t>
      </w:r>
      <w:r w:rsidR="008A1E66" w:rsidRPr="008712D3">
        <w:rPr>
          <w:rFonts w:cs="Times New Roman"/>
          <w:sz w:val="24"/>
          <w:szCs w:val="24"/>
        </w:rPr>
        <w:t xml:space="preserve"> </w:t>
      </w:r>
    </w:p>
    <w:p w14:paraId="13BFA817" w14:textId="77777777" w:rsidR="00682301" w:rsidRPr="008712D3" w:rsidRDefault="00682301" w:rsidP="00BB53B9">
      <w:pPr>
        <w:spacing w:before="0" w:after="0" w:line="360" w:lineRule="auto"/>
        <w:ind w:firstLine="0"/>
        <w:rPr>
          <w:rFonts w:cs="Times New Roman"/>
          <w:sz w:val="24"/>
          <w:szCs w:val="24"/>
          <w:lang w:val="vi-VN"/>
        </w:rPr>
      </w:pPr>
    </w:p>
    <w:p w14:paraId="2FB98EC4" w14:textId="076A4AAE" w:rsidR="00945014" w:rsidRPr="008712D3" w:rsidRDefault="00945014" w:rsidP="00BB53B9">
      <w:pPr>
        <w:spacing w:before="0" w:after="0" w:line="360" w:lineRule="auto"/>
        <w:rPr>
          <w:rFonts w:cs="Times New Roman"/>
          <w:sz w:val="24"/>
          <w:szCs w:val="24"/>
        </w:rPr>
      </w:pPr>
      <w:r w:rsidRPr="008712D3">
        <w:rPr>
          <w:rFonts w:cs="Times New Roman"/>
          <w:sz w:val="24"/>
          <w:szCs w:val="24"/>
        </w:rPr>
        <w:t xml:space="preserve">However, the research also revealed some concerns about over-reliance and occasional inaccuracies while majority of students appreciated the support AI provided. Therefore, </w:t>
      </w:r>
      <w:r w:rsidR="00157BF8" w:rsidRPr="008712D3">
        <w:rPr>
          <w:rFonts w:cs="Times New Roman"/>
          <w:sz w:val="24"/>
          <w:szCs w:val="24"/>
        </w:rPr>
        <w:t xml:space="preserve">both teachers and students have to combine the traditional pedagogical practices and the advantages of AI so that both can achieve the targets efficiently. </w:t>
      </w:r>
      <w:r w:rsidR="00212B13" w:rsidRPr="008712D3">
        <w:rPr>
          <w:rFonts w:cs="Times New Roman"/>
          <w:sz w:val="24"/>
          <w:szCs w:val="24"/>
        </w:rPr>
        <w:t>Schools</w:t>
      </w:r>
      <w:r w:rsidR="00157BF8" w:rsidRPr="008712D3">
        <w:rPr>
          <w:rFonts w:cs="Times New Roman"/>
          <w:sz w:val="24"/>
          <w:szCs w:val="24"/>
        </w:rPr>
        <w:t xml:space="preserve"> </w:t>
      </w:r>
      <w:proofErr w:type="gramStart"/>
      <w:r w:rsidR="00212B13" w:rsidRPr="008712D3">
        <w:rPr>
          <w:rFonts w:cs="Times New Roman"/>
          <w:sz w:val="24"/>
          <w:szCs w:val="24"/>
        </w:rPr>
        <w:t xml:space="preserve">must </w:t>
      </w:r>
      <w:r w:rsidR="00157BF8" w:rsidRPr="008712D3">
        <w:rPr>
          <w:rFonts w:cs="Times New Roman"/>
          <w:sz w:val="24"/>
          <w:szCs w:val="24"/>
        </w:rPr>
        <w:t xml:space="preserve"> provide</w:t>
      </w:r>
      <w:proofErr w:type="gramEnd"/>
      <w:r w:rsidR="00157BF8" w:rsidRPr="008712D3">
        <w:rPr>
          <w:rFonts w:cs="Times New Roman"/>
          <w:sz w:val="24"/>
          <w:szCs w:val="24"/>
        </w:rPr>
        <w:t xml:space="preserve"> students </w:t>
      </w:r>
      <w:r w:rsidR="00212B13" w:rsidRPr="008712D3">
        <w:rPr>
          <w:rFonts w:cs="Times New Roman"/>
          <w:sz w:val="24"/>
          <w:szCs w:val="24"/>
        </w:rPr>
        <w:t xml:space="preserve">with digital literacy </w:t>
      </w:r>
      <w:proofErr w:type="gramStart"/>
      <w:r w:rsidR="00212B13" w:rsidRPr="008712D3">
        <w:rPr>
          <w:rFonts w:cs="Times New Roman"/>
          <w:sz w:val="24"/>
          <w:szCs w:val="24"/>
        </w:rPr>
        <w:t>workshops,</w:t>
      </w:r>
      <w:proofErr w:type="gramEnd"/>
      <w:r w:rsidR="00212B13" w:rsidRPr="008712D3">
        <w:rPr>
          <w:rFonts w:cs="Times New Roman"/>
          <w:sz w:val="24"/>
          <w:szCs w:val="24"/>
        </w:rPr>
        <w:t xml:space="preserve"> teachers must give clearer instructions on AI </w:t>
      </w:r>
      <w:proofErr w:type="gramStart"/>
      <w:r w:rsidR="00212B13" w:rsidRPr="008712D3">
        <w:rPr>
          <w:rFonts w:cs="Times New Roman"/>
          <w:sz w:val="24"/>
          <w:szCs w:val="24"/>
        </w:rPr>
        <w:t xml:space="preserve">usage </w:t>
      </w:r>
      <w:r w:rsidRPr="008712D3">
        <w:rPr>
          <w:rFonts w:cs="Times New Roman"/>
          <w:sz w:val="24"/>
          <w:szCs w:val="24"/>
        </w:rPr>
        <w:t xml:space="preserve"> </w:t>
      </w:r>
      <w:r w:rsidR="00212B13" w:rsidRPr="008712D3">
        <w:rPr>
          <w:rFonts w:cs="Times New Roman"/>
          <w:sz w:val="24"/>
          <w:szCs w:val="24"/>
        </w:rPr>
        <w:t>to</w:t>
      </w:r>
      <w:proofErr w:type="gramEnd"/>
      <w:r w:rsidR="00212B13" w:rsidRPr="008712D3">
        <w:rPr>
          <w:rFonts w:cs="Times New Roman"/>
          <w:sz w:val="24"/>
          <w:szCs w:val="24"/>
        </w:rPr>
        <w:t xml:space="preserve"> their students before applying it into their teaching and learning at school to have the best results.</w:t>
      </w:r>
    </w:p>
    <w:p w14:paraId="2FF69FF0" w14:textId="77777777" w:rsidR="00682301" w:rsidRPr="008712D3" w:rsidRDefault="00682301" w:rsidP="00BB53B9">
      <w:pPr>
        <w:spacing w:before="0" w:after="0" w:line="360" w:lineRule="auto"/>
        <w:ind w:firstLine="0"/>
        <w:rPr>
          <w:rFonts w:cs="Times New Roman"/>
          <w:sz w:val="24"/>
          <w:szCs w:val="24"/>
          <w:lang w:val="vi-VN"/>
        </w:rPr>
      </w:pPr>
    </w:p>
    <w:p w14:paraId="442F955D" w14:textId="43392C19" w:rsidR="00212B13" w:rsidRPr="008712D3" w:rsidRDefault="00212B13" w:rsidP="00BB53B9">
      <w:pPr>
        <w:spacing w:before="0" w:after="0" w:line="360" w:lineRule="auto"/>
        <w:rPr>
          <w:rFonts w:cs="Times New Roman"/>
          <w:sz w:val="24"/>
          <w:szCs w:val="24"/>
        </w:rPr>
      </w:pPr>
      <w:r w:rsidRPr="008712D3">
        <w:rPr>
          <w:rFonts w:cs="Times New Roman"/>
          <w:sz w:val="24"/>
          <w:szCs w:val="24"/>
        </w:rPr>
        <w:t>In a nutshell, the application of AI in teaching and learning Business English at HUFLIT has indicated to be effective and useful, especially for Customer Service course.</w:t>
      </w:r>
      <w:r w:rsidR="00A8697C" w:rsidRPr="008712D3">
        <w:rPr>
          <w:rFonts w:cs="Times New Roman"/>
          <w:sz w:val="24"/>
          <w:szCs w:val="24"/>
        </w:rPr>
        <w:t xml:space="preserve"> When AI continues to develop, teachers and students must remain adaptive and intentional in its usage, making sure that technology serves to empower both teachers and students rather than diminish the autonomy and creation of the learners. Last but not least, future research need</w:t>
      </w:r>
      <w:r w:rsidR="00B10CA2">
        <w:rPr>
          <w:rFonts w:cs="Times New Roman"/>
          <w:sz w:val="24"/>
          <w:szCs w:val="24"/>
        </w:rPr>
        <w:t>s</w:t>
      </w:r>
      <w:r w:rsidR="00A8697C" w:rsidRPr="008712D3">
        <w:rPr>
          <w:rFonts w:cs="Times New Roman"/>
          <w:sz w:val="24"/>
          <w:szCs w:val="24"/>
        </w:rPr>
        <w:t xml:space="preserve"> to be done in this field to further explore long-term effects of AI application across different Business English courses at HUFLIT, for instance, </w:t>
      </w:r>
      <w:r w:rsidR="004C06AF">
        <w:rPr>
          <w:rFonts w:cs="Times New Roman"/>
          <w:sz w:val="24"/>
          <w:szCs w:val="24"/>
        </w:rPr>
        <w:t xml:space="preserve">Office Communications, English for Business, </w:t>
      </w:r>
      <w:r w:rsidR="004C06AF" w:rsidRPr="008712D3">
        <w:rPr>
          <w:rFonts w:cs="Times New Roman"/>
          <w:sz w:val="24"/>
          <w:szCs w:val="24"/>
        </w:rPr>
        <w:t>Business Communications</w:t>
      </w:r>
      <w:r w:rsidR="004C06AF">
        <w:rPr>
          <w:rFonts w:cs="Times New Roman"/>
          <w:sz w:val="24"/>
          <w:szCs w:val="24"/>
        </w:rPr>
        <w:t xml:space="preserve">, </w:t>
      </w:r>
      <w:r w:rsidR="00A8697C" w:rsidRPr="008712D3">
        <w:rPr>
          <w:rFonts w:cs="Times New Roman"/>
          <w:sz w:val="24"/>
          <w:szCs w:val="24"/>
        </w:rPr>
        <w:t>Negotiation Skills, English for Advertising and Marketing,</w:t>
      </w:r>
      <w:r w:rsidR="004C06AF">
        <w:rPr>
          <w:rFonts w:cs="Times New Roman"/>
          <w:sz w:val="24"/>
          <w:szCs w:val="24"/>
        </w:rPr>
        <w:t xml:space="preserve"> Selling Skills</w:t>
      </w:r>
      <w:r w:rsidR="00A8697C" w:rsidRPr="008712D3">
        <w:rPr>
          <w:rFonts w:cs="Times New Roman"/>
          <w:sz w:val="24"/>
          <w:szCs w:val="24"/>
        </w:rPr>
        <w:t>, etc. and investigate the development of tailored AI tools for professional language education.</w:t>
      </w:r>
    </w:p>
    <w:p w14:paraId="62A3BAA4" w14:textId="77777777" w:rsidR="00B92437" w:rsidRDefault="00B92437" w:rsidP="008712D3">
      <w:pPr>
        <w:spacing w:after="0" w:line="240" w:lineRule="auto"/>
        <w:ind w:firstLine="0"/>
        <w:rPr>
          <w:rFonts w:cs="Times New Roman"/>
          <w:b/>
          <w:bCs/>
          <w:sz w:val="24"/>
          <w:szCs w:val="24"/>
        </w:rPr>
      </w:pPr>
    </w:p>
    <w:p w14:paraId="5094AE28" w14:textId="1355EE4D" w:rsidR="00224559" w:rsidRPr="00D539AC" w:rsidRDefault="00B5090F" w:rsidP="002A0F2B">
      <w:pPr>
        <w:spacing w:after="0" w:line="240" w:lineRule="auto"/>
        <w:ind w:firstLine="0"/>
        <w:jc w:val="left"/>
        <w:rPr>
          <w:rFonts w:cs="Times New Roman"/>
          <w:b/>
          <w:bCs/>
          <w:sz w:val="24"/>
          <w:szCs w:val="24"/>
          <w:highlight w:val="yellow"/>
          <w:lang w:val="vi-VN"/>
        </w:rPr>
      </w:pPr>
      <w:r w:rsidRPr="00D539AC">
        <w:rPr>
          <w:rFonts w:cs="Times New Roman"/>
          <w:b/>
          <w:bCs/>
          <w:sz w:val="24"/>
          <w:szCs w:val="24"/>
          <w:highlight w:val="yellow"/>
        </w:rPr>
        <w:t>R</w:t>
      </w:r>
      <w:r w:rsidR="00682301" w:rsidRPr="00D539AC">
        <w:rPr>
          <w:rFonts w:cs="Times New Roman"/>
          <w:b/>
          <w:bCs/>
          <w:sz w:val="24"/>
          <w:szCs w:val="24"/>
          <w:highlight w:val="yellow"/>
          <w:lang w:val="vi-VN"/>
        </w:rPr>
        <w:t>eferences</w:t>
      </w:r>
    </w:p>
    <w:p w14:paraId="07CD344A" w14:textId="77777777" w:rsidR="009A7B05" w:rsidRPr="00D539AC" w:rsidRDefault="002E1D7A" w:rsidP="009A1944">
      <w:pPr>
        <w:spacing w:line="240" w:lineRule="auto"/>
        <w:ind w:firstLine="0"/>
        <w:rPr>
          <w:rFonts w:cs="Times New Roman"/>
          <w:sz w:val="24"/>
          <w:szCs w:val="24"/>
          <w:highlight w:val="yellow"/>
        </w:rPr>
      </w:pPr>
      <w:bookmarkStart w:id="6" w:name="_Hlk206060009"/>
      <w:r w:rsidRPr="00D539AC">
        <w:rPr>
          <w:rFonts w:cs="Times New Roman"/>
          <w:sz w:val="24"/>
          <w:szCs w:val="24"/>
          <w:highlight w:val="yellow"/>
        </w:rPr>
        <w:t xml:space="preserve">Ali, Z. (2020). Artificial Intelligence (AI): A Review of its Uses in Language Teaching </w:t>
      </w:r>
    </w:p>
    <w:p w14:paraId="6E318DBE" w14:textId="77777777" w:rsidR="00AD7809" w:rsidRPr="00D539AC" w:rsidRDefault="002E1D7A" w:rsidP="009A1944">
      <w:pPr>
        <w:spacing w:line="240" w:lineRule="auto"/>
        <w:ind w:left="720" w:firstLine="0"/>
        <w:rPr>
          <w:rFonts w:cs="Times New Roman"/>
          <w:i/>
          <w:iCs/>
          <w:sz w:val="24"/>
          <w:szCs w:val="24"/>
          <w:highlight w:val="yellow"/>
        </w:rPr>
      </w:pPr>
      <w:r w:rsidRPr="00D539AC">
        <w:rPr>
          <w:rFonts w:cs="Times New Roman"/>
          <w:sz w:val="24"/>
          <w:szCs w:val="24"/>
          <w:highlight w:val="yellow"/>
        </w:rPr>
        <w:t xml:space="preserve">and Learning. </w:t>
      </w:r>
      <w:r w:rsidRPr="00D539AC">
        <w:rPr>
          <w:rFonts w:cs="Times New Roman"/>
          <w:i/>
          <w:iCs/>
          <w:sz w:val="24"/>
          <w:szCs w:val="24"/>
          <w:highlight w:val="yellow"/>
        </w:rPr>
        <w:t xml:space="preserve">The 6th International Conference on Software Engineering &amp; Computer </w:t>
      </w:r>
    </w:p>
    <w:p w14:paraId="0966C6F0" w14:textId="6A0F7612" w:rsidR="002E1D7A" w:rsidRPr="00D539AC" w:rsidRDefault="002E1D7A" w:rsidP="009A1944">
      <w:pPr>
        <w:spacing w:line="240" w:lineRule="auto"/>
        <w:ind w:left="720" w:firstLine="0"/>
        <w:rPr>
          <w:rFonts w:cs="Times New Roman"/>
          <w:sz w:val="24"/>
          <w:szCs w:val="24"/>
          <w:highlight w:val="yellow"/>
        </w:rPr>
      </w:pPr>
      <w:r w:rsidRPr="00D539AC">
        <w:rPr>
          <w:rFonts w:cs="Times New Roman"/>
          <w:i/>
          <w:iCs/>
          <w:sz w:val="24"/>
          <w:szCs w:val="24"/>
          <w:highlight w:val="yellow"/>
        </w:rPr>
        <w:t>Systems.</w:t>
      </w:r>
      <w:r w:rsidRPr="00D539AC">
        <w:rPr>
          <w:rFonts w:cs="Times New Roman"/>
          <w:sz w:val="24"/>
          <w:szCs w:val="24"/>
          <w:highlight w:val="yellow"/>
        </w:rPr>
        <w:t xml:space="preserve"> doi:10.1088/1757-899X/769/1/012043</w:t>
      </w:r>
    </w:p>
    <w:p w14:paraId="660BF34A" w14:textId="77777777" w:rsidR="009A7B05" w:rsidRPr="00D539AC" w:rsidRDefault="002E1D7A" w:rsidP="009A1944">
      <w:pPr>
        <w:spacing w:line="240" w:lineRule="auto"/>
        <w:ind w:firstLine="0"/>
        <w:rPr>
          <w:rFonts w:cs="Times New Roman"/>
          <w:sz w:val="24"/>
          <w:szCs w:val="24"/>
          <w:highlight w:val="yellow"/>
        </w:rPr>
      </w:pPr>
      <w:r w:rsidRPr="00D539AC">
        <w:rPr>
          <w:rFonts w:cs="Times New Roman"/>
          <w:sz w:val="24"/>
          <w:szCs w:val="24"/>
          <w:highlight w:val="yellow"/>
        </w:rPr>
        <w:t xml:space="preserve">Crompton, H., Edmett, A., </w:t>
      </w:r>
      <w:proofErr w:type="spellStart"/>
      <w:r w:rsidRPr="00D539AC">
        <w:rPr>
          <w:rFonts w:cs="Times New Roman"/>
          <w:sz w:val="24"/>
          <w:szCs w:val="24"/>
          <w:highlight w:val="yellow"/>
        </w:rPr>
        <w:t>Ichaporia</w:t>
      </w:r>
      <w:proofErr w:type="spellEnd"/>
      <w:r w:rsidRPr="00D539AC">
        <w:rPr>
          <w:rFonts w:cs="Times New Roman"/>
          <w:sz w:val="24"/>
          <w:szCs w:val="24"/>
          <w:highlight w:val="yellow"/>
        </w:rPr>
        <w:t xml:space="preserve">, N., &amp; Burke, D. (2024). AI and English language </w:t>
      </w:r>
    </w:p>
    <w:p w14:paraId="6B5CEC93" w14:textId="77777777" w:rsidR="00AD7809" w:rsidRPr="00D539AC" w:rsidRDefault="002E1D7A" w:rsidP="009A1944">
      <w:pPr>
        <w:spacing w:line="240" w:lineRule="auto"/>
        <w:ind w:left="720" w:firstLine="0"/>
        <w:rPr>
          <w:rFonts w:cs="Times New Roman"/>
          <w:i/>
          <w:iCs/>
          <w:sz w:val="24"/>
          <w:szCs w:val="24"/>
          <w:highlight w:val="yellow"/>
        </w:rPr>
      </w:pPr>
      <w:r w:rsidRPr="00D539AC">
        <w:rPr>
          <w:rFonts w:cs="Times New Roman"/>
          <w:sz w:val="24"/>
          <w:szCs w:val="24"/>
          <w:highlight w:val="yellow"/>
        </w:rPr>
        <w:t xml:space="preserve">teaching: Affordances and challenges. </w:t>
      </w:r>
      <w:r w:rsidRPr="00D539AC">
        <w:rPr>
          <w:rFonts w:cs="Times New Roman"/>
          <w:i/>
          <w:iCs/>
          <w:sz w:val="24"/>
          <w:szCs w:val="24"/>
          <w:highlight w:val="yellow"/>
        </w:rPr>
        <w:t xml:space="preserve">British Journal of Educational Technology, 55, </w:t>
      </w:r>
    </w:p>
    <w:p w14:paraId="339BA4A7" w14:textId="7E179FDD" w:rsidR="002E1D7A" w:rsidRPr="00D539AC" w:rsidRDefault="002E1D7A" w:rsidP="009A1944">
      <w:pPr>
        <w:spacing w:line="240" w:lineRule="auto"/>
        <w:ind w:left="720" w:firstLine="0"/>
        <w:rPr>
          <w:rFonts w:cs="Times New Roman"/>
          <w:sz w:val="24"/>
          <w:szCs w:val="24"/>
          <w:highlight w:val="yellow"/>
        </w:rPr>
      </w:pPr>
      <w:r w:rsidRPr="00D539AC">
        <w:rPr>
          <w:rFonts w:cs="Times New Roman"/>
          <w:i/>
          <w:iCs/>
          <w:sz w:val="24"/>
          <w:szCs w:val="24"/>
          <w:highlight w:val="yellow"/>
        </w:rPr>
        <w:t>2503–2529</w:t>
      </w:r>
      <w:r w:rsidRPr="00D539AC">
        <w:rPr>
          <w:rFonts w:cs="Times New Roman"/>
          <w:sz w:val="24"/>
          <w:szCs w:val="24"/>
          <w:highlight w:val="yellow"/>
        </w:rPr>
        <w:t>. https://doi.org/10.1111/bjet.13460</w:t>
      </w:r>
    </w:p>
    <w:p w14:paraId="43F22FF3" w14:textId="77777777" w:rsidR="009A7B05" w:rsidRPr="00D539AC" w:rsidRDefault="002E1D7A" w:rsidP="009A1944">
      <w:pPr>
        <w:spacing w:line="240" w:lineRule="auto"/>
        <w:ind w:firstLine="0"/>
        <w:rPr>
          <w:rFonts w:cs="Times New Roman"/>
          <w:sz w:val="24"/>
          <w:szCs w:val="24"/>
          <w:highlight w:val="yellow"/>
        </w:rPr>
      </w:pPr>
      <w:bookmarkStart w:id="7" w:name="_Hlk206060118"/>
      <w:r w:rsidRPr="00D539AC">
        <w:rPr>
          <w:rFonts w:cs="Times New Roman"/>
          <w:sz w:val="24"/>
          <w:szCs w:val="24"/>
          <w:highlight w:val="yellow"/>
        </w:rPr>
        <w:t>Devasena</w:t>
      </w:r>
      <w:bookmarkEnd w:id="7"/>
      <w:r w:rsidRPr="00D539AC">
        <w:rPr>
          <w:rFonts w:cs="Times New Roman"/>
          <w:sz w:val="24"/>
          <w:szCs w:val="24"/>
          <w:highlight w:val="yellow"/>
        </w:rPr>
        <w:t xml:space="preserve"> R. (2024). Artificial Intelligence in Education: An Alternative to Traditional </w:t>
      </w:r>
    </w:p>
    <w:p w14:paraId="5D17972D" w14:textId="738156F7" w:rsidR="002E1D7A" w:rsidRPr="00D539AC" w:rsidRDefault="002E1D7A" w:rsidP="009A1944">
      <w:pPr>
        <w:spacing w:line="240" w:lineRule="auto"/>
        <w:rPr>
          <w:rFonts w:cs="Times New Roman"/>
          <w:i/>
          <w:iCs/>
          <w:sz w:val="24"/>
          <w:szCs w:val="24"/>
          <w:highlight w:val="yellow"/>
        </w:rPr>
      </w:pPr>
      <w:r w:rsidRPr="00D539AC">
        <w:rPr>
          <w:rFonts w:cs="Times New Roman"/>
          <w:sz w:val="24"/>
          <w:szCs w:val="24"/>
          <w:highlight w:val="yellow"/>
        </w:rPr>
        <w:t>Learning.</w:t>
      </w:r>
      <w:r w:rsidRPr="00D539AC">
        <w:rPr>
          <w:rFonts w:cs="Times New Roman"/>
          <w:i/>
          <w:iCs/>
          <w:sz w:val="24"/>
          <w:szCs w:val="24"/>
          <w:highlight w:val="yellow"/>
        </w:rPr>
        <w:t xml:space="preserve"> Journal of English Language Teaching, Vol. 66, No. 1.</w:t>
      </w:r>
    </w:p>
    <w:p w14:paraId="04085EA4" w14:textId="77777777" w:rsidR="009A7B05" w:rsidRPr="00D539AC" w:rsidRDefault="002E1D7A" w:rsidP="009A1944">
      <w:pPr>
        <w:spacing w:line="240" w:lineRule="auto"/>
        <w:ind w:firstLine="0"/>
        <w:rPr>
          <w:rFonts w:cs="Times New Roman"/>
          <w:sz w:val="24"/>
          <w:szCs w:val="24"/>
          <w:highlight w:val="yellow"/>
        </w:rPr>
      </w:pPr>
      <w:bookmarkStart w:id="8" w:name="_Hlk206060415"/>
      <w:r w:rsidRPr="00D539AC">
        <w:rPr>
          <w:rFonts w:cs="Times New Roman"/>
          <w:sz w:val="24"/>
          <w:szCs w:val="24"/>
          <w:highlight w:val="yellow"/>
        </w:rPr>
        <w:t>Fitria</w:t>
      </w:r>
      <w:bookmarkEnd w:id="8"/>
      <w:r w:rsidRPr="00D539AC">
        <w:rPr>
          <w:rFonts w:cs="Times New Roman"/>
          <w:sz w:val="24"/>
          <w:szCs w:val="24"/>
          <w:highlight w:val="yellow"/>
        </w:rPr>
        <w:t xml:space="preserve">, T., N. (2021). The Use Technology Based </w:t>
      </w:r>
      <w:proofErr w:type="gramStart"/>
      <w:r w:rsidRPr="00D539AC">
        <w:rPr>
          <w:rFonts w:cs="Times New Roman"/>
          <w:sz w:val="24"/>
          <w:szCs w:val="24"/>
          <w:highlight w:val="yellow"/>
        </w:rPr>
        <w:t>On</w:t>
      </w:r>
      <w:proofErr w:type="gramEnd"/>
      <w:r w:rsidRPr="00D539AC">
        <w:rPr>
          <w:rFonts w:cs="Times New Roman"/>
          <w:sz w:val="24"/>
          <w:szCs w:val="24"/>
          <w:highlight w:val="yellow"/>
        </w:rPr>
        <w:t xml:space="preserve"> Artificial </w:t>
      </w:r>
      <w:proofErr w:type="gramStart"/>
      <w:r w:rsidRPr="00D539AC">
        <w:rPr>
          <w:rFonts w:cs="Times New Roman"/>
          <w:sz w:val="24"/>
          <w:szCs w:val="24"/>
          <w:highlight w:val="yellow"/>
        </w:rPr>
        <w:t>Intelligence  In</w:t>
      </w:r>
      <w:proofErr w:type="gramEnd"/>
      <w:r w:rsidRPr="00D539AC">
        <w:rPr>
          <w:rFonts w:cs="Times New Roman"/>
          <w:sz w:val="24"/>
          <w:szCs w:val="24"/>
          <w:highlight w:val="yellow"/>
        </w:rPr>
        <w:t xml:space="preserve"> English </w:t>
      </w:r>
    </w:p>
    <w:p w14:paraId="2235F8C9" w14:textId="77777777" w:rsidR="00AD7809" w:rsidRPr="00D539AC" w:rsidRDefault="002E1D7A" w:rsidP="009A1944">
      <w:pPr>
        <w:spacing w:line="240" w:lineRule="auto"/>
        <w:ind w:left="720" w:firstLine="0"/>
        <w:rPr>
          <w:rFonts w:cs="Times New Roman"/>
          <w:i/>
          <w:iCs/>
          <w:sz w:val="24"/>
          <w:szCs w:val="24"/>
          <w:highlight w:val="yellow"/>
        </w:rPr>
      </w:pPr>
      <w:r w:rsidRPr="00D539AC">
        <w:rPr>
          <w:rFonts w:cs="Times New Roman"/>
          <w:sz w:val="24"/>
          <w:szCs w:val="24"/>
          <w:highlight w:val="yellow"/>
        </w:rPr>
        <w:t xml:space="preserve">Teaching And Learning. </w:t>
      </w:r>
      <w:r w:rsidRPr="00D539AC">
        <w:rPr>
          <w:rFonts w:cs="Times New Roman"/>
          <w:i/>
          <w:iCs/>
          <w:sz w:val="24"/>
          <w:szCs w:val="24"/>
          <w:highlight w:val="yellow"/>
        </w:rPr>
        <w:t xml:space="preserve">The Journal of English Language Teaching in Foreign </w:t>
      </w:r>
    </w:p>
    <w:p w14:paraId="094C15DE" w14:textId="66ECB704" w:rsidR="002E1D7A" w:rsidRPr="00D539AC" w:rsidRDefault="002E1D7A" w:rsidP="009A1944">
      <w:pPr>
        <w:spacing w:line="240" w:lineRule="auto"/>
        <w:ind w:left="720" w:firstLine="0"/>
        <w:rPr>
          <w:rFonts w:cs="Times New Roman"/>
          <w:i/>
          <w:iCs/>
          <w:sz w:val="24"/>
          <w:szCs w:val="24"/>
          <w:highlight w:val="yellow"/>
        </w:rPr>
      </w:pPr>
      <w:r w:rsidRPr="00D539AC">
        <w:rPr>
          <w:rFonts w:cs="Times New Roman"/>
          <w:i/>
          <w:iCs/>
          <w:sz w:val="24"/>
          <w:szCs w:val="24"/>
          <w:highlight w:val="yellow"/>
        </w:rPr>
        <w:t xml:space="preserve">Language </w:t>
      </w:r>
      <w:proofErr w:type="gramStart"/>
      <w:r w:rsidRPr="00D539AC">
        <w:rPr>
          <w:rFonts w:cs="Times New Roman"/>
          <w:i/>
          <w:iCs/>
          <w:sz w:val="24"/>
          <w:szCs w:val="24"/>
          <w:highlight w:val="yellow"/>
        </w:rPr>
        <w:t>Context ,Vol</w:t>
      </w:r>
      <w:proofErr w:type="gramEnd"/>
      <w:r w:rsidRPr="00D539AC">
        <w:rPr>
          <w:rFonts w:cs="Times New Roman"/>
          <w:i/>
          <w:iCs/>
          <w:sz w:val="24"/>
          <w:szCs w:val="24"/>
          <w:highlight w:val="yellow"/>
        </w:rPr>
        <w:t xml:space="preserve"> 6(2).</w:t>
      </w:r>
    </w:p>
    <w:p w14:paraId="1D6941D6" w14:textId="77777777" w:rsidR="00AD7809" w:rsidRPr="00D539AC" w:rsidRDefault="00AD7809" w:rsidP="009A1944">
      <w:pPr>
        <w:spacing w:line="240" w:lineRule="auto"/>
        <w:ind w:firstLine="0"/>
        <w:rPr>
          <w:sz w:val="24"/>
          <w:szCs w:val="24"/>
          <w:highlight w:val="yellow"/>
        </w:rPr>
      </w:pPr>
      <w:r w:rsidRPr="00D539AC">
        <w:rPr>
          <w:sz w:val="24"/>
          <w:szCs w:val="24"/>
          <w:highlight w:val="yellow"/>
        </w:rPr>
        <w:t xml:space="preserve">Holmes, W., Bialik, M., &amp; Fadel, C. (2019). Artificial Intelligence in Education: Promises and </w:t>
      </w:r>
    </w:p>
    <w:p w14:paraId="1290ED75" w14:textId="77777777" w:rsidR="00AD7809" w:rsidRPr="00D539AC" w:rsidRDefault="00AD7809" w:rsidP="009A1944">
      <w:pPr>
        <w:spacing w:line="240" w:lineRule="auto"/>
        <w:ind w:left="720" w:firstLine="0"/>
        <w:rPr>
          <w:i/>
          <w:iCs/>
          <w:sz w:val="24"/>
          <w:szCs w:val="24"/>
          <w:highlight w:val="yellow"/>
        </w:rPr>
      </w:pPr>
      <w:r w:rsidRPr="00D539AC">
        <w:rPr>
          <w:sz w:val="24"/>
          <w:szCs w:val="24"/>
          <w:highlight w:val="yellow"/>
        </w:rPr>
        <w:lastRenderedPageBreak/>
        <w:t xml:space="preserve">Implications for Teaching and Learning. </w:t>
      </w:r>
      <w:r w:rsidRPr="00D539AC">
        <w:rPr>
          <w:i/>
          <w:iCs/>
          <w:sz w:val="24"/>
          <w:szCs w:val="24"/>
          <w:highlight w:val="yellow"/>
        </w:rPr>
        <w:t xml:space="preserve">Boston: Center for Curriculum Redesign, pp. </w:t>
      </w:r>
    </w:p>
    <w:p w14:paraId="6B899700" w14:textId="0B95F2D1" w:rsidR="00AD7809" w:rsidRPr="00D539AC" w:rsidRDefault="00AD7809" w:rsidP="009A1944">
      <w:pPr>
        <w:spacing w:line="240" w:lineRule="auto"/>
        <w:ind w:left="720" w:firstLine="0"/>
        <w:rPr>
          <w:rFonts w:cs="Times New Roman"/>
          <w:i/>
          <w:iCs/>
          <w:sz w:val="24"/>
          <w:szCs w:val="24"/>
          <w:highlight w:val="yellow"/>
        </w:rPr>
      </w:pPr>
      <w:r w:rsidRPr="00D539AC">
        <w:rPr>
          <w:i/>
          <w:iCs/>
          <w:sz w:val="24"/>
          <w:szCs w:val="24"/>
          <w:highlight w:val="yellow"/>
        </w:rPr>
        <w:t>15–22.</w:t>
      </w:r>
    </w:p>
    <w:p w14:paraId="7B85B376" w14:textId="77777777" w:rsidR="009A7B05" w:rsidRPr="00D539AC" w:rsidRDefault="008625D1" w:rsidP="009A1944">
      <w:pPr>
        <w:spacing w:line="240" w:lineRule="auto"/>
        <w:ind w:firstLine="0"/>
        <w:rPr>
          <w:rFonts w:cs="Times New Roman"/>
          <w:sz w:val="24"/>
          <w:szCs w:val="24"/>
          <w:highlight w:val="yellow"/>
        </w:rPr>
      </w:pPr>
      <w:r w:rsidRPr="00D539AC">
        <w:rPr>
          <w:rFonts w:cs="Times New Roman"/>
          <w:sz w:val="24"/>
          <w:szCs w:val="24"/>
          <w:highlight w:val="yellow"/>
        </w:rPr>
        <w:t xml:space="preserve">Hui-Chin </w:t>
      </w:r>
      <w:bookmarkEnd w:id="6"/>
      <w:r w:rsidRPr="00D539AC">
        <w:rPr>
          <w:rFonts w:cs="Times New Roman"/>
          <w:sz w:val="24"/>
          <w:szCs w:val="24"/>
          <w:highlight w:val="yellow"/>
        </w:rPr>
        <w:t>Yeh</w:t>
      </w:r>
      <w:r w:rsidR="002E1D7A" w:rsidRPr="00D539AC">
        <w:rPr>
          <w:rFonts w:cs="Times New Roman"/>
          <w:sz w:val="24"/>
          <w:szCs w:val="24"/>
          <w:highlight w:val="yellow"/>
        </w:rPr>
        <w:t xml:space="preserve">. (2024). </w:t>
      </w:r>
      <w:r w:rsidRPr="00D539AC">
        <w:rPr>
          <w:rFonts w:cs="Times New Roman"/>
          <w:sz w:val="24"/>
          <w:szCs w:val="24"/>
          <w:highlight w:val="yellow"/>
        </w:rPr>
        <w:t xml:space="preserve"> The synergy of generative AI and inquiry-based learning:</w:t>
      </w:r>
      <w:r w:rsidR="002631CB" w:rsidRPr="00D539AC">
        <w:rPr>
          <w:rFonts w:cs="Times New Roman"/>
          <w:sz w:val="24"/>
          <w:szCs w:val="24"/>
          <w:highlight w:val="yellow"/>
        </w:rPr>
        <w:t xml:space="preserve"> </w:t>
      </w:r>
    </w:p>
    <w:p w14:paraId="5811CE96" w14:textId="77777777" w:rsidR="00AD7809" w:rsidRPr="00D539AC" w:rsidRDefault="008625D1" w:rsidP="009A1944">
      <w:pPr>
        <w:spacing w:line="240" w:lineRule="auto"/>
        <w:ind w:left="720" w:firstLine="0"/>
        <w:rPr>
          <w:rFonts w:cs="Times New Roman"/>
          <w:i/>
          <w:iCs/>
          <w:sz w:val="24"/>
          <w:szCs w:val="24"/>
          <w:highlight w:val="yellow"/>
        </w:rPr>
      </w:pPr>
      <w:r w:rsidRPr="00D539AC">
        <w:rPr>
          <w:rFonts w:cs="Times New Roman"/>
          <w:sz w:val="24"/>
          <w:szCs w:val="24"/>
          <w:highlight w:val="yellow"/>
        </w:rPr>
        <w:t>transforming the landscape of English teaching and learning</w:t>
      </w:r>
      <w:r w:rsidR="00F444A0" w:rsidRPr="00D539AC">
        <w:rPr>
          <w:rFonts w:cs="Times New Roman"/>
          <w:sz w:val="24"/>
          <w:szCs w:val="24"/>
          <w:highlight w:val="yellow"/>
        </w:rPr>
        <w:t>.</w:t>
      </w:r>
      <w:r w:rsidRPr="00D539AC">
        <w:rPr>
          <w:rFonts w:cs="Times New Roman"/>
          <w:sz w:val="24"/>
          <w:szCs w:val="24"/>
          <w:highlight w:val="yellow"/>
        </w:rPr>
        <w:t xml:space="preserve"> </w:t>
      </w:r>
      <w:r w:rsidRPr="00D539AC">
        <w:rPr>
          <w:rFonts w:cs="Times New Roman"/>
          <w:i/>
          <w:iCs/>
          <w:sz w:val="24"/>
          <w:szCs w:val="24"/>
          <w:highlight w:val="yellow"/>
        </w:rPr>
        <w:t xml:space="preserve">Interactive Learning </w:t>
      </w:r>
    </w:p>
    <w:p w14:paraId="6CBBE852" w14:textId="0BEF9E8B" w:rsidR="0053608D" w:rsidRPr="00D539AC" w:rsidRDefault="008625D1" w:rsidP="009A1944">
      <w:pPr>
        <w:spacing w:line="240" w:lineRule="auto"/>
        <w:ind w:left="720" w:firstLine="0"/>
        <w:rPr>
          <w:rFonts w:cs="Times New Roman"/>
          <w:sz w:val="24"/>
          <w:szCs w:val="24"/>
          <w:highlight w:val="yellow"/>
        </w:rPr>
      </w:pPr>
      <w:r w:rsidRPr="00D539AC">
        <w:rPr>
          <w:rFonts w:cs="Times New Roman"/>
          <w:i/>
          <w:iCs/>
          <w:sz w:val="24"/>
          <w:szCs w:val="24"/>
          <w:highlight w:val="yellow"/>
        </w:rPr>
        <w:t>Environments</w:t>
      </w:r>
      <w:r w:rsidR="002E1D7A" w:rsidRPr="00D539AC">
        <w:rPr>
          <w:rFonts w:cs="Times New Roman"/>
          <w:i/>
          <w:iCs/>
          <w:sz w:val="24"/>
          <w:szCs w:val="24"/>
          <w:highlight w:val="yellow"/>
        </w:rPr>
        <w:t>.</w:t>
      </w:r>
      <w:r w:rsidRPr="00D539AC">
        <w:rPr>
          <w:rFonts w:cs="Times New Roman"/>
          <w:sz w:val="24"/>
          <w:szCs w:val="24"/>
          <w:highlight w:val="yellow"/>
        </w:rPr>
        <w:t xml:space="preserve"> </w:t>
      </w:r>
      <w:hyperlink r:id="rId13" w:history="1">
        <w:r w:rsidR="00AD7809" w:rsidRPr="00D539AC">
          <w:rPr>
            <w:rStyle w:val="Hyperlink"/>
            <w:rFonts w:cs="Times New Roman"/>
            <w:sz w:val="24"/>
            <w:szCs w:val="24"/>
            <w:highlight w:val="yellow"/>
          </w:rPr>
          <w:t>https://doi.org/10.1080/10494820.2024.2335491</w:t>
        </w:r>
      </w:hyperlink>
    </w:p>
    <w:p w14:paraId="56FC1163" w14:textId="77777777" w:rsidR="00AD7809" w:rsidRPr="00D539AC" w:rsidRDefault="00AD7809" w:rsidP="009A1944">
      <w:pPr>
        <w:spacing w:line="240" w:lineRule="auto"/>
        <w:ind w:firstLine="0"/>
        <w:rPr>
          <w:sz w:val="24"/>
          <w:szCs w:val="24"/>
        </w:rPr>
      </w:pPr>
      <w:r w:rsidRPr="00D539AC">
        <w:rPr>
          <w:sz w:val="24"/>
          <w:szCs w:val="24"/>
        </w:rPr>
        <w:t xml:space="preserve">Hyland, K., &amp; Hyland, F. (2019). </w:t>
      </w:r>
      <w:r w:rsidRPr="00D539AC">
        <w:rPr>
          <w:i/>
          <w:iCs/>
          <w:sz w:val="24"/>
          <w:szCs w:val="24"/>
        </w:rPr>
        <w:t>Feedback in second language writing</w:t>
      </w:r>
      <w:r w:rsidRPr="00D539AC">
        <w:rPr>
          <w:sz w:val="24"/>
          <w:szCs w:val="24"/>
        </w:rPr>
        <w:t xml:space="preserve">. Language Teaching, </w:t>
      </w:r>
    </w:p>
    <w:p w14:paraId="360589E1" w14:textId="5AFDD5B3" w:rsidR="00AD7809" w:rsidRPr="00D539AC" w:rsidRDefault="00AD7809" w:rsidP="009A1944">
      <w:pPr>
        <w:spacing w:line="240" w:lineRule="auto"/>
        <w:rPr>
          <w:rFonts w:cs="Times New Roman"/>
          <w:sz w:val="24"/>
          <w:szCs w:val="24"/>
        </w:rPr>
      </w:pPr>
      <w:r w:rsidRPr="00D539AC">
        <w:rPr>
          <w:sz w:val="24"/>
          <w:szCs w:val="24"/>
        </w:rPr>
        <w:t>52(3), pp. 335–365.</w:t>
      </w:r>
    </w:p>
    <w:p w14:paraId="775430BB" w14:textId="77777777" w:rsidR="00AD7809" w:rsidRPr="00D539AC" w:rsidRDefault="00AD7809" w:rsidP="009A1944">
      <w:pPr>
        <w:spacing w:line="240" w:lineRule="auto"/>
        <w:ind w:firstLine="0"/>
        <w:rPr>
          <w:sz w:val="24"/>
          <w:szCs w:val="24"/>
        </w:rPr>
      </w:pPr>
      <w:r w:rsidRPr="00D539AC">
        <w:rPr>
          <w:sz w:val="24"/>
          <w:szCs w:val="24"/>
        </w:rPr>
        <w:t xml:space="preserve">Li, R., &amp; Meng, Z. (2021). </w:t>
      </w:r>
      <w:r w:rsidRPr="00D539AC">
        <w:rPr>
          <w:i/>
          <w:iCs/>
          <w:sz w:val="24"/>
          <w:szCs w:val="24"/>
        </w:rPr>
        <w:t>AI-based pronunciation training</w:t>
      </w:r>
      <w:r w:rsidRPr="00D539AC">
        <w:rPr>
          <w:sz w:val="24"/>
          <w:szCs w:val="24"/>
        </w:rPr>
        <w:t xml:space="preserve">. Computer Assisted Language </w:t>
      </w:r>
    </w:p>
    <w:p w14:paraId="1F8FFC77" w14:textId="5EAEEA02" w:rsidR="00AD7809" w:rsidRPr="00D539AC" w:rsidRDefault="00AD7809" w:rsidP="009A1944">
      <w:pPr>
        <w:spacing w:line="240" w:lineRule="auto"/>
        <w:rPr>
          <w:rFonts w:cs="Times New Roman"/>
          <w:sz w:val="24"/>
          <w:szCs w:val="24"/>
        </w:rPr>
      </w:pPr>
      <w:r w:rsidRPr="00D539AC">
        <w:rPr>
          <w:sz w:val="24"/>
          <w:szCs w:val="24"/>
        </w:rPr>
        <w:t>Learning, 34(5–6), pp. 654–676.</w:t>
      </w:r>
    </w:p>
    <w:p w14:paraId="3E2AC67F" w14:textId="77777777" w:rsidR="009A7B05" w:rsidRPr="00D539AC" w:rsidRDefault="002E1D7A" w:rsidP="009A1944">
      <w:pPr>
        <w:spacing w:line="240" w:lineRule="auto"/>
        <w:ind w:firstLine="0"/>
        <w:rPr>
          <w:rFonts w:cs="Times New Roman"/>
          <w:sz w:val="24"/>
          <w:szCs w:val="24"/>
          <w:highlight w:val="yellow"/>
        </w:rPr>
      </w:pPr>
      <w:bookmarkStart w:id="9" w:name="_Hlk206060541"/>
      <w:proofErr w:type="spellStart"/>
      <w:r w:rsidRPr="00D539AC">
        <w:rPr>
          <w:rFonts w:cs="Times New Roman"/>
          <w:sz w:val="24"/>
          <w:szCs w:val="24"/>
          <w:highlight w:val="yellow"/>
        </w:rPr>
        <w:t>Rukiati</w:t>
      </w:r>
      <w:bookmarkEnd w:id="9"/>
      <w:proofErr w:type="spellEnd"/>
      <w:r w:rsidRPr="00D539AC">
        <w:rPr>
          <w:rFonts w:cs="Times New Roman"/>
          <w:sz w:val="24"/>
          <w:szCs w:val="24"/>
          <w:highlight w:val="yellow"/>
        </w:rPr>
        <w:t xml:space="preserve">, E., </w:t>
      </w:r>
      <w:proofErr w:type="spellStart"/>
      <w:r w:rsidRPr="00D539AC">
        <w:rPr>
          <w:rFonts w:cs="Times New Roman"/>
          <w:sz w:val="24"/>
          <w:szCs w:val="24"/>
          <w:highlight w:val="yellow"/>
        </w:rPr>
        <w:t>Wicaksono</w:t>
      </w:r>
      <w:proofErr w:type="spellEnd"/>
      <w:r w:rsidRPr="00D539AC">
        <w:rPr>
          <w:rFonts w:cs="Times New Roman"/>
          <w:sz w:val="24"/>
          <w:szCs w:val="24"/>
          <w:highlight w:val="yellow"/>
        </w:rPr>
        <w:t xml:space="preserve">, J., A., Taufan, G., T., </w:t>
      </w:r>
      <w:proofErr w:type="spellStart"/>
      <w:r w:rsidRPr="00D539AC">
        <w:rPr>
          <w:rFonts w:cs="Times New Roman"/>
          <w:sz w:val="24"/>
          <w:szCs w:val="24"/>
          <w:highlight w:val="yellow"/>
        </w:rPr>
        <w:t>Suharsono</w:t>
      </w:r>
      <w:proofErr w:type="spellEnd"/>
      <w:r w:rsidRPr="00D539AC">
        <w:rPr>
          <w:rFonts w:cs="Times New Roman"/>
          <w:sz w:val="24"/>
          <w:szCs w:val="24"/>
          <w:highlight w:val="yellow"/>
        </w:rPr>
        <w:t xml:space="preserve">, D., D. (2023). AI on Learning </w:t>
      </w:r>
    </w:p>
    <w:p w14:paraId="55B32C72" w14:textId="5342A117" w:rsidR="002E1D7A" w:rsidRPr="00D539AC" w:rsidRDefault="002E1D7A" w:rsidP="009A1944">
      <w:pPr>
        <w:spacing w:line="240" w:lineRule="auto"/>
        <w:rPr>
          <w:rFonts w:cs="Times New Roman"/>
          <w:i/>
          <w:iCs/>
          <w:sz w:val="24"/>
          <w:szCs w:val="24"/>
          <w:highlight w:val="yellow"/>
        </w:rPr>
      </w:pPr>
      <w:r w:rsidRPr="00D539AC">
        <w:rPr>
          <w:rFonts w:cs="Times New Roman"/>
          <w:sz w:val="24"/>
          <w:szCs w:val="24"/>
          <w:highlight w:val="yellow"/>
        </w:rPr>
        <w:t xml:space="preserve">English: Application, Benefit, and Threat. </w:t>
      </w:r>
      <w:r w:rsidRPr="00D539AC">
        <w:rPr>
          <w:rFonts w:cs="Times New Roman"/>
          <w:i/>
          <w:iCs/>
          <w:sz w:val="24"/>
          <w:szCs w:val="24"/>
          <w:highlight w:val="yellow"/>
        </w:rPr>
        <w:t>JLCT, Volume 1, Number 2.</w:t>
      </w:r>
    </w:p>
    <w:p w14:paraId="505D8B11" w14:textId="77777777" w:rsidR="009A7B05" w:rsidRPr="00D539AC" w:rsidRDefault="003B7DAF" w:rsidP="009A1944">
      <w:pPr>
        <w:spacing w:line="240" w:lineRule="auto"/>
        <w:ind w:firstLine="0"/>
        <w:rPr>
          <w:rFonts w:cs="Times New Roman"/>
          <w:sz w:val="24"/>
          <w:szCs w:val="24"/>
          <w:highlight w:val="yellow"/>
        </w:rPr>
      </w:pPr>
      <w:r w:rsidRPr="00D539AC">
        <w:rPr>
          <w:rFonts w:cs="Times New Roman"/>
          <w:sz w:val="24"/>
          <w:szCs w:val="24"/>
          <w:highlight w:val="yellow"/>
        </w:rPr>
        <w:t xml:space="preserve">Shahidi, P., </w:t>
      </w:r>
      <w:proofErr w:type="spellStart"/>
      <w:r w:rsidRPr="00D539AC">
        <w:rPr>
          <w:rFonts w:cs="Times New Roman"/>
          <w:sz w:val="24"/>
          <w:szCs w:val="24"/>
          <w:highlight w:val="yellow"/>
        </w:rPr>
        <w:t>Farsami</w:t>
      </w:r>
      <w:proofErr w:type="spellEnd"/>
      <w:r w:rsidRPr="00D539AC">
        <w:rPr>
          <w:rFonts w:cs="Times New Roman"/>
          <w:sz w:val="24"/>
          <w:szCs w:val="24"/>
          <w:highlight w:val="yellow"/>
        </w:rPr>
        <w:t>, M., A.</w:t>
      </w:r>
      <w:r w:rsidR="002E1D7A" w:rsidRPr="00D539AC">
        <w:rPr>
          <w:rFonts w:cs="Times New Roman"/>
          <w:sz w:val="24"/>
          <w:szCs w:val="24"/>
          <w:highlight w:val="yellow"/>
        </w:rPr>
        <w:t xml:space="preserve"> (2023).</w:t>
      </w:r>
      <w:r w:rsidRPr="00D539AC">
        <w:rPr>
          <w:rFonts w:cs="Times New Roman"/>
          <w:sz w:val="24"/>
          <w:szCs w:val="24"/>
          <w:highlight w:val="yellow"/>
        </w:rPr>
        <w:t xml:space="preserve"> Teaching Engineering Students English Using </w:t>
      </w:r>
    </w:p>
    <w:p w14:paraId="69A3AEDC" w14:textId="77777777" w:rsidR="00D539AC" w:rsidRPr="00D539AC" w:rsidRDefault="003B7DAF" w:rsidP="00D539AC">
      <w:pPr>
        <w:spacing w:line="240" w:lineRule="auto"/>
        <w:ind w:left="720" w:firstLine="0"/>
        <w:rPr>
          <w:rFonts w:cs="Times New Roman"/>
          <w:i/>
          <w:iCs/>
          <w:sz w:val="24"/>
          <w:szCs w:val="24"/>
          <w:highlight w:val="yellow"/>
        </w:rPr>
      </w:pPr>
      <w:r w:rsidRPr="00D539AC">
        <w:rPr>
          <w:rFonts w:cs="Times New Roman"/>
          <w:sz w:val="24"/>
          <w:szCs w:val="24"/>
          <w:highlight w:val="yellow"/>
        </w:rPr>
        <w:t xml:space="preserve">Artificial Intelligence (AI) in comparison with </w:t>
      </w:r>
      <w:proofErr w:type="spellStart"/>
      <w:r w:rsidRPr="00D539AC">
        <w:rPr>
          <w:rFonts w:cs="Times New Roman"/>
          <w:sz w:val="24"/>
          <w:szCs w:val="24"/>
          <w:highlight w:val="yellow"/>
        </w:rPr>
        <w:t>Trditional</w:t>
      </w:r>
      <w:proofErr w:type="spellEnd"/>
      <w:r w:rsidRPr="00D539AC">
        <w:rPr>
          <w:rFonts w:cs="Times New Roman"/>
          <w:sz w:val="24"/>
          <w:szCs w:val="24"/>
          <w:highlight w:val="yellow"/>
        </w:rPr>
        <w:t xml:space="preserve"> Methods</w:t>
      </w:r>
      <w:r w:rsidR="002E1D7A" w:rsidRPr="00D539AC">
        <w:rPr>
          <w:rFonts w:cs="Times New Roman"/>
          <w:sz w:val="24"/>
          <w:szCs w:val="24"/>
          <w:highlight w:val="yellow"/>
        </w:rPr>
        <w:t>.</w:t>
      </w:r>
      <w:r w:rsidRPr="00D539AC">
        <w:rPr>
          <w:rFonts w:cs="Times New Roman"/>
          <w:sz w:val="24"/>
          <w:szCs w:val="24"/>
          <w:highlight w:val="yellow"/>
        </w:rPr>
        <w:t xml:space="preserve"> </w:t>
      </w:r>
      <w:r w:rsidR="002F6DEF" w:rsidRPr="00D539AC">
        <w:rPr>
          <w:rFonts w:cs="Times New Roman"/>
          <w:i/>
          <w:iCs/>
          <w:sz w:val="24"/>
          <w:szCs w:val="24"/>
          <w:highlight w:val="yellow"/>
        </w:rPr>
        <w:t>8</w:t>
      </w:r>
      <w:r w:rsidR="002F6DEF" w:rsidRPr="00D539AC">
        <w:rPr>
          <w:rFonts w:cs="Times New Roman"/>
          <w:i/>
          <w:iCs/>
          <w:sz w:val="24"/>
          <w:szCs w:val="24"/>
          <w:highlight w:val="yellow"/>
          <w:vertAlign w:val="superscript"/>
        </w:rPr>
        <w:t>th</w:t>
      </w:r>
      <w:r w:rsidR="002F6DEF" w:rsidRPr="00D539AC">
        <w:rPr>
          <w:rFonts w:cs="Times New Roman"/>
          <w:i/>
          <w:iCs/>
          <w:sz w:val="24"/>
          <w:szCs w:val="24"/>
          <w:highlight w:val="yellow"/>
        </w:rPr>
        <w:t xml:space="preserve"> Iran </w:t>
      </w:r>
    </w:p>
    <w:p w14:paraId="49992202" w14:textId="6D22C31A" w:rsidR="0053608D" w:rsidRPr="00D539AC" w:rsidRDefault="002F6DEF" w:rsidP="00D539AC">
      <w:pPr>
        <w:spacing w:line="240" w:lineRule="auto"/>
        <w:ind w:left="720" w:firstLine="0"/>
        <w:rPr>
          <w:rFonts w:cs="Times New Roman"/>
          <w:i/>
          <w:iCs/>
          <w:sz w:val="24"/>
          <w:szCs w:val="24"/>
          <w:highlight w:val="yellow"/>
        </w:rPr>
      </w:pPr>
      <w:r w:rsidRPr="00D539AC">
        <w:rPr>
          <w:rFonts w:cs="Times New Roman"/>
          <w:i/>
          <w:iCs/>
          <w:sz w:val="24"/>
          <w:szCs w:val="24"/>
          <w:highlight w:val="yellow"/>
        </w:rPr>
        <w:t>International Conference on Engineering Education</w:t>
      </w:r>
      <w:r w:rsidR="002E1D7A" w:rsidRPr="00D539AC">
        <w:rPr>
          <w:rFonts w:cs="Times New Roman"/>
          <w:i/>
          <w:iCs/>
          <w:sz w:val="24"/>
          <w:szCs w:val="24"/>
          <w:highlight w:val="yellow"/>
        </w:rPr>
        <w:t>.</w:t>
      </w:r>
    </w:p>
    <w:p w14:paraId="4A6C63AC" w14:textId="77777777" w:rsidR="00AD7809" w:rsidRPr="00D539AC" w:rsidRDefault="00AD7809" w:rsidP="009A1944">
      <w:pPr>
        <w:spacing w:line="240" w:lineRule="auto"/>
        <w:ind w:firstLine="0"/>
        <w:rPr>
          <w:sz w:val="24"/>
          <w:szCs w:val="24"/>
          <w:highlight w:val="yellow"/>
        </w:rPr>
      </w:pPr>
      <w:proofErr w:type="spellStart"/>
      <w:r w:rsidRPr="00D539AC">
        <w:rPr>
          <w:sz w:val="24"/>
          <w:szCs w:val="24"/>
          <w:highlight w:val="yellow"/>
        </w:rPr>
        <w:t>Shimbergenova</w:t>
      </w:r>
      <w:proofErr w:type="spellEnd"/>
      <w:r w:rsidRPr="00D539AC">
        <w:rPr>
          <w:sz w:val="24"/>
          <w:szCs w:val="24"/>
          <w:highlight w:val="yellow"/>
        </w:rPr>
        <w:t xml:space="preserve"> K. (2026). Didactic Opportunities and Limitations of AI tools in English </w:t>
      </w:r>
    </w:p>
    <w:p w14:paraId="04BBE0B5" w14:textId="77777777" w:rsidR="00AD7809" w:rsidRPr="00D539AC" w:rsidRDefault="00AD7809" w:rsidP="009A1944">
      <w:pPr>
        <w:spacing w:line="240" w:lineRule="auto"/>
        <w:rPr>
          <w:i/>
          <w:iCs/>
          <w:sz w:val="24"/>
          <w:szCs w:val="24"/>
          <w:highlight w:val="yellow"/>
        </w:rPr>
      </w:pPr>
      <w:r w:rsidRPr="00D539AC">
        <w:rPr>
          <w:sz w:val="24"/>
          <w:szCs w:val="24"/>
          <w:highlight w:val="yellow"/>
        </w:rPr>
        <w:t xml:space="preserve">Language Teaching. </w:t>
      </w:r>
      <w:r w:rsidRPr="00D539AC">
        <w:rPr>
          <w:i/>
          <w:iCs/>
          <w:sz w:val="24"/>
          <w:szCs w:val="24"/>
          <w:highlight w:val="yellow"/>
        </w:rPr>
        <w:t xml:space="preserve">London International Monthly Conference on Multidisciplinary </w:t>
      </w:r>
    </w:p>
    <w:p w14:paraId="2B1EFC38" w14:textId="3B389513" w:rsidR="00AD7809" w:rsidRPr="00D539AC" w:rsidRDefault="00AD7809" w:rsidP="009A1944">
      <w:pPr>
        <w:spacing w:line="240" w:lineRule="auto"/>
        <w:ind w:left="720" w:firstLine="0"/>
        <w:rPr>
          <w:rFonts w:cs="Times New Roman"/>
          <w:i/>
          <w:iCs/>
          <w:sz w:val="24"/>
          <w:szCs w:val="24"/>
          <w:highlight w:val="yellow"/>
        </w:rPr>
      </w:pPr>
      <w:r w:rsidRPr="00D539AC">
        <w:rPr>
          <w:i/>
          <w:iCs/>
          <w:sz w:val="24"/>
          <w:szCs w:val="24"/>
          <w:highlight w:val="yellow"/>
        </w:rPr>
        <w:t>Research and Innovation.</w:t>
      </w:r>
    </w:p>
    <w:p w14:paraId="18D7653D" w14:textId="77777777" w:rsidR="009A7B05" w:rsidRPr="00D539AC" w:rsidRDefault="002F6DEF" w:rsidP="009A1944">
      <w:pPr>
        <w:spacing w:line="240" w:lineRule="auto"/>
        <w:ind w:firstLine="0"/>
        <w:rPr>
          <w:rFonts w:cs="Times New Roman"/>
          <w:sz w:val="24"/>
          <w:szCs w:val="24"/>
          <w:highlight w:val="yellow"/>
        </w:rPr>
      </w:pPr>
      <w:proofErr w:type="spellStart"/>
      <w:r w:rsidRPr="00D539AC">
        <w:rPr>
          <w:rFonts w:cs="Times New Roman"/>
          <w:sz w:val="24"/>
          <w:szCs w:val="24"/>
          <w:highlight w:val="yellow"/>
        </w:rPr>
        <w:t>Songsiengchai</w:t>
      </w:r>
      <w:proofErr w:type="spellEnd"/>
      <w:r w:rsidRPr="00D539AC">
        <w:rPr>
          <w:rFonts w:cs="Times New Roman"/>
          <w:sz w:val="24"/>
          <w:szCs w:val="24"/>
          <w:highlight w:val="yellow"/>
        </w:rPr>
        <w:t xml:space="preserve">, S., </w:t>
      </w:r>
      <w:proofErr w:type="spellStart"/>
      <w:r w:rsidRPr="00D539AC">
        <w:rPr>
          <w:rFonts w:cs="Times New Roman"/>
          <w:sz w:val="24"/>
          <w:szCs w:val="24"/>
          <w:highlight w:val="yellow"/>
        </w:rPr>
        <w:t>Sereerat</w:t>
      </w:r>
      <w:proofErr w:type="spellEnd"/>
      <w:r w:rsidRPr="00D539AC">
        <w:rPr>
          <w:rFonts w:cs="Times New Roman"/>
          <w:sz w:val="24"/>
          <w:szCs w:val="24"/>
          <w:highlight w:val="yellow"/>
        </w:rPr>
        <w:t xml:space="preserve">, B., </w:t>
      </w:r>
      <w:proofErr w:type="spellStart"/>
      <w:r w:rsidRPr="00D539AC">
        <w:rPr>
          <w:rFonts w:cs="Times New Roman"/>
          <w:sz w:val="24"/>
          <w:szCs w:val="24"/>
          <w:highlight w:val="yellow"/>
        </w:rPr>
        <w:t>Watananimitgul</w:t>
      </w:r>
      <w:proofErr w:type="spellEnd"/>
      <w:r w:rsidRPr="00D539AC">
        <w:rPr>
          <w:rFonts w:cs="Times New Roman"/>
          <w:sz w:val="24"/>
          <w:szCs w:val="24"/>
          <w:highlight w:val="yellow"/>
        </w:rPr>
        <w:t>, B.</w:t>
      </w:r>
      <w:r w:rsidR="002E1D7A" w:rsidRPr="00D539AC">
        <w:rPr>
          <w:rFonts w:cs="Times New Roman"/>
          <w:sz w:val="24"/>
          <w:szCs w:val="24"/>
          <w:highlight w:val="yellow"/>
        </w:rPr>
        <w:t xml:space="preserve"> (2023). </w:t>
      </w:r>
      <w:r w:rsidRPr="00D539AC">
        <w:rPr>
          <w:rFonts w:cs="Times New Roman"/>
          <w:sz w:val="24"/>
          <w:szCs w:val="24"/>
          <w:highlight w:val="yellow"/>
        </w:rPr>
        <w:t xml:space="preserve">Leveraging Artificial </w:t>
      </w:r>
    </w:p>
    <w:p w14:paraId="32E5954A" w14:textId="77777777" w:rsidR="00AD7809" w:rsidRPr="00D539AC" w:rsidRDefault="002F6DEF" w:rsidP="009A1944">
      <w:pPr>
        <w:spacing w:line="240" w:lineRule="auto"/>
        <w:ind w:left="720" w:firstLine="0"/>
        <w:rPr>
          <w:rFonts w:cs="Times New Roman"/>
          <w:sz w:val="24"/>
          <w:szCs w:val="24"/>
          <w:highlight w:val="yellow"/>
        </w:rPr>
      </w:pPr>
      <w:r w:rsidRPr="00D539AC">
        <w:rPr>
          <w:rFonts w:cs="Times New Roman"/>
          <w:sz w:val="24"/>
          <w:szCs w:val="24"/>
          <w:highlight w:val="yellow"/>
        </w:rPr>
        <w:t xml:space="preserve">Intelligence (AI): Chat GPT for Effective English Language Learning among Thai </w:t>
      </w:r>
    </w:p>
    <w:p w14:paraId="75492A39" w14:textId="477815D9" w:rsidR="00ED42AE" w:rsidRPr="00D539AC" w:rsidRDefault="002F6DEF" w:rsidP="00D539AC">
      <w:pPr>
        <w:spacing w:line="240" w:lineRule="auto"/>
        <w:ind w:left="720" w:firstLine="0"/>
        <w:rPr>
          <w:rFonts w:cs="Times New Roman"/>
          <w:i/>
          <w:iCs/>
          <w:sz w:val="24"/>
          <w:szCs w:val="24"/>
        </w:rPr>
      </w:pPr>
      <w:r w:rsidRPr="00D539AC">
        <w:rPr>
          <w:rFonts w:cs="Times New Roman"/>
          <w:sz w:val="24"/>
          <w:szCs w:val="24"/>
          <w:highlight w:val="yellow"/>
        </w:rPr>
        <w:t>Students</w:t>
      </w:r>
      <w:r w:rsidR="002E1D7A" w:rsidRPr="00D539AC">
        <w:rPr>
          <w:rFonts w:cs="Times New Roman"/>
          <w:sz w:val="24"/>
          <w:szCs w:val="24"/>
          <w:highlight w:val="yellow"/>
        </w:rPr>
        <w:t>.</w:t>
      </w:r>
      <w:r w:rsidR="002E1D7A" w:rsidRPr="00D539AC">
        <w:rPr>
          <w:rFonts w:cs="Times New Roman"/>
          <w:i/>
          <w:iCs/>
          <w:sz w:val="24"/>
          <w:szCs w:val="24"/>
          <w:highlight w:val="yellow"/>
        </w:rPr>
        <w:t xml:space="preserve"> </w:t>
      </w:r>
      <w:r w:rsidRPr="00D539AC">
        <w:rPr>
          <w:rFonts w:cs="Times New Roman"/>
          <w:i/>
          <w:iCs/>
          <w:sz w:val="24"/>
          <w:szCs w:val="24"/>
          <w:highlight w:val="yellow"/>
        </w:rPr>
        <w:t>English Language Teaching; Vol. 16, No. 11</w:t>
      </w:r>
      <w:r w:rsidR="002E1D7A" w:rsidRPr="00D539AC">
        <w:rPr>
          <w:rFonts w:cs="Times New Roman"/>
          <w:i/>
          <w:iCs/>
          <w:sz w:val="24"/>
          <w:szCs w:val="24"/>
          <w:highlight w:val="yellow"/>
        </w:rPr>
        <w:t>.</w:t>
      </w:r>
    </w:p>
    <w:p w14:paraId="200D0EAC" w14:textId="77777777" w:rsidR="00B92437" w:rsidRDefault="00B92437" w:rsidP="00C20F67">
      <w:pPr>
        <w:pStyle w:val="RALs-ReferencesList"/>
        <w:rPr>
          <w:rFonts w:asciiTheme="majorBidi" w:eastAsiaTheme="minorHAnsi" w:hAnsiTheme="majorBidi" w:cstheme="majorBidi"/>
          <w:b/>
          <w:bCs/>
          <w:sz w:val="24"/>
          <w:szCs w:val="24"/>
        </w:rPr>
      </w:pPr>
    </w:p>
    <w:p w14:paraId="2164BF4D" w14:textId="3E3C0809" w:rsidR="00C20F67" w:rsidRDefault="00C20F67" w:rsidP="00C20F67">
      <w:pPr>
        <w:pStyle w:val="RALs-ReferencesList"/>
        <w:rPr>
          <w:rFonts w:asciiTheme="majorBidi" w:eastAsiaTheme="minorHAnsi" w:hAnsiTheme="majorBidi" w:cstheme="majorBidi"/>
          <w:b/>
          <w:bCs/>
          <w:sz w:val="24"/>
          <w:szCs w:val="24"/>
        </w:rPr>
      </w:pPr>
      <w:proofErr w:type="spellStart"/>
      <w:r w:rsidRPr="002334D9">
        <w:rPr>
          <w:rFonts w:asciiTheme="majorBidi" w:eastAsiaTheme="minorHAnsi" w:hAnsiTheme="majorBidi" w:cstheme="majorBidi"/>
          <w:b/>
          <w:bCs/>
          <w:sz w:val="24"/>
          <w:szCs w:val="24"/>
        </w:rPr>
        <w:t>Bionote</w:t>
      </w:r>
      <w:proofErr w:type="spellEnd"/>
    </w:p>
    <w:p w14:paraId="310BB175" w14:textId="27B11D23" w:rsidR="00C20F67" w:rsidRPr="002C602F" w:rsidRDefault="00C20F67" w:rsidP="00C20F67">
      <w:pPr>
        <w:spacing w:before="100" w:beforeAutospacing="1" w:after="100" w:afterAutospacing="1" w:line="240" w:lineRule="auto"/>
        <w:ind w:firstLine="0"/>
        <w:rPr>
          <w:rFonts w:cs="Times New Roman"/>
          <w:color w:val="000000" w:themeColor="text1"/>
          <w:sz w:val="24"/>
          <w:szCs w:val="24"/>
        </w:rPr>
      </w:pPr>
      <w:r w:rsidRPr="002C602F">
        <w:rPr>
          <w:rFonts w:cs="Times New Roman"/>
          <w:color w:val="000000" w:themeColor="text1"/>
          <w:sz w:val="24"/>
          <w:szCs w:val="24"/>
        </w:rPr>
        <w:t xml:space="preserve">Nguyen </w:t>
      </w:r>
      <w:proofErr w:type="spellStart"/>
      <w:r w:rsidRPr="002C602F">
        <w:rPr>
          <w:rFonts w:cs="Times New Roman"/>
          <w:color w:val="000000" w:themeColor="text1"/>
          <w:sz w:val="24"/>
          <w:szCs w:val="24"/>
        </w:rPr>
        <w:t>Thi</w:t>
      </w:r>
      <w:proofErr w:type="spellEnd"/>
      <w:r w:rsidRPr="002C602F">
        <w:rPr>
          <w:rFonts w:cs="Times New Roman"/>
          <w:color w:val="000000" w:themeColor="text1"/>
          <w:sz w:val="24"/>
          <w:szCs w:val="24"/>
        </w:rPr>
        <w:t xml:space="preserve"> Bach Yen is a Doctor of Education (EdD) and a Master of TESOL. She is currently working as a lecturer of English at Faculty of Foreign Languages (FFL), HUFLIT</w:t>
      </w:r>
      <w:r>
        <w:rPr>
          <w:rFonts w:cs="Times New Roman"/>
          <w:color w:val="000000" w:themeColor="text1"/>
          <w:sz w:val="24"/>
          <w:szCs w:val="24"/>
        </w:rPr>
        <w:t>, Vietnam</w:t>
      </w:r>
      <w:r w:rsidRPr="002C602F">
        <w:rPr>
          <w:rFonts w:cs="Times New Roman"/>
          <w:color w:val="000000" w:themeColor="text1"/>
          <w:sz w:val="24"/>
          <w:szCs w:val="24"/>
        </w:rPr>
        <w:t>. She likes working in a professional and creative working environment, especially with students who always have new ideas</w:t>
      </w:r>
      <w:r w:rsidRPr="002C602F">
        <w:rPr>
          <w:rFonts w:cs="Times New Roman"/>
          <w:color w:val="000000" w:themeColor="text1"/>
          <w:sz w:val="24"/>
          <w:szCs w:val="24"/>
          <w:lang w:val="vi-VN"/>
        </w:rPr>
        <w:t xml:space="preserve"> and innovations</w:t>
      </w:r>
      <w:r w:rsidRPr="002C602F">
        <w:rPr>
          <w:rFonts w:cs="Times New Roman"/>
          <w:color w:val="000000" w:themeColor="text1"/>
          <w:sz w:val="24"/>
          <w:szCs w:val="24"/>
        </w:rPr>
        <w:t xml:space="preserve">. </w:t>
      </w:r>
      <w:proofErr w:type="gramStart"/>
      <w:r w:rsidRPr="002C602F">
        <w:rPr>
          <w:rFonts w:cs="Times New Roman"/>
          <w:color w:val="000000" w:themeColor="text1"/>
          <w:sz w:val="24"/>
          <w:szCs w:val="24"/>
        </w:rPr>
        <w:t>With  2</w:t>
      </w:r>
      <w:r w:rsidR="00CB1E67">
        <w:rPr>
          <w:rFonts w:cs="Times New Roman"/>
          <w:color w:val="000000" w:themeColor="text1"/>
          <w:sz w:val="24"/>
          <w:szCs w:val="24"/>
        </w:rPr>
        <w:t>4</w:t>
      </w:r>
      <w:proofErr w:type="gramEnd"/>
      <w:r w:rsidRPr="002C602F">
        <w:rPr>
          <w:rFonts w:cs="Times New Roman"/>
          <w:color w:val="000000" w:themeColor="text1"/>
          <w:sz w:val="24"/>
          <w:szCs w:val="24"/>
        </w:rPr>
        <w:t xml:space="preserve"> years of teaching, she has been devoting a lot to research. </w:t>
      </w:r>
    </w:p>
    <w:p w14:paraId="4F2D9DD5" w14:textId="77777777" w:rsidR="00C20F67" w:rsidRPr="002C602F" w:rsidRDefault="00C20F67" w:rsidP="00C20F67">
      <w:pPr>
        <w:spacing w:before="100" w:beforeAutospacing="1" w:after="100" w:afterAutospacing="1" w:line="240" w:lineRule="auto"/>
        <w:ind w:firstLine="0"/>
        <w:rPr>
          <w:rFonts w:cs="Times New Roman"/>
          <w:b/>
          <w:bCs/>
          <w:color w:val="000000" w:themeColor="text1"/>
          <w:sz w:val="24"/>
          <w:szCs w:val="24"/>
        </w:rPr>
      </w:pPr>
      <w:r w:rsidRPr="002C602F">
        <w:rPr>
          <w:rFonts w:cs="Times New Roman"/>
          <w:b/>
          <w:bCs/>
          <w:color w:val="000000" w:themeColor="text1"/>
          <w:sz w:val="24"/>
          <w:szCs w:val="24"/>
        </w:rPr>
        <w:t>Appendices</w:t>
      </w:r>
    </w:p>
    <w:p w14:paraId="1E8DA1A2" w14:textId="09C007CD" w:rsidR="00AC6768" w:rsidRPr="002C602F" w:rsidRDefault="00AC6768" w:rsidP="00AC6768">
      <w:pPr>
        <w:spacing w:before="100" w:beforeAutospacing="1" w:after="100" w:afterAutospacing="1" w:line="240" w:lineRule="auto"/>
        <w:ind w:firstLine="0"/>
        <w:rPr>
          <w:rFonts w:cs="Times New Roman"/>
          <w:b/>
          <w:bCs/>
          <w:color w:val="000000" w:themeColor="text1"/>
          <w:sz w:val="24"/>
          <w:szCs w:val="24"/>
        </w:rPr>
      </w:pPr>
      <w:r w:rsidRPr="002C602F">
        <w:rPr>
          <w:rFonts w:cs="Times New Roman"/>
          <w:b/>
          <w:bCs/>
          <w:color w:val="000000" w:themeColor="text1"/>
          <w:sz w:val="24"/>
          <w:szCs w:val="24"/>
        </w:rPr>
        <w:t>Appendix A: Observation checklist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608"/>
        <w:gridCol w:w="30"/>
        <w:gridCol w:w="594"/>
        <w:gridCol w:w="1094"/>
        <w:gridCol w:w="493"/>
        <w:gridCol w:w="487"/>
        <w:gridCol w:w="850"/>
        <w:gridCol w:w="865"/>
      </w:tblGrid>
      <w:tr w:rsidR="00AC6768" w:rsidRPr="002C602F" w14:paraId="0B0B9D31" w14:textId="77777777" w:rsidTr="00104486">
        <w:trPr>
          <w:tblHeader/>
          <w:tblCellSpacing w:w="15" w:type="dxa"/>
        </w:trPr>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3A7E87D0" w14:textId="77777777" w:rsidR="00AC6768" w:rsidRPr="002C602F" w:rsidRDefault="00AC6768" w:rsidP="00104486">
            <w:pPr>
              <w:spacing w:before="0" w:after="0" w:line="240" w:lineRule="auto"/>
              <w:ind w:firstLine="0"/>
              <w:jc w:val="center"/>
              <w:rPr>
                <w:rFonts w:cs="Times New Roman"/>
                <w:b/>
                <w:bCs/>
                <w:color w:val="000000" w:themeColor="text1"/>
                <w:sz w:val="24"/>
                <w:szCs w:val="24"/>
              </w:rPr>
            </w:pPr>
            <w:r w:rsidRPr="002C602F">
              <w:rPr>
                <w:rFonts w:cs="Times New Roman"/>
                <w:b/>
                <w:bCs/>
                <w:color w:val="000000" w:themeColor="text1"/>
                <w:sz w:val="24"/>
                <w:szCs w:val="24"/>
              </w:rPr>
              <w:t>Observation Criteria</w:t>
            </w:r>
          </w:p>
        </w:tc>
        <w:tc>
          <w:tcPr>
            <w:tcW w:w="0" w:type="auto"/>
            <w:tcBorders>
              <w:top w:val="single" w:sz="4" w:space="0" w:color="auto"/>
              <w:left w:val="single" w:sz="4" w:space="0" w:color="auto"/>
              <w:bottom w:val="single" w:sz="4" w:space="0" w:color="auto"/>
              <w:right w:val="single" w:sz="4" w:space="0" w:color="auto"/>
            </w:tcBorders>
            <w:vAlign w:val="center"/>
            <w:hideMark/>
          </w:tcPr>
          <w:p w14:paraId="232D06BD" w14:textId="77777777" w:rsidR="00AC6768" w:rsidRPr="002C602F" w:rsidRDefault="00AC6768" w:rsidP="00104486">
            <w:pPr>
              <w:spacing w:before="0" w:after="0" w:line="240" w:lineRule="auto"/>
              <w:ind w:firstLine="0"/>
              <w:jc w:val="center"/>
              <w:rPr>
                <w:rFonts w:cs="Times New Roman"/>
                <w:b/>
                <w:bCs/>
                <w:color w:val="000000" w:themeColor="text1"/>
                <w:sz w:val="24"/>
                <w:szCs w:val="24"/>
              </w:rPr>
            </w:pPr>
            <w:r w:rsidRPr="002C602F">
              <w:rPr>
                <w:rFonts w:cs="Times New Roman"/>
                <w:b/>
                <w:bCs/>
                <w:color w:val="000000" w:themeColor="text1"/>
                <w:sz w:val="24"/>
                <w:szCs w:val="24"/>
              </w:rPr>
              <w:t>High</w:t>
            </w:r>
          </w:p>
        </w:tc>
        <w:tc>
          <w:tcPr>
            <w:tcW w:w="0" w:type="auto"/>
            <w:tcBorders>
              <w:top w:val="single" w:sz="4" w:space="0" w:color="auto"/>
              <w:left w:val="single" w:sz="4" w:space="0" w:color="auto"/>
              <w:bottom w:val="single" w:sz="4" w:space="0" w:color="auto"/>
              <w:right w:val="single" w:sz="4" w:space="0" w:color="auto"/>
            </w:tcBorders>
            <w:vAlign w:val="center"/>
            <w:hideMark/>
          </w:tcPr>
          <w:p w14:paraId="116841C7" w14:textId="77777777" w:rsidR="00AC6768" w:rsidRPr="002C602F" w:rsidRDefault="00AC6768" w:rsidP="00104486">
            <w:pPr>
              <w:spacing w:before="0" w:after="0" w:line="240" w:lineRule="auto"/>
              <w:ind w:firstLine="0"/>
              <w:jc w:val="center"/>
              <w:rPr>
                <w:rFonts w:cs="Times New Roman"/>
                <w:b/>
                <w:bCs/>
                <w:color w:val="000000" w:themeColor="text1"/>
                <w:sz w:val="24"/>
                <w:szCs w:val="24"/>
              </w:rPr>
            </w:pPr>
            <w:r w:rsidRPr="002C602F">
              <w:rPr>
                <w:rFonts w:cs="Times New Roman"/>
                <w:b/>
                <w:bCs/>
                <w:color w:val="000000" w:themeColor="text1"/>
                <w:sz w:val="24"/>
                <w:szCs w:val="24"/>
              </w:rPr>
              <w:t>Moderate</w:t>
            </w: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67B01CD9" w14:textId="77777777" w:rsidR="00AC6768" w:rsidRPr="002C602F" w:rsidRDefault="00AC6768" w:rsidP="00104486">
            <w:pPr>
              <w:spacing w:before="0" w:after="0" w:line="240" w:lineRule="auto"/>
              <w:ind w:firstLine="0"/>
              <w:jc w:val="center"/>
              <w:rPr>
                <w:rFonts w:cs="Times New Roman"/>
                <w:b/>
                <w:bCs/>
                <w:color w:val="000000" w:themeColor="text1"/>
                <w:sz w:val="24"/>
                <w:szCs w:val="24"/>
              </w:rPr>
            </w:pPr>
            <w:r w:rsidRPr="002C602F">
              <w:rPr>
                <w:rFonts w:cs="Times New Roman"/>
                <w:b/>
                <w:bCs/>
                <w:color w:val="000000" w:themeColor="text1"/>
                <w:sz w:val="24"/>
                <w:szCs w:val="24"/>
              </w:rPr>
              <w:t>Low</w:t>
            </w:r>
          </w:p>
        </w:tc>
        <w:tc>
          <w:tcPr>
            <w:tcW w:w="0" w:type="auto"/>
            <w:gridSpan w:val="2"/>
            <w:vAlign w:val="center"/>
            <w:hideMark/>
          </w:tcPr>
          <w:p w14:paraId="6A4F9B74" w14:textId="77777777" w:rsidR="00AC6768" w:rsidRPr="002C602F" w:rsidRDefault="00AC6768" w:rsidP="00104486">
            <w:pPr>
              <w:spacing w:before="0" w:after="0" w:line="240" w:lineRule="auto"/>
              <w:ind w:firstLine="0"/>
              <w:jc w:val="center"/>
              <w:rPr>
                <w:rFonts w:cs="Times New Roman"/>
                <w:b/>
                <w:bCs/>
                <w:color w:val="000000" w:themeColor="text1"/>
                <w:sz w:val="24"/>
                <w:szCs w:val="24"/>
              </w:rPr>
            </w:pPr>
            <w:r w:rsidRPr="002C602F">
              <w:rPr>
                <w:rFonts w:cs="Times New Roman"/>
                <w:b/>
                <w:bCs/>
                <w:color w:val="000000" w:themeColor="text1"/>
                <w:sz w:val="24"/>
                <w:szCs w:val="24"/>
              </w:rPr>
              <w:t>Notes/Examples</w:t>
            </w:r>
          </w:p>
        </w:tc>
      </w:tr>
      <w:tr w:rsidR="00AC6768" w:rsidRPr="002C602F" w14:paraId="2DF8F05E" w14:textId="77777777" w:rsidTr="00104486">
        <w:trPr>
          <w:tblCellSpacing w:w="15" w:type="dxa"/>
        </w:trPr>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579A116E" w14:textId="77777777" w:rsidR="00AC6768" w:rsidRPr="002C602F" w:rsidRDefault="00AC6768" w:rsidP="00104486">
            <w:pPr>
              <w:spacing w:before="0" w:after="0" w:line="240" w:lineRule="auto"/>
              <w:ind w:firstLine="0"/>
              <w:jc w:val="left"/>
              <w:rPr>
                <w:rFonts w:cs="Times New Roman"/>
                <w:color w:val="000000" w:themeColor="text1"/>
                <w:sz w:val="24"/>
                <w:szCs w:val="24"/>
              </w:rPr>
            </w:pPr>
            <w:r w:rsidRPr="002C602F">
              <w:rPr>
                <w:rFonts w:cs="Times New Roman"/>
                <w:color w:val="000000" w:themeColor="text1"/>
                <w:sz w:val="24"/>
                <w:szCs w:val="24"/>
              </w:rPr>
              <w:t>1. Students actively participate in AI-facilitated activities.</w:t>
            </w:r>
          </w:p>
        </w:tc>
        <w:tc>
          <w:tcPr>
            <w:tcW w:w="0" w:type="auto"/>
            <w:tcBorders>
              <w:top w:val="single" w:sz="4" w:space="0" w:color="auto"/>
              <w:left w:val="single" w:sz="4" w:space="0" w:color="auto"/>
              <w:bottom w:val="single" w:sz="4" w:space="0" w:color="auto"/>
              <w:right w:val="single" w:sz="4" w:space="0" w:color="auto"/>
            </w:tcBorders>
            <w:vAlign w:val="center"/>
            <w:hideMark/>
          </w:tcPr>
          <w:p w14:paraId="4C9B7E61" w14:textId="77777777" w:rsidR="00AC6768" w:rsidRPr="002C602F" w:rsidRDefault="00AC6768" w:rsidP="00104486">
            <w:pPr>
              <w:spacing w:before="0" w:after="0" w:line="240" w:lineRule="auto"/>
              <w:ind w:firstLine="0"/>
              <w:jc w:val="left"/>
              <w:rPr>
                <w:rFonts w:cs="Times New Roman"/>
                <w:color w:val="000000" w:themeColor="text1"/>
                <w:sz w:val="24"/>
                <w:szCs w:val="24"/>
              </w:rPr>
            </w:pPr>
            <w:r w:rsidRPr="002C602F">
              <w:rPr>
                <w:rFonts w:ascii="Segoe UI Symbol" w:hAnsi="Segoe UI Symbol" w:cs="Segoe UI Symbol"/>
                <w:color w:val="000000" w:themeColor="text1"/>
                <w:sz w:val="24"/>
                <w:szCs w:val="24"/>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044C2BC7" w14:textId="77777777" w:rsidR="00AC6768" w:rsidRPr="002C602F" w:rsidRDefault="00AC6768" w:rsidP="00104486">
            <w:pPr>
              <w:spacing w:before="0" w:after="0" w:line="240" w:lineRule="auto"/>
              <w:ind w:firstLine="0"/>
              <w:jc w:val="left"/>
              <w:rPr>
                <w:rFonts w:cs="Times New Roman"/>
                <w:color w:val="000000" w:themeColor="text1"/>
                <w:sz w:val="24"/>
                <w:szCs w:val="24"/>
              </w:rPr>
            </w:pPr>
            <w:r w:rsidRPr="002C602F">
              <w:rPr>
                <w:rFonts w:ascii="Segoe UI Symbol" w:hAnsi="Segoe UI Symbol" w:cs="Segoe UI Symbol"/>
                <w:color w:val="000000" w:themeColor="text1"/>
                <w:sz w:val="24"/>
                <w:szCs w:val="24"/>
              </w:rPr>
              <w:t>☐</w:t>
            </w: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79383147" w14:textId="77777777" w:rsidR="00AC6768" w:rsidRPr="002C602F" w:rsidRDefault="00AC6768" w:rsidP="00104486">
            <w:pPr>
              <w:spacing w:before="0" w:after="0" w:line="240" w:lineRule="auto"/>
              <w:ind w:firstLine="0"/>
              <w:jc w:val="left"/>
              <w:rPr>
                <w:rFonts w:cs="Times New Roman"/>
                <w:color w:val="000000" w:themeColor="text1"/>
                <w:sz w:val="24"/>
                <w:szCs w:val="24"/>
              </w:rPr>
            </w:pPr>
            <w:r w:rsidRPr="002C602F">
              <w:rPr>
                <w:rFonts w:ascii="Segoe UI Symbol" w:hAnsi="Segoe UI Symbol" w:cs="Segoe UI Symbol"/>
                <w:color w:val="000000" w:themeColor="text1"/>
                <w:sz w:val="24"/>
                <w:szCs w:val="24"/>
              </w:rPr>
              <w:t>☐</w:t>
            </w:r>
          </w:p>
        </w:tc>
        <w:tc>
          <w:tcPr>
            <w:tcW w:w="0" w:type="auto"/>
            <w:gridSpan w:val="2"/>
            <w:vAlign w:val="center"/>
            <w:hideMark/>
          </w:tcPr>
          <w:p w14:paraId="7BC775A3" w14:textId="77777777" w:rsidR="00AC6768" w:rsidRPr="002C602F" w:rsidRDefault="00AC6768" w:rsidP="00104486">
            <w:pPr>
              <w:spacing w:before="0" w:after="0" w:line="240" w:lineRule="auto"/>
              <w:ind w:firstLine="0"/>
              <w:jc w:val="left"/>
              <w:rPr>
                <w:rFonts w:cs="Times New Roman"/>
                <w:color w:val="000000" w:themeColor="text1"/>
                <w:sz w:val="24"/>
                <w:szCs w:val="24"/>
              </w:rPr>
            </w:pPr>
          </w:p>
        </w:tc>
      </w:tr>
      <w:tr w:rsidR="00AC6768" w:rsidRPr="002C602F" w14:paraId="54F2131E" w14:textId="77777777" w:rsidTr="00104486">
        <w:trPr>
          <w:tblCellSpacing w:w="15" w:type="dxa"/>
        </w:trPr>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422A0D41" w14:textId="77777777" w:rsidR="00AC6768" w:rsidRPr="002C602F" w:rsidRDefault="00AC6768" w:rsidP="00104486">
            <w:pPr>
              <w:spacing w:before="0" w:after="0" w:line="240" w:lineRule="auto"/>
              <w:ind w:firstLine="0"/>
              <w:jc w:val="left"/>
              <w:rPr>
                <w:rFonts w:cs="Times New Roman"/>
                <w:color w:val="000000" w:themeColor="text1"/>
                <w:sz w:val="24"/>
                <w:szCs w:val="24"/>
              </w:rPr>
            </w:pPr>
            <w:r w:rsidRPr="002C602F">
              <w:rPr>
                <w:rFonts w:cs="Times New Roman"/>
                <w:color w:val="000000" w:themeColor="text1"/>
                <w:sz w:val="24"/>
                <w:szCs w:val="24"/>
              </w:rPr>
              <w:t>2. Students demonstrate interest/motivation when using AI tools.</w:t>
            </w:r>
          </w:p>
        </w:tc>
        <w:tc>
          <w:tcPr>
            <w:tcW w:w="0" w:type="auto"/>
            <w:tcBorders>
              <w:top w:val="single" w:sz="4" w:space="0" w:color="auto"/>
              <w:left w:val="single" w:sz="4" w:space="0" w:color="auto"/>
              <w:bottom w:val="single" w:sz="4" w:space="0" w:color="auto"/>
              <w:right w:val="single" w:sz="4" w:space="0" w:color="auto"/>
            </w:tcBorders>
            <w:vAlign w:val="center"/>
            <w:hideMark/>
          </w:tcPr>
          <w:p w14:paraId="624B5EE9" w14:textId="77777777" w:rsidR="00AC6768" w:rsidRPr="002C602F" w:rsidRDefault="00AC6768" w:rsidP="00104486">
            <w:pPr>
              <w:spacing w:before="0" w:after="0" w:line="240" w:lineRule="auto"/>
              <w:ind w:firstLine="0"/>
              <w:jc w:val="left"/>
              <w:rPr>
                <w:rFonts w:cs="Times New Roman"/>
                <w:color w:val="000000" w:themeColor="text1"/>
                <w:sz w:val="24"/>
                <w:szCs w:val="24"/>
              </w:rPr>
            </w:pPr>
            <w:r w:rsidRPr="002C602F">
              <w:rPr>
                <w:rFonts w:ascii="Segoe UI Symbol" w:hAnsi="Segoe UI Symbol" w:cs="Segoe UI Symbol"/>
                <w:color w:val="000000" w:themeColor="text1"/>
                <w:sz w:val="24"/>
                <w:szCs w:val="24"/>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00850ADB" w14:textId="77777777" w:rsidR="00AC6768" w:rsidRPr="002C602F" w:rsidRDefault="00AC6768" w:rsidP="00104486">
            <w:pPr>
              <w:spacing w:before="0" w:after="0" w:line="240" w:lineRule="auto"/>
              <w:ind w:firstLine="0"/>
              <w:jc w:val="left"/>
              <w:rPr>
                <w:rFonts w:cs="Times New Roman"/>
                <w:color w:val="000000" w:themeColor="text1"/>
                <w:sz w:val="24"/>
                <w:szCs w:val="24"/>
              </w:rPr>
            </w:pPr>
            <w:r w:rsidRPr="002C602F">
              <w:rPr>
                <w:rFonts w:ascii="Segoe UI Symbol" w:hAnsi="Segoe UI Symbol" w:cs="Segoe UI Symbol"/>
                <w:color w:val="000000" w:themeColor="text1"/>
                <w:sz w:val="24"/>
                <w:szCs w:val="24"/>
              </w:rPr>
              <w:t>☐</w:t>
            </w: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0AFE30DA" w14:textId="77777777" w:rsidR="00AC6768" w:rsidRPr="002C602F" w:rsidRDefault="00AC6768" w:rsidP="00104486">
            <w:pPr>
              <w:spacing w:before="0" w:after="0" w:line="240" w:lineRule="auto"/>
              <w:ind w:firstLine="0"/>
              <w:jc w:val="left"/>
              <w:rPr>
                <w:rFonts w:cs="Times New Roman"/>
                <w:color w:val="000000" w:themeColor="text1"/>
                <w:sz w:val="24"/>
                <w:szCs w:val="24"/>
              </w:rPr>
            </w:pPr>
            <w:r w:rsidRPr="002C602F">
              <w:rPr>
                <w:rFonts w:ascii="Segoe UI Symbol" w:hAnsi="Segoe UI Symbol" w:cs="Segoe UI Symbol"/>
                <w:color w:val="000000" w:themeColor="text1"/>
                <w:sz w:val="24"/>
                <w:szCs w:val="24"/>
              </w:rPr>
              <w:t>☐</w:t>
            </w:r>
          </w:p>
        </w:tc>
        <w:tc>
          <w:tcPr>
            <w:tcW w:w="0" w:type="auto"/>
            <w:gridSpan w:val="2"/>
            <w:vAlign w:val="center"/>
            <w:hideMark/>
          </w:tcPr>
          <w:p w14:paraId="54A4E500" w14:textId="77777777" w:rsidR="00AC6768" w:rsidRPr="002C602F" w:rsidRDefault="00AC6768" w:rsidP="00104486">
            <w:pPr>
              <w:spacing w:before="0" w:after="0" w:line="240" w:lineRule="auto"/>
              <w:ind w:firstLine="0"/>
              <w:jc w:val="left"/>
              <w:rPr>
                <w:rFonts w:cs="Times New Roman"/>
                <w:color w:val="000000" w:themeColor="text1"/>
                <w:sz w:val="24"/>
                <w:szCs w:val="24"/>
              </w:rPr>
            </w:pPr>
          </w:p>
        </w:tc>
      </w:tr>
      <w:tr w:rsidR="00AC6768" w:rsidRPr="002C602F" w14:paraId="123996DC" w14:textId="77777777" w:rsidTr="00104486">
        <w:trPr>
          <w:tblCellSpacing w:w="15" w:type="dxa"/>
        </w:trPr>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65D44D73" w14:textId="77777777" w:rsidR="00AC6768" w:rsidRPr="002C602F" w:rsidRDefault="00AC6768" w:rsidP="00104486">
            <w:pPr>
              <w:spacing w:before="0" w:after="0" w:line="240" w:lineRule="auto"/>
              <w:ind w:firstLine="0"/>
              <w:jc w:val="left"/>
              <w:rPr>
                <w:rFonts w:cs="Times New Roman"/>
                <w:color w:val="000000" w:themeColor="text1"/>
                <w:sz w:val="24"/>
                <w:szCs w:val="24"/>
              </w:rPr>
            </w:pPr>
            <w:r w:rsidRPr="002C602F">
              <w:rPr>
                <w:rFonts w:cs="Times New Roman"/>
                <w:color w:val="000000" w:themeColor="text1"/>
                <w:sz w:val="24"/>
                <w:szCs w:val="24"/>
              </w:rPr>
              <w:lastRenderedPageBreak/>
              <w:t>3. Students collaborate with peers during AI-based tasks.</w:t>
            </w:r>
          </w:p>
        </w:tc>
        <w:tc>
          <w:tcPr>
            <w:tcW w:w="0" w:type="auto"/>
            <w:tcBorders>
              <w:top w:val="single" w:sz="4" w:space="0" w:color="auto"/>
              <w:left w:val="single" w:sz="4" w:space="0" w:color="auto"/>
              <w:bottom w:val="single" w:sz="4" w:space="0" w:color="auto"/>
              <w:right w:val="single" w:sz="4" w:space="0" w:color="auto"/>
            </w:tcBorders>
            <w:vAlign w:val="center"/>
            <w:hideMark/>
          </w:tcPr>
          <w:p w14:paraId="1CAC0FAB" w14:textId="77777777" w:rsidR="00AC6768" w:rsidRPr="002C602F" w:rsidRDefault="00AC6768" w:rsidP="00104486">
            <w:pPr>
              <w:spacing w:before="0" w:after="0" w:line="240" w:lineRule="auto"/>
              <w:ind w:firstLine="0"/>
              <w:jc w:val="left"/>
              <w:rPr>
                <w:rFonts w:cs="Times New Roman"/>
                <w:color w:val="000000" w:themeColor="text1"/>
                <w:sz w:val="24"/>
                <w:szCs w:val="24"/>
              </w:rPr>
            </w:pPr>
            <w:r w:rsidRPr="002C602F">
              <w:rPr>
                <w:rFonts w:ascii="Segoe UI Symbol" w:hAnsi="Segoe UI Symbol" w:cs="Segoe UI Symbol"/>
                <w:color w:val="000000" w:themeColor="text1"/>
                <w:sz w:val="24"/>
                <w:szCs w:val="24"/>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0FE1D343" w14:textId="77777777" w:rsidR="00AC6768" w:rsidRPr="002C602F" w:rsidRDefault="00AC6768" w:rsidP="00104486">
            <w:pPr>
              <w:spacing w:before="0" w:after="0" w:line="240" w:lineRule="auto"/>
              <w:ind w:firstLine="0"/>
              <w:jc w:val="left"/>
              <w:rPr>
                <w:rFonts w:cs="Times New Roman"/>
                <w:color w:val="000000" w:themeColor="text1"/>
                <w:sz w:val="24"/>
                <w:szCs w:val="24"/>
              </w:rPr>
            </w:pPr>
            <w:r w:rsidRPr="002C602F">
              <w:rPr>
                <w:rFonts w:ascii="Segoe UI Symbol" w:hAnsi="Segoe UI Symbol" w:cs="Segoe UI Symbol"/>
                <w:color w:val="000000" w:themeColor="text1"/>
                <w:sz w:val="24"/>
                <w:szCs w:val="24"/>
              </w:rPr>
              <w:t>☐</w:t>
            </w: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65727765" w14:textId="77777777" w:rsidR="00AC6768" w:rsidRPr="002C602F" w:rsidRDefault="00AC6768" w:rsidP="00104486">
            <w:pPr>
              <w:spacing w:before="0" w:after="0" w:line="240" w:lineRule="auto"/>
              <w:ind w:firstLine="0"/>
              <w:jc w:val="left"/>
              <w:rPr>
                <w:rFonts w:cs="Times New Roman"/>
                <w:color w:val="000000" w:themeColor="text1"/>
                <w:sz w:val="24"/>
                <w:szCs w:val="24"/>
              </w:rPr>
            </w:pPr>
            <w:r w:rsidRPr="002C602F">
              <w:rPr>
                <w:rFonts w:ascii="Segoe UI Symbol" w:hAnsi="Segoe UI Symbol" w:cs="Segoe UI Symbol"/>
                <w:color w:val="000000" w:themeColor="text1"/>
                <w:sz w:val="24"/>
                <w:szCs w:val="24"/>
              </w:rPr>
              <w:t>☐</w:t>
            </w:r>
          </w:p>
        </w:tc>
        <w:tc>
          <w:tcPr>
            <w:tcW w:w="0" w:type="auto"/>
            <w:gridSpan w:val="2"/>
            <w:vAlign w:val="center"/>
            <w:hideMark/>
          </w:tcPr>
          <w:p w14:paraId="735B5786" w14:textId="77777777" w:rsidR="00AC6768" w:rsidRPr="002C602F" w:rsidRDefault="00AC6768" w:rsidP="00104486">
            <w:pPr>
              <w:spacing w:before="0" w:after="0" w:line="240" w:lineRule="auto"/>
              <w:ind w:firstLine="0"/>
              <w:jc w:val="left"/>
              <w:rPr>
                <w:rFonts w:cs="Times New Roman"/>
                <w:color w:val="000000" w:themeColor="text1"/>
                <w:sz w:val="24"/>
                <w:szCs w:val="24"/>
              </w:rPr>
            </w:pPr>
          </w:p>
        </w:tc>
      </w:tr>
      <w:tr w:rsidR="00AC6768" w:rsidRPr="002C602F" w14:paraId="6C63AE65" w14:textId="77777777" w:rsidTr="00104486">
        <w:trPr>
          <w:tblCellSpacing w:w="15" w:type="dxa"/>
        </w:trPr>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465D2E0B" w14:textId="77777777" w:rsidR="00AC6768" w:rsidRPr="002C602F" w:rsidRDefault="00AC6768" w:rsidP="00104486">
            <w:pPr>
              <w:spacing w:before="0" w:after="0" w:line="240" w:lineRule="auto"/>
              <w:ind w:firstLine="0"/>
              <w:jc w:val="left"/>
              <w:rPr>
                <w:rFonts w:cs="Times New Roman"/>
                <w:color w:val="000000" w:themeColor="text1"/>
                <w:sz w:val="24"/>
                <w:szCs w:val="24"/>
              </w:rPr>
            </w:pPr>
            <w:r w:rsidRPr="002C602F">
              <w:rPr>
                <w:rFonts w:cs="Times New Roman"/>
                <w:color w:val="000000" w:themeColor="text1"/>
                <w:sz w:val="24"/>
                <w:szCs w:val="24"/>
              </w:rPr>
              <w:t>4. Students ask questions or seek clarification about AI outputs.</w:t>
            </w:r>
          </w:p>
        </w:tc>
        <w:tc>
          <w:tcPr>
            <w:tcW w:w="0" w:type="auto"/>
            <w:tcBorders>
              <w:top w:val="single" w:sz="4" w:space="0" w:color="auto"/>
              <w:left w:val="single" w:sz="4" w:space="0" w:color="auto"/>
              <w:bottom w:val="single" w:sz="4" w:space="0" w:color="auto"/>
              <w:right w:val="single" w:sz="4" w:space="0" w:color="auto"/>
            </w:tcBorders>
            <w:vAlign w:val="center"/>
            <w:hideMark/>
          </w:tcPr>
          <w:p w14:paraId="7FBC37B4" w14:textId="77777777" w:rsidR="00AC6768" w:rsidRPr="002C602F" w:rsidRDefault="00AC6768" w:rsidP="00104486">
            <w:pPr>
              <w:spacing w:before="0" w:after="0" w:line="240" w:lineRule="auto"/>
              <w:ind w:firstLine="0"/>
              <w:jc w:val="left"/>
              <w:rPr>
                <w:rFonts w:cs="Times New Roman"/>
                <w:color w:val="000000" w:themeColor="text1"/>
                <w:sz w:val="24"/>
                <w:szCs w:val="24"/>
              </w:rPr>
            </w:pPr>
            <w:r w:rsidRPr="002C602F">
              <w:rPr>
                <w:rFonts w:ascii="Segoe UI Symbol" w:hAnsi="Segoe UI Symbol" w:cs="Segoe UI Symbol"/>
                <w:color w:val="000000" w:themeColor="text1"/>
                <w:sz w:val="24"/>
                <w:szCs w:val="24"/>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72B2012E" w14:textId="77777777" w:rsidR="00AC6768" w:rsidRPr="002C602F" w:rsidRDefault="00AC6768" w:rsidP="00104486">
            <w:pPr>
              <w:spacing w:before="0" w:after="0" w:line="240" w:lineRule="auto"/>
              <w:ind w:firstLine="0"/>
              <w:jc w:val="left"/>
              <w:rPr>
                <w:rFonts w:cs="Times New Roman"/>
                <w:color w:val="000000" w:themeColor="text1"/>
                <w:sz w:val="24"/>
                <w:szCs w:val="24"/>
              </w:rPr>
            </w:pPr>
            <w:r w:rsidRPr="002C602F">
              <w:rPr>
                <w:rFonts w:ascii="Segoe UI Symbol" w:hAnsi="Segoe UI Symbol" w:cs="Segoe UI Symbol"/>
                <w:color w:val="000000" w:themeColor="text1"/>
                <w:sz w:val="24"/>
                <w:szCs w:val="24"/>
              </w:rPr>
              <w:t>☐</w:t>
            </w: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31E4273D" w14:textId="77777777" w:rsidR="00AC6768" w:rsidRPr="002C602F" w:rsidRDefault="00AC6768" w:rsidP="00104486">
            <w:pPr>
              <w:spacing w:before="0" w:after="0" w:line="240" w:lineRule="auto"/>
              <w:ind w:firstLine="0"/>
              <w:jc w:val="left"/>
              <w:rPr>
                <w:rFonts w:cs="Times New Roman"/>
                <w:color w:val="000000" w:themeColor="text1"/>
                <w:sz w:val="24"/>
                <w:szCs w:val="24"/>
              </w:rPr>
            </w:pPr>
            <w:r w:rsidRPr="002C602F">
              <w:rPr>
                <w:rFonts w:ascii="Segoe UI Symbol" w:hAnsi="Segoe UI Symbol" w:cs="Segoe UI Symbol"/>
                <w:color w:val="000000" w:themeColor="text1"/>
                <w:sz w:val="24"/>
                <w:szCs w:val="24"/>
              </w:rPr>
              <w:t>☐</w:t>
            </w:r>
          </w:p>
        </w:tc>
        <w:tc>
          <w:tcPr>
            <w:tcW w:w="0" w:type="auto"/>
            <w:gridSpan w:val="2"/>
            <w:vAlign w:val="center"/>
            <w:hideMark/>
          </w:tcPr>
          <w:p w14:paraId="18C22DCC" w14:textId="77777777" w:rsidR="00AC6768" w:rsidRPr="002C602F" w:rsidRDefault="00AC6768" w:rsidP="00104486">
            <w:pPr>
              <w:spacing w:before="0" w:after="0" w:line="240" w:lineRule="auto"/>
              <w:ind w:firstLine="0"/>
              <w:jc w:val="left"/>
              <w:rPr>
                <w:rFonts w:cs="Times New Roman"/>
                <w:color w:val="000000" w:themeColor="text1"/>
                <w:sz w:val="24"/>
                <w:szCs w:val="24"/>
              </w:rPr>
            </w:pPr>
          </w:p>
        </w:tc>
      </w:tr>
      <w:tr w:rsidR="00AC6768" w:rsidRPr="002C602F" w14:paraId="17109CDB" w14:textId="77777777" w:rsidTr="00104486">
        <w:trPr>
          <w:tblCellSpacing w:w="15" w:type="dxa"/>
        </w:trPr>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472636E0" w14:textId="77777777" w:rsidR="00AC6768" w:rsidRPr="002C602F" w:rsidRDefault="00AC6768" w:rsidP="00104486">
            <w:pPr>
              <w:spacing w:before="0" w:after="0" w:line="240" w:lineRule="auto"/>
              <w:ind w:firstLine="0"/>
              <w:jc w:val="left"/>
              <w:rPr>
                <w:rFonts w:cs="Times New Roman"/>
                <w:color w:val="000000" w:themeColor="text1"/>
                <w:sz w:val="24"/>
                <w:szCs w:val="24"/>
              </w:rPr>
            </w:pPr>
            <w:r w:rsidRPr="002C602F">
              <w:rPr>
                <w:rFonts w:cs="Times New Roman"/>
                <w:color w:val="000000" w:themeColor="text1"/>
                <w:sz w:val="24"/>
                <w:szCs w:val="24"/>
              </w:rPr>
              <w:t>5. Students exhibit improvement or fluency through AI engagement.</w:t>
            </w:r>
          </w:p>
        </w:tc>
        <w:tc>
          <w:tcPr>
            <w:tcW w:w="0" w:type="auto"/>
            <w:tcBorders>
              <w:top w:val="single" w:sz="4" w:space="0" w:color="auto"/>
              <w:left w:val="single" w:sz="4" w:space="0" w:color="auto"/>
              <w:bottom w:val="single" w:sz="4" w:space="0" w:color="auto"/>
              <w:right w:val="single" w:sz="4" w:space="0" w:color="auto"/>
            </w:tcBorders>
            <w:vAlign w:val="center"/>
            <w:hideMark/>
          </w:tcPr>
          <w:p w14:paraId="201415A8" w14:textId="77777777" w:rsidR="00AC6768" w:rsidRPr="002C602F" w:rsidRDefault="00AC6768" w:rsidP="00104486">
            <w:pPr>
              <w:spacing w:before="0" w:after="0" w:line="240" w:lineRule="auto"/>
              <w:ind w:firstLine="0"/>
              <w:jc w:val="left"/>
              <w:rPr>
                <w:rFonts w:cs="Times New Roman"/>
                <w:color w:val="000000" w:themeColor="text1"/>
                <w:sz w:val="24"/>
                <w:szCs w:val="24"/>
              </w:rPr>
            </w:pPr>
            <w:r w:rsidRPr="002C602F">
              <w:rPr>
                <w:rFonts w:ascii="Segoe UI Symbol" w:hAnsi="Segoe UI Symbol" w:cs="Segoe UI Symbol"/>
                <w:color w:val="000000" w:themeColor="text1"/>
                <w:sz w:val="24"/>
                <w:szCs w:val="24"/>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3D8F7F2F" w14:textId="77777777" w:rsidR="00AC6768" w:rsidRPr="002C602F" w:rsidRDefault="00AC6768" w:rsidP="00104486">
            <w:pPr>
              <w:spacing w:before="0" w:after="0" w:line="240" w:lineRule="auto"/>
              <w:ind w:firstLine="0"/>
              <w:jc w:val="left"/>
              <w:rPr>
                <w:rFonts w:cs="Times New Roman"/>
                <w:color w:val="000000" w:themeColor="text1"/>
                <w:sz w:val="24"/>
                <w:szCs w:val="24"/>
              </w:rPr>
            </w:pPr>
            <w:r w:rsidRPr="002C602F">
              <w:rPr>
                <w:rFonts w:ascii="Segoe UI Symbol" w:hAnsi="Segoe UI Symbol" w:cs="Segoe UI Symbol"/>
                <w:color w:val="000000" w:themeColor="text1"/>
                <w:sz w:val="24"/>
                <w:szCs w:val="24"/>
              </w:rPr>
              <w:t>☐</w:t>
            </w: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450F0DE8" w14:textId="77777777" w:rsidR="00AC6768" w:rsidRPr="002C602F" w:rsidRDefault="00AC6768" w:rsidP="00104486">
            <w:pPr>
              <w:spacing w:before="0" w:after="0" w:line="240" w:lineRule="auto"/>
              <w:ind w:firstLine="0"/>
              <w:jc w:val="left"/>
              <w:rPr>
                <w:rFonts w:cs="Times New Roman"/>
                <w:color w:val="000000" w:themeColor="text1"/>
                <w:sz w:val="24"/>
                <w:szCs w:val="24"/>
              </w:rPr>
            </w:pPr>
            <w:r w:rsidRPr="002C602F">
              <w:rPr>
                <w:rFonts w:ascii="Segoe UI Symbol" w:hAnsi="Segoe UI Symbol" w:cs="Segoe UI Symbol"/>
                <w:color w:val="000000" w:themeColor="text1"/>
                <w:sz w:val="24"/>
                <w:szCs w:val="24"/>
              </w:rPr>
              <w:t>☐</w:t>
            </w:r>
          </w:p>
        </w:tc>
        <w:tc>
          <w:tcPr>
            <w:tcW w:w="0" w:type="auto"/>
            <w:gridSpan w:val="2"/>
            <w:vAlign w:val="center"/>
            <w:hideMark/>
          </w:tcPr>
          <w:p w14:paraId="6D956355" w14:textId="77777777" w:rsidR="00AC6768" w:rsidRPr="002C602F" w:rsidRDefault="00AC6768" w:rsidP="00104486">
            <w:pPr>
              <w:spacing w:before="0" w:after="0" w:line="240" w:lineRule="auto"/>
              <w:ind w:firstLine="0"/>
              <w:jc w:val="left"/>
              <w:rPr>
                <w:rFonts w:cs="Times New Roman"/>
                <w:color w:val="000000" w:themeColor="text1"/>
                <w:sz w:val="24"/>
                <w:szCs w:val="24"/>
              </w:rPr>
            </w:pPr>
          </w:p>
        </w:tc>
      </w:tr>
      <w:tr w:rsidR="00AC6768" w:rsidRPr="002C602F" w14:paraId="0A66B99F" w14:textId="77777777" w:rsidTr="00104486">
        <w:trPr>
          <w:tblCellSpacing w:w="15" w:type="dxa"/>
        </w:trPr>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735E4377" w14:textId="77777777" w:rsidR="00AC6768" w:rsidRPr="002C602F" w:rsidRDefault="00AC6768" w:rsidP="00104486">
            <w:pPr>
              <w:spacing w:before="0" w:after="0" w:line="240" w:lineRule="auto"/>
              <w:ind w:firstLine="0"/>
              <w:jc w:val="center"/>
              <w:rPr>
                <w:rFonts w:cs="Times New Roman"/>
                <w:b/>
                <w:bCs/>
                <w:color w:val="000000" w:themeColor="text1"/>
                <w:sz w:val="24"/>
                <w:szCs w:val="24"/>
              </w:rPr>
            </w:pPr>
            <w:r w:rsidRPr="002C602F">
              <w:rPr>
                <w:rFonts w:cs="Times New Roman"/>
                <w:b/>
                <w:bCs/>
                <w:color w:val="000000" w:themeColor="text1"/>
                <w:sz w:val="24"/>
                <w:szCs w:val="24"/>
              </w:rPr>
              <w:t>Observation Criteria</w:t>
            </w:r>
          </w:p>
        </w:tc>
        <w:tc>
          <w:tcPr>
            <w:tcW w:w="0" w:type="auto"/>
            <w:tcBorders>
              <w:top w:val="single" w:sz="4" w:space="0" w:color="auto"/>
              <w:left w:val="single" w:sz="4" w:space="0" w:color="auto"/>
              <w:bottom w:val="single" w:sz="4" w:space="0" w:color="auto"/>
              <w:right w:val="single" w:sz="4" w:space="0" w:color="auto"/>
            </w:tcBorders>
            <w:vAlign w:val="center"/>
            <w:hideMark/>
          </w:tcPr>
          <w:p w14:paraId="024F1822" w14:textId="77777777" w:rsidR="00AC6768" w:rsidRPr="002C602F" w:rsidRDefault="00AC6768" w:rsidP="00104486">
            <w:pPr>
              <w:spacing w:before="0" w:after="0" w:line="240" w:lineRule="auto"/>
              <w:ind w:firstLine="0"/>
              <w:jc w:val="center"/>
              <w:rPr>
                <w:rFonts w:cs="Times New Roman"/>
                <w:b/>
                <w:bCs/>
                <w:color w:val="000000" w:themeColor="text1"/>
                <w:sz w:val="24"/>
                <w:szCs w:val="24"/>
              </w:rPr>
            </w:pPr>
            <w:r w:rsidRPr="002C602F">
              <w:rPr>
                <w:rFonts w:cs="Times New Roman"/>
                <w:b/>
                <w:bCs/>
                <w:color w:val="000000" w:themeColor="text1"/>
                <w:sz w:val="24"/>
                <w:szCs w:val="24"/>
              </w:rPr>
              <w:t>Yes</w:t>
            </w:r>
          </w:p>
        </w:tc>
        <w:tc>
          <w:tcPr>
            <w:tcW w:w="0" w:type="auto"/>
            <w:tcBorders>
              <w:top w:val="single" w:sz="4" w:space="0" w:color="auto"/>
              <w:left w:val="single" w:sz="4" w:space="0" w:color="auto"/>
              <w:bottom w:val="single" w:sz="4" w:space="0" w:color="auto"/>
              <w:right w:val="single" w:sz="4" w:space="0" w:color="auto"/>
            </w:tcBorders>
            <w:vAlign w:val="center"/>
            <w:hideMark/>
          </w:tcPr>
          <w:p w14:paraId="2F5D730B" w14:textId="77777777" w:rsidR="00AC6768" w:rsidRPr="002C602F" w:rsidRDefault="00AC6768" w:rsidP="00104486">
            <w:pPr>
              <w:spacing w:before="0" w:after="0" w:line="240" w:lineRule="auto"/>
              <w:ind w:firstLine="0"/>
              <w:jc w:val="center"/>
              <w:rPr>
                <w:rFonts w:cs="Times New Roman"/>
                <w:b/>
                <w:bCs/>
                <w:color w:val="000000" w:themeColor="text1"/>
                <w:sz w:val="24"/>
                <w:szCs w:val="24"/>
              </w:rPr>
            </w:pPr>
            <w:r w:rsidRPr="002C602F">
              <w:rPr>
                <w:rFonts w:cs="Times New Roman"/>
                <w:b/>
                <w:bCs/>
                <w:color w:val="000000" w:themeColor="text1"/>
                <w:sz w:val="24"/>
                <w:szCs w:val="24"/>
              </w:rPr>
              <w:t>No</w:t>
            </w: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2F134AA9" w14:textId="77777777" w:rsidR="00AC6768" w:rsidRPr="002C602F" w:rsidRDefault="00AC6768" w:rsidP="00104486">
            <w:pPr>
              <w:spacing w:before="0" w:after="0" w:line="240" w:lineRule="auto"/>
              <w:ind w:firstLine="0"/>
              <w:jc w:val="center"/>
              <w:rPr>
                <w:rFonts w:cs="Times New Roman"/>
                <w:b/>
                <w:bCs/>
                <w:color w:val="000000" w:themeColor="text1"/>
                <w:sz w:val="24"/>
                <w:szCs w:val="24"/>
              </w:rPr>
            </w:pPr>
            <w:r w:rsidRPr="002C602F">
              <w:rPr>
                <w:rFonts w:cs="Times New Roman"/>
                <w:b/>
                <w:bCs/>
                <w:color w:val="000000" w:themeColor="text1"/>
                <w:sz w:val="24"/>
                <w:szCs w:val="24"/>
              </w:rPr>
              <w:t>Partially</w:t>
            </w:r>
          </w:p>
        </w:tc>
        <w:tc>
          <w:tcPr>
            <w:tcW w:w="0" w:type="auto"/>
            <w:gridSpan w:val="2"/>
            <w:vAlign w:val="center"/>
            <w:hideMark/>
          </w:tcPr>
          <w:p w14:paraId="122401D3" w14:textId="77777777" w:rsidR="00AC6768" w:rsidRPr="002C602F" w:rsidRDefault="00AC6768" w:rsidP="00104486">
            <w:pPr>
              <w:spacing w:before="0" w:after="0" w:line="240" w:lineRule="auto"/>
              <w:ind w:firstLine="0"/>
              <w:jc w:val="center"/>
              <w:rPr>
                <w:rFonts w:cs="Times New Roman"/>
                <w:b/>
                <w:bCs/>
                <w:color w:val="000000" w:themeColor="text1"/>
                <w:sz w:val="24"/>
                <w:szCs w:val="24"/>
              </w:rPr>
            </w:pPr>
            <w:r w:rsidRPr="002C602F">
              <w:rPr>
                <w:rFonts w:cs="Times New Roman"/>
                <w:b/>
                <w:bCs/>
                <w:color w:val="000000" w:themeColor="text1"/>
                <w:sz w:val="24"/>
                <w:szCs w:val="24"/>
              </w:rPr>
              <w:t>Notes/Examples</w:t>
            </w:r>
          </w:p>
        </w:tc>
      </w:tr>
      <w:tr w:rsidR="00AC6768" w:rsidRPr="002C602F" w14:paraId="35A5E7F7" w14:textId="77777777" w:rsidTr="00104486">
        <w:trPr>
          <w:tblCellSpacing w:w="15" w:type="dxa"/>
        </w:trPr>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21EBC48F" w14:textId="77777777" w:rsidR="00AC6768" w:rsidRPr="002C602F" w:rsidRDefault="00AC6768" w:rsidP="00104486">
            <w:pPr>
              <w:spacing w:before="0" w:after="0" w:line="240" w:lineRule="auto"/>
              <w:ind w:firstLine="0"/>
              <w:jc w:val="left"/>
              <w:rPr>
                <w:rFonts w:cs="Times New Roman"/>
                <w:color w:val="000000" w:themeColor="text1"/>
                <w:sz w:val="24"/>
                <w:szCs w:val="24"/>
              </w:rPr>
            </w:pPr>
            <w:r w:rsidRPr="002C602F">
              <w:rPr>
                <w:rFonts w:cs="Times New Roman"/>
                <w:color w:val="000000" w:themeColor="text1"/>
                <w:sz w:val="24"/>
                <w:szCs w:val="24"/>
              </w:rPr>
              <w:t>6. Students use ChatGPT for language practice (e.g., generating responses, role-plays).</w:t>
            </w:r>
          </w:p>
        </w:tc>
        <w:tc>
          <w:tcPr>
            <w:tcW w:w="0" w:type="auto"/>
            <w:tcBorders>
              <w:top w:val="single" w:sz="4" w:space="0" w:color="auto"/>
              <w:left w:val="single" w:sz="4" w:space="0" w:color="auto"/>
              <w:bottom w:val="single" w:sz="4" w:space="0" w:color="auto"/>
              <w:right w:val="single" w:sz="4" w:space="0" w:color="auto"/>
            </w:tcBorders>
            <w:vAlign w:val="center"/>
            <w:hideMark/>
          </w:tcPr>
          <w:p w14:paraId="6CE05379" w14:textId="77777777" w:rsidR="00AC6768" w:rsidRPr="002C602F" w:rsidRDefault="00AC6768" w:rsidP="00104486">
            <w:pPr>
              <w:spacing w:before="0" w:after="0" w:line="240" w:lineRule="auto"/>
              <w:ind w:firstLine="0"/>
              <w:jc w:val="left"/>
              <w:rPr>
                <w:rFonts w:cs="Times New Roman"/>
                <w:color w:val="000000" w:themeColor="text1"/>
                <w:sz w:val="24"/>
                <w:szCs w:val="24"/>
              </w:rPr>
            </w:pPr>
            <w:r w:rsidRPr="002C602F">
              <w:rPr>
                <w:rFonts w:ascii="Segoe UI Symbol" w:hAnsi="Segoe UI Symbol" w:cs="Segoe UI Symbol"/>
                <w:color w:val="000000" w:themeColor="text1"/>
                <w:sz w:val="24"/>
                <w:szCs w:val="24"/>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74EF4BA1" w14:textId="77777777" w:rsidR="00AC6768" w:rsidRPr="002C602F" w:rsidRDefault="00AC6768" w:rsidP="00104486">
            <w:pPr>
              <w:spacing w:before="0" w:after="0" w:line="240" w:lineRule="auto"/>
              <w:ind w:firstLine="0"/>
              <w:jc w:val="left"/>
              <w:rPr>
                <w:rFonts w:cs="Times New Roman"/>
                <w:color w:val="000000" w:themeColor="text1"/>
                <w:sz w:val="24"/>
                <w:szCs w:val="24"/>
              </w:rPr>
            </w:pPr>
            <w:r w:rsidRPr="002C602F">
              <w:rPr>
                <w:rFonts w:ascii="Segoe UI Symbol" w:hAnsi="Segoe UI Symbol" w:cs="Segoe UI Symbol"/>
                <w:color w:val="000000" w:themeColor="text1"/>
                <w:sz w:val="24"/>
                <w:szCs w:val="24"/>
              </w:rPr>
              <w:t>☐</w:t>
            </w: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1B35574D" w14:textId="77777777" w:rsidR="00AC6768" w:rsidRPr="002C602F" w:rsidRDefault="00AC6768" w:rsidP="00104486">
            <w:pPr>
              <w:spacing w:before="0" w:after="0" w:line="240" w:lineRule="auto"/>
              <w:ind w:firstLine="0"/>
              <w:jc w:val="left"/>
              <w:rPr>
                <w:rFonts w:cs="Times New Roman"/>
                <w:color w:val="000000" w:themeColor="text1"/>
                <w:sz w:val="24"/>
                <w:szCs w:val="24"/>
              </w:rPr>
            </w:pPr>
            <w:r w:rsidRPr="002C602F">
              <w:rPr>
                <w:rFonts w:ascii="Segoe UI Symbol" w:hAnsi="Segoe UI Symbol" w:cs="Segoe UI Symbol"/>
                <w:color w:val="000000" w:themeColor="text1"/>
                <w:sz w:val="24"/>
                <w:szCs w:val="24"/>
              </w:rPr>
              <w:t>☐</w:t>
            </w:r>
          </w:p>
        </w:tc>
        <w:tc>
          <w:tcPr>
            <w:tcW w:w="0" w:type="auto"/>
            <w:gridSpan w:val="2"/>
            <w:vAlign w:val="center"/>
            <w:hideMark/>
          </w:tcPr>
          <w:p w14:paraId="6862E988" w14:textId="77777777" w:rsidR="00AC6768" w:rsidRPr="002C602F" w:rsidRDefault="00AC6768" w:rsidP="00104486">
            <w:pPr>
              <w:spacing w:before="0" w:after="0" w:line="240" w:lineRule="auto"/>
              <w:ind w:firstLine="0"/>
              <w:jc w:val="left"/>
              <w:rPr>
                <w:rFonts w:cs="Times New Roman"/>
                <w:color w:val="000000" w:themeColor="text1"/>
                <w:sz w:val="24"/>
                <w:szCs w:val="24"/>
              </w:rPr>
            </w:pPr>
          </w:p>
        </w:tc>
      </w:tr>
      <w:tr w:rsidR="00AC6768" w:rsidRPr="002C602F" w14:paraId="694D6E4E" w14:textId="77777777" w:rsidTr="00104486">
        <w:trPr>
          <w:tblCellSpacing w:w="15" w:type="dxa"/>
        </w:trPr>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38C0B53D" w14:textId="77777777" w:rsidR="00AC6768" w:rsidRPr="002C602F" w:rsidRDefault="00AC6768" w:rsidP="00104486">
            <w:pPr>
              <w:spacing w:before="0" w:after="0" w:line="240" w:lineRule="auto"/>
              <w:ind w:firstLine="0"/>
              <w:jc w:val="left"/>
              <w:rPr>
                <w:rFonts w:cs="Times New Roman"/>
                <w:color w:val="000000" w:themeColor="text1"/>
                <w:sz w:val="24"/>
                <w:szCs w:val="24"/>
              </w:rPr>
            </w:pPr>
            <w:r w:rsidRPr="002C602F">
              <w:rPr>
                <w:rFonts w:cs="Times New Roman"/>
                <w:color w:val="000000" w:themeColor="text1"/>
                <w:sz w:val="24"/>
                <w:szCs w:val="24"/>
              </w:rPr>
              <w:t>7. Students use Grammarly for writing correction and revision.</w:t>
            </w:r>
          </w:p>
        </w:tc>
        <w:tc>
          <w:tcPr>
            <w:tcW w:w="0" w:type="auto"/>
            <w:tcBorders>
              <w:top w:val="single" w:sz="4" w:space="0" w:color="auto"/>
              <w:left w:val="single" w:sz="4" w:space="0" w:color="auto"/>
              <w:bottom w:val="single" w:sz="4" w:space="0" w:color="auto"/>
              <w:right w:val="single" w:sz="4" w:space="0" w:color="auto"/>
            </w:tcBorders>
            <w:vAlign w:val="center"/>
            <w:hideMark/>
          </w:tcPr>
          <w:p w14:paraId="53F5BC13" w14:textId="77777777" w:rsidR="00AC6768" w:rsidRPr="002C602F" w:rsidRDefault="00AC6768" w:rsidP="00104486">
            <w:pPr>
              <w:spacing w:before="0" w:after="0" w:line="240" w:lineRule="auto"/>
              <w:ind w:firstLine="0"/>
              <w:jc w:val="left"/>
              <w:rPr>
                <w:rFonts w:cs="Times New Roman"/>
                <w:color w:val="000000" w:themeColor="text1"/>
                <w:sz w:val="24"/>
                <w:szCs w:val="24"/>
              </w:rPr>
            </w:pPr>
            <w:r w:rsidRPr="002C602F">
              <w:rPr>
                <w:rFonts w:ascii="Segoe UI Symbol" w:hAnsi="Segoe UI Symbol" w:cs="Segoe UI Symbol"/>
                <w:color w:val="000000" w:themeColor="text1"/>
                <w:sz w:val="24"/>
                <w:szCs w:val="24"/>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153D19B8" w14:textId="77777777" w:rsidR="00AC6768" w:rsidRPr="002C602F" w:rsidRDefault="00AC6768" w:rsidP="00104486">
            <w:pPr>
              <w:spacing w:before="0" w:after="0" w:line="240" w:lineRule="auto"/>
              <w:ind w:firstLine="0"/>
              <w:jc w:val="left"/>
              <w:rPr>
                <w:rFonts w:cs="Times New Roman"/>
                <w:color w:val="000000" w:themeColor="text1"/>
                <w:sz w:val="24"/>
                <w:szCs w:val="24"/>
              </w:rPr>
            </w:pPr>
            <w:r w:rsidRPr="002C602F">
              <w:rPr>
                <w:rFonts w:ascii="Segoe UI Symbol" w:hAnsi="Segoe UI Symbol" w:cs="Segoe UI Symbol"/>
                <w:color w:val="000000" w:themeColor="text1"/>
                <w:sz w:val="24"/>
                <w:szCs w:val="24"/>
              </w:rPr>
              <w:t>☐</w:t>
            </w: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64106223" w14:textId="77777777" w:rsidR="00AC6768" w:rsidRPr="002C602F" w:rsidRDefault="00AC6768" w:rsidP="00104486">
            <w:pPr>
              <w:spacing w:before="0" w:after="0" w:line="240" w:lineRule="auto"/>
              <w:ind w:firstLine="0"/>
              <w:jc w:val="left"/>
              <w:rPr>
                <w:rFonts w:cs="Times New Roman"/>
                <w:color w:val="000000" w:themeColor="text1"/>
                <w:sz w:val="24"/>
                <w:szCs w:val="24"/>
              </w:rPr>
            </w:pPr>
            <w:r w:rsidRPr="002C602F">
              <w:rPr>
                <w:rFonts w:ascii="Segoe UI Symbol" w:hAnsi="Segoe UI Symbol" w:cs="Segoe UI Symbol"/>
                <w:color w:val="000000" w:themeColor="text1"/>
                <w:sz w:val="24"/>
                <w:szCs w:val="24"/>
              </w:rPr>
              <w:t>☐</w:t>
            </w:r>
          </w:p>
        </w:tc>
        <w:tc>
          <w:tcPr>
            <w:tcW w:w="0" w:type="auto"/>
            <w:gridSpan w:val="2"/>
            <w:vAlign w:val="center"/>
            <w:hideMark/>
          </w:tcPr>
          <w:p w14:paraId="6391BEB1" w14:textId="77777777" w:rsidR="00AC6768" w:rsidRPr="002C602F" w:rsidRDefault="00AC6768" w:rsidP="00104486">
            <w:pPr>
              <w:spacing w:before="0" w:after="0" w:line="240" w:lineRule="auto"/>
              <w:ind w:firstLine="0"/>
              <w:jc w:val="left"/>
              <w:rPr>
                <w:rFonts w:cs="Times New Roman"/>
                <w:color w:val="000000" w:themeColor="text1"/>
                <w:sz w:val="24"/>
                <w:szCs w:val="24"/>
              </w:rPr>
            </w:pPr>
          </w:p>
        </w:tc>
      </w:tr>
      <w:tr w:rsidR="00AC6768" w:rsidRPr="002C602F" w14:paraId="7FE91298" w14:textId="77777777" w:rsidTr="00104486">
        <w:trPr>
          <w:tblCellSpacing w:w="15" w:type="dxa"/>
        </w:trPr>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5A8D96A7" w14:textId="77777777" w:rsidR="00AC6768" w:rsidRPr="002C602F" w:rsidRDefault="00AC6768" w:rsidP="00104486">
            <w:pPr>
              <w:spacing w:before="0" w:after="0" w:line="240" w:lineRule="auto"/>
              <w:ind w:firstLine="0"/>
              <w:jc w:val="left"/>
              <w:rPr>
                <w:rFonts w:cs="Times New Roman"/>
                <w:color w:val="000000" w:themeColor="text1"/>
                <w:sz w:val="24"/>
                <w:szCs w:val="24"/>
              </w:rPr>
            </w:pPr>
            <w:r w:rsidRPr="002C602F">
              <w:rPr>
                <w:rFonts w:cs="Times New Roman"/>
                <w:color w:val="000000" w:themeColor="text1"/>
                <w:sz w:val="24"/>
                <w:szCs w:val="24"/>
              </w:rPr>
              <w:t>8. Students use ELSA Speak or similar apps for pronunciation practice.</w:t>
            </w:r>
          </w:p>
        </w:tc>
        <w:tc>
          <w:tcPr>
            <w:tcW w:w="0" w:type="auto"/>
            <w:tcBorders>
              <w:top w:val="single" w:sz="4" w:space="0" w:color="auto"/>
              <w:left w:val="single" w:sz="4" w:space="0" w:color="auto"/>
              <w:bottom w:val="single" w:sz="4" w:space="0" w:color="auto"/>
              <w:right w:val="single" w:sz="4" w:space="0" w:color="auto"/>
            </w:tcBorders>
            <w:vAlign w:val="center"/>
            <w:hideMark/>
          </w:tcPr>
          <w:p w14:paraId="04D9693A" w14:textId="77777777" w:rsidR="00AC6768" w:rsidRPr="002C602F" w:rsidRDefault="00AC6768" w:rsidP="00104486">
            <w:pPr>
              <w:spacing w:before="0" w:after="0" w:line="240" w:lineRule="auto"/>
              <w:ind w:firstLine="0"/>
              <w:jc w:val="left"/>
              <w:rPr>
                <w:rFonts w:cs="Times New Roman"/>
                <w:color w:val="000000" w:themeColor="text1"/>
                <w:sz w:val="24"/>
                <w:szCs w:val="24"/>
              </w:rPr>
            </w:pPr>
            <w:r w:rsidRPr="002C602F">
              <w:rPr>
                <w:rFonts w:ascii="Segoe UI Symbol" w:hAnsi="Segoe UI Symbol" w:cs="Segoe UI Symbol"/>
                <w:color w:val="000000" w:themeColor="text1"/>
                <w:sz w:val="24"/>
                <w:szCs w:val="24"/>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23A68068" w14:textId="77777777" w:rsidR="00AC6768" w:rsidRPr="002C602F" w:rsidRDefault="00AC6768" w:rsidP="00104486">
            <w:pPr>
              <w:spacing w:before="0" w:after="0" w:line="240" w:lineRule="auto"/>
              <w:ind w:firstLine="0"/>
              <w:jc w:val="left"/>
              <w:rPr>
                <w:rFonts w:cs="Times New Roman"/>
                <w:color w:val="000000" w:themeColor="text1"/>
                <w:sz w:val="24"/>
                <w:szCs w:val="24"/>
              </w:rPr>
            </w:pPr>
            <w:r w:rsidRPr="002C602F">
              <w:rPr>
                <w:rFonts w:ascii="Segoe UI Symbol" w:hAnsi="Segoe UI Symbol" w:cs="Segoe UI Symbol"/>
                <w:color w:val="000000" w:themeColor="text1"/>
                <w:sz w:val="24"/>
                <w:szCs w:val="24"/>
              </w:rPr>
              <w:t>☐</w:t>
            </w: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4598E14F" w14:textId="77777777" w:rsidR="00AC6768" w:rsidRPr="002C602F" w:rsidRDefault="00AC6768" w:rsidP="00104486">
            <w:pPr>
              <w:spacing w:before="0" w:after="0" w:line="240" w:lineRule="auto"/>
              <w:ind w:firstLine="0"/>
              <w:jc w:val="left"/>
              <w:rPr>
                <w:rFonts w:cs="Times New Roman"/>
                <w:color w:val="000000" w:themeColor="text1"/>
                <w:sz w:val="24"/>
                <w:szCs w:val="24"/>
              </w:rPr>
            </w:pPr>
            <w:r w:rsidRPr="002C602F">
              <w:rPr>
                <w:rFonts w:ascii="Segoe UI Symbol" w:hAnsi="Segoe UI Symbol" w:cs="Segoe UI Symbol"/>
                <w:color w:val="000000" w:themeColor="text1"/>
                <w:sz w:val="24"/>
                <w:szCs w:val="24"/>
              </w:rPr>
              <w:t>☐</w:t>
            </w:r>
          </w:p>
        </w:tc>
        <w:tc>
          <w:tcPr>
            <w:tcW w:w="0" w:type="auto"/>
            <w:gridSpan w:val="2"/>
            <w:vAlign w:val="center"/>
            <w:hideMark/>
          </w:tcPr>
          <w:p w14:paraId="15087123" w14:textId="77777777" w:rsidR="00AC6768" w:rsidRPr="002C602F" w:rsidRDefault="00AC6768" w:rsidP="00104486">
            <w:pPr>
              <w:spacing w:before="0" w:after="0" w:line="240" w:lineRule="auto"/>
              <w:ind w:firstLine="0"/>
              <w:jc w:val="left"/>
              <w:rPr>
                <w:rFonts w:cs="Times New Roman"/>
                <w:color w:val="000000" w:themeColor="text1"/>
                <w:sz w:val="24"/>
                <w:szCs w:val="24"/>
              </w:rPr>
            </w:pPr>
          </w:p>
        </w:tc>
      </w:tr>
      <w:tr w:rsidR="00AC6768" w:rsidRPr="002C602F" w14:paraId="26000368" w14:textId="77777777" w:rsidTr="00104486">
        <w:trPr>
          <w:tblCellSpacing w:w="15" w:type="dxa"/>
        </w:trPr>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2B7B4AFB" w14:textId="77777777" w:rsidR="00AC6768" w:rsidRPr="002C602F" w:rsidRDefault="00AC6768" w:rsidP="00104486">
            <w:pPr>
              <w:spacing w:before="0" w:after="0" w:line="240" w:lineRule="auto"/>
              <w:ind w:firstLine="0"/>
              <w:jc w:val="left"/>
              <w:rPr>
                <w:rFonts w:cs="Times New Roman"/>
                <w:color w:val="000000" w:themeColor="text1"/>
                <w:sz w:val="24"/>
                <w:szCs w:val="24"/>
              </w:rPr>
            </w:pPr>
            <w:r w:rsidRPr="002C602F">
              <w:rPr>
                <w:rFonts w:cs="Times New Roman"/>
                <w:color w:val="000000" w:themeColor="text1"/>
                <w:sz w:val="24"/>
                <w:szCs w:val="24"/>
              </w:rPr>
              <w:t>9. Students engage in negotiation simulations with AI bots.</w:t>
            </w:r>
          </w:p>
        </w:tc>
        <w:tc>
          <w:tcPr>
            <w:tcW w:w="0" w:type="auto"/>
            <w:tcBorders>
              <w:top w:val="single" w:sz="4" w:space="0" w:color="auto"/>
              <w:left w:val="single" w:sz="4" w:space="0" w:color="auto"/>
              <w:bottom w:val="single" w:sz="4" w:space="0" w:color="auto"/>
              <w:right w:val="single" w:sz="4" w:space="0" w:color="auto"/>
            </w:tcBorders>
            <w:vAlign w:val="center"/>
            <w:hideMark/>
          </w:tcPr>
          <w:p w14:paraId="33F8391B" w14:textId="77777777" w:rsidR="00AC6768" w:rsidRPr="002C602F" w:rsidRDefault="00AC6768" w:rsidP="00104486">
            <w:pPr>
              <w:spacing w:before="0" w:after="0" w:line="240" w:lineRule="auto"/>
              <w:ind w:firstLine="0"/>
              <w:jc w:val="left"/>
              <w:rPr>
                <w:rFonts w:cs="Times New Roman"/>
                <w:color w:val="000000" w:themeColor="text1"/>
                <w:sz w:val="24"/>
                <w:szCs w:val="24"/>
              </w:rPr>
            </w:pPr>
            <w:r w:rsidRPr="002C602F">
              <w:rPr>
                <w:rFonts w:ascii="Segoe UI Symbol" w:hAnsi="Segoe UI Symbol" w:cs="Segoe UI Symbol"/>
                <w:color w:val="000000" w:themeColor="text1"/>
                <w:sz w:val="24"/>
                <w:szCs w:val="24"/>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54B383F2" w14:textId="77777777" w:rsidR="00AC6768" w:rsidRPr="002C602F" w:rsidRDefault="00AC6768" w:rsidP="00104486">
            <w:pPr>
              <w:spacing w:before="0" w:after="0" w:line="240" w:lineRule="auto"/>
              <w:ind w:firstLine="0"/>
              <w:jc w:val="left"/>
              <w:rPr>
                <w:rFonts w:cs="Times New Roman"/>
                <w:color w:val="000000" w:themeColor="text1"/>
                <w:sz w:val="24"/>
                <w:szCs w:val="24"/>
              </w:rPr>
            </w:pPr>
            <w:r w:rsidRPr="002C602F">
              <w:rPr>
                <w:rFonts w:ascii="Segoe UI Symbol" w:hAnsi="Segoe UI Symbol" w:cs="Segoe UI Symbol"/>
                <w:color w:val="000000" w:themeColor="text1"/>
                <w:sz w:val="24"/>
                <w:szCs w:val="24"/>
              </w:rPr>
              <w:t>☐</w:t>
            </w: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05D9AB2B" w14:textId="77777777" w:rsidR="00AC6768" w:rsidRPr="002C602F" w:rsidRDefault="00AC6768" w:rsidP="00104486">
            <w:pPr>
              <w:spacing w:before="0" w:after="0" w:line="240" w:lineRule="auto"/>
              <w:ind w:firstLine="0"/>
              <w:jc w:val="left"/>
              <w:rPr>
                <w:rFonts w:cs="Times New Roman"/>
                <w:color w:val="000000" w:themeColor="text1"/>
                <w:sz w:val="24"/>
                <w:szCs w:val="24"/>
              </w:rPr>
            </w:pPr>
            <w:r w:rsidRPr="002C602F">
              <w:rPr>
                <w:rFonts w:ascii="Segoe UI Symbol" w:hAnsi="Segoe UI Symbol" w:cs="Segoe UI Symbol"/>
                <w:color w:val="000000" w:themeColor="text1"/>
                <w:sz w:val="24"/>
                <w:szCs w:val="24"/>
              </w:rPr>
              <w:t>☐</w:t>
            </w:r>
          </w:p>
        </w:tc>
        <w:tc>
          <w:tcPr>
            <w:tcW w:w="0" w:type="auto"/>
            <w:gridSpan w:val="2"/>
            <w:vAlign w:val="center"/>
            <w:hideMark/>
          </w:tcPr>
          <w:p w14:paraId="0A883258" w14:textId="77777777" w:rsidR="00AC6768" w:rsidRPr="002C602F" w:rsidRDefault="00AC6768" w:rsidP="00104486">
            <w:pPr>
              <w:spacing w:before="0" w:after="0" w:line="240" w:lineRule="auto"/>
              <w:ind w:firstLine="0"/>
              <w:jc w:val="left"/>
              <w:rPr>
                <w:rFonts w:cs="Times New Roman"/>
                <w:color w:val="000000" w:themeColor="text1"/>
                <w:sz w:val="24"/>
                <w:szCs w:val="24"/>
              </w:rPr>
            </w:pPr>
          </w:p>
        </w:tc>
      </w:tr>
      <w:tr w:rsidR="00AC6768" w:rsidRPr="002C602F" w14:paraId="541E63AE" w14:textId="77777777" w:rsidTr="00104486">
        <w:trPr>
          <w:tblCellSpacing w:w="15" w:type="dxa"/>
        </w:trPr>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698F716A" w14:textId="77777777" w:rsidR="00AC6768" w:rsidRPr="002C602F" w:rsidRDefault="00AC6768" w:rsidP="00104486">
            <w:pPr>
              <w:spacing w:before="0" w:after="0" w:line="240" w:lineRule="auto"/>
              <w:ind w:firstLine="0"/>
              <w:jc w:val="left"/>
              <w:rPr>
                <w:rFonts w:cs="Times New Roman"/>
                <w:color w:val="000000" w:themeColor="text1"/>
                <w:sz w:val="24"/>
                <w:szCs w:val="24"/>
              </w:rPr>
            </w:pPr>
            <w:r w:rsidRPr="002C602F">
              <w:rPr>
                <w:rFonts w:cs="Times New Roman"/>
                <w:color w:val="000000" w:themeColor="text1"/>
                <w:sz w:val="24"/>
                <w:szCs w:val="24"/>
              </w:rPr>
              <w:t>10. Students use AI tools independently with minimal instructor support.</w:t>
            </w:r>
          </w:p>
        </w:tc>
        <w:tc>
          <w:tcPr>
            <w:tcW w:w="0" w:type="auto"/>
            <w:tcBorders>
              <w:top w:val="single" w:sz="4" w:space="0" w:color="auto"/>
              <w:left w:val="single" w:sz="4" w:space="0" w:color="auto"/>
              <w:bottom w:val="single" w:sz="4" w:space="0" w:color="auto"/>
              <w:right w:val="single" w:sz="4" w:space="0" w:color="auto"/>
            </w:tcBorders>
            <w:vAlign w:val="center"/>
            <w:hideMark/>
          </w:tcPr>
          <w:p w14:paraId="3EFED808" w14:textId="77777777" w:rsidR="00AC6768" w:rsidRPr="002C602F" w:rsidRDefault="00AC6768" w:rsidP="00104486">
            <w:pPr>
              <w:spacing w:before="0" w:after="0" w:line="240" w:lineRule="auto"/>
              <w:ind w:firstLine="0"/>
              <w:jc w:val="left"/>
              <w:rPr>
                <w:rFonts w:cs="Times New Roman"/>
                <w:color w:val="000000" w:themeColor="text1"/>
                <w:sz w:val="24"/>
                <w:szCs w:val="24"/>
              </w:rPr>
            </w:pPr>
            <w:r w:rsidRPr="002C602F">
              <w:rPr>
                <w:rFonts w:ascii="Segoe UI Symbol" w:hAnsi="Segoe UI Symbol" w:cs="Segoe UI Symbol"/>
                <w:color w:val="000000" w:themeColor="text1"/>
                <w:sz w:val="24"/>
                <w:szCs w:val="24"/>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51B293A8" w14:textId="77777777" w:rsidR="00AC6768" w:rsidRPr="002C602F" w:rsidRDefault="00AC6768" w:rsidP="00104486">
            <w:pPr>
              <w:spacing w:before="0" w:after="0" w:line="240" w:lineRule="auto"/>
              <w:ind w:firstLine="0"/>
              <w:jc w:val="left"/>
              <w:rPr>
                <w:rFonts w:cs="Times New Roman"/>
                <w:color w:val="000000" w:themeColor="text1"/>
                <w:sz w:val="24"/>
                <w:szCs w:val="24"/>
              </w:rPr>
            </w:pPr>
            <w:r w:rsidRPr="002C602F">
              <w:rPr>
                <w:rFonts w:ascii="Segoe UI Symbol" w:hAnsi="Segoe UI Symbol" w:cs="Segoe UI Symbol"/>
                <w:color w:val="000000" w:themeColor="text1"/>
                <w:sz w:val="24"/>
                <w:szCs w:val="24"/>
              </w:rPr>
              <w:t>☐</w:t>
            </w: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4AD76B53" w14:textId="77777777" w:rsidR="00AC6768" w:rsidRPr="002C602F" w:rsidRDefault="00AC6768" w:rsidP="00104486">
            <w:pPr>
              <w:spacing w:before="0" w:after="0" w:line="240" w:lineRule="auto"/>
              <w:ind w:firstLine="0"/>
              <w:jc w:val="left"/>
              <w:rPr>
                <w:rFonts w:cs="Times New Roman"/>
                <w:color w:val="000000" w:themeColor="text1"/>
                <w:sz w:val="24"/>
                <w:szCs w:val="24"/>
              </w:rPr>
            </w:pPr>
            <w:r w:rsidRPr="002C602F">
              <w:rPr>
                <w:rFonts w:ascii="Segoe UI Symbol" w:hAnsi="Segoe UI Symbol" w:cs="Segoe UI Symbol"/>
                <w:color w:val="000000" w:themeColor="text1"/>
                <w:sz w:val="24"/>
                <w:szCs w:val="24"/>
              </w:rPr>
              <w:t>☐</w:t>
            </w:r>
          </w:p>
        </w:tc>
        <w:tc>
          <w:tcPr>
            <w:tcW w:w="0" w:type="auto"/>
            <w:gridSpan w:val="2"/>
            <w:vAlign w:val="center"/>
            <w:hideMark/>
          </w:tcPr>
          <w:p w14:paraId="453D1A15" w14:textId="77777777" w:rsidR="00AC6768" w:rsidRPr="002C602F" w:rsidRDefault="00AC6768" w:rsidP="00104486">
            <w:pPr>
              <w:spacing w:before="0" w:after="0" w:line="240" w:lineRule="auto"/>
              <w:ind w:firstLine="0"/>
              <w:jc w:val="left"/>
              <w:rPr>
                <w:rFonts w:cs="Times New Roman"/>
                <w:color w:val="000000" w:themeColor="text1"/>
                <w:sz w:val="24"/>
                <w:szCs w:val="24"/>
              </w:rPr>
            </w:pPr>
          </w:p>
        </w:tc>
      </w:tr>
      <w:tr w:rsidR="00AC6768" w:rsidRPr="002C602F" w14:paraId="3B6B80B2" w14:textId="77777777" w:rsidTr="00104486">
        <w:trPr>
          <w:tblCellSpacing w:w="15" w:type="dxa"/>
        </w:trPr>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2CE2F210" w14:textId="77777777" w:rsidR="00AC6768" w:rsidRPr="002C602F" w:rsidRDefault="00AC6768" w:rsidP="00104486">
            <w:pPr>
              <w:spacing w:before="0" w:after="0" w:line="240" w:lineRule="auto"/>
              <w:ind w:firstLine="0"/>
              <w:jc w:val="left"/>
              <w:rPr>
                <w:rFonts w:cs="Times New Roman"/>
                <w:color w:val="000000" w:themeColor="text1"/>
                <w:sz w:val="24"/>
                <w:szCs w:val="24"/>
              </w:rPr>
            </w:pPr>
            <w:r w:rsidRPr="002C602F">
              <w:rPr>
                <w:rFonts w:cs="Times New Roman"/>
                <w:color w:val="000000" w:themeColor="text1"/>
                <w:sz w:val="24"/>
                <w:szCs w:val="24"/>
              </w:rPr>
              <w:t>11. Students reflect on AI feedback (e.g., revise based on AI suggestions).</w:t>
            </w:r>
          </w:p>
        </w:tc>
        <w:tc>
          <w:tcPr>
            <w:tcW w:w="0" w:type="auto"/>
            <w:tcBorders>
              <w:top w:val="single" w:sz="4" w:space="0" w:color="auto"/>
              <w:left w:val="single" w:sz="4" w:space="0" w:color="auto"/>
              <w:bottom w:val="single" w:sz="4" w:space="0" w:color="auto"/>
              <w:right w:val="single" w:sz="4" w:space="0" w:color="auto"/>
            </w:tcBorders>
            <w:vAlign w:val="center"/>
            <w:hideMark/>
          </w:tcPr>
          <w:p w14:paraId="196D2037" w14:textId="77777777" w:rsidR="00AC6768" w:rsidRPr="002C602F" w:rsidRDefault="00AC6768" w:rsidP="00104486">
            <w:pPr>
              <w:spacing w:before="0" w:after="0" w:line="240" w:lineRule="auto"/>
              <w:ind w:firstLine="0"/>
              <w:jc w:val="left"/>
              <w:rPr>
                <w:rFonts w:cs="Times New Roman"/>
                <w:color w:val="000000" w:themeColor="text1"/>
                <w:sz w:val="24"/>
                <w:szCs w:val="24"/>
              </w:rPr>
            </w:pPr>
            <w:r w:rsidRPr="002C602F">
              <w:rPr>
                <w:rFonts w:ascii="Segoe UI Symbol" w:hAnsi="Segoe UI Symbol" w:cs="Segoe UI Symbol"/>
                <w:color w:val="000000" w:themeColor="text1"/>
                <w:sz w:val="24"/>
                <w:szCs w:val="24"/>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0A798DA3" w14:textId="77777777" w:rsidR="00AC6768" w:rsidRPr="002C602F" w:rsidRDefault="00AC6768" w:rsidP="00104486">
            <w:pPr>
              <w:spacing w:before="0" w:after="0" w:line="240" w:lineRule="auto"/>
              <w:ind w:firstLine="0"/>
              <w:jc w:val="left"/>
              <w:rPr>
                <w:rFonts w:cs="Times New Roman"/>
                <w:color w:val="000000" w:themeColor="text1"/>
                <w:sz w:val="24"/>
                <w:szCs w:val="24"/>
              </w:rPr>
            </w:pPr>
            <w:r w:rsidRPr="002C602F">
              <w:rPr>
                <w:rFonts w:ascii="Segoe UI Symbol" w:hAnsi="Segoe UI Symbol" w:cs="Segoe UI Symbol"/>
                <w:color w:val="000000" w:themeColor="text1"/>
                <w:sz w:val="24"/>
                <w:szCs w:val="24"/>
              </w:rPr>
              <w:t>☐</w:t>
            </w: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743B6DC5" w14:textId="77777777" w:rsidR="00AC6768" w:rsidRPr="002C602F" w:rsidRDefault="00AC6768" w:rsidP="00104486">
            <w:pPr>
              <w:spacing w:before="0" w:after="0" w:line="240" w:lineRule="auto"/>
              <w:ind w:firstLine="0"/>
              <w:jc w:val="left"/>
              <w:rPr>
                <w:rFonts w:cs="Times New Roman"/>
                <w:color w:val="000000" w:themeColor="text1"/>
                <w:sz w:val="24"/>
                <w:szCs w:val="24"/>
              </w:rPr>
            </w:pPr>
            <w:r w:rsidRPr="002C602F">
              <w:rPr>
                <w:rFonts w:ascii="Segoe UI Symbol" w:hAnsi="Segoe UI Symbol" w:cs="Segoe UI Symbol"/>
                <w:color w:val="000000" w:themeColor="text1"/>
                <w:sz w:val="24"/>
                <w:szCs w:val="24"/>
              </w:rPr>
              <w:t>☐</w:t>
            </w:r>
          </w:p>
        </w:tc>
        <w:tc>
          <w:tcPr>
            <w:tcW w:w="0" w:type="auto"/>
            <w:gridSpan w:val="2"/>
            <w:vAlign w:val="center"/>
            <w:hideMark/>
          </w:tcPr>
          <w:p w14:paraId="26EF0A51" w14:textId="77777777" w:rsidR="00AC6768" w:rsidRPr="002C602F" w:rsidRDefault="00AC6768" w:rsidP="00104486">
            <w:pPr>
              <w:spacing w:before="0" w:after="0" w:line="240" w:lineRule="auto"/>
              <w:ind w:firstLine="0"/>
              <w:jc w:val="left"/>
              <w:rPr>
                <w:rFonts w:cs="Times New Roman"/>
                <w:color w:val="000000" w:themeColor="text1"/>
                <w:sz w:val="24"/>
                <w:szCs w:val="24"/>
              </w:rPr>
            </w:pPr>
          </w:p>
        </w:tc>
      </w:tr>
      <w:tr w:rsidR="00AC6768" w:rsidRPr="002C602F" w14:paraId="4A6E72AA" w14:textId="77777777" w:rsidTr="00104486">
        <w:trPr>
          <w:gridAfter w:val="1"/>
          <w:tblHeade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2634FA24" w14:textId="77777777" w:rsidR="00AC6768" w:rsidRPr="002C602F" w:rsidRDefault="00AC6768" w:rsidP="00104486">
            <w:pPr>
              <w:spacing w:before="0" w:after="0" w:line="240" w:lineRule="auto"/>
              <w:ind w:firstLine="0"/>
              <w:jc w:val="center"/>
              <w:rPr>
                <w:rFonts w:cs="Times New Roman"/>
                <w:b/>
                <w:bCs/>
                <w:color w:val="000000" w:themeColor="text1"/>
                <w:sz w:val="24"/>
                <w:szCs w:val="24"/>
              </w:rPr>
            </w:pPr>
            <w:r w:rsidRPr="002C602F">
              <w:rPr>
                <w:rFonts w:cs="Times New Roman"/>
                <w:b/>
                <w:bCs/>
                <w:color w:val="000000" w:themeColor="text1"/>
                <w:sz w:val="24"/>
                <w:szCs w:val="24"/>
              </w:rPr>
              <w:t>Aspect</w:t>
            </w:r>
          </w:p>
        </w:tc>
        <w:tc>
          <w:tcPr>
            <w:tcW w:w="0" w:type="auto"/>
            <w:gridSpan w:val="4"/>
            <w:tcBorders>
              <w:top w:val="single" w:sz="4" w:space="0" w:color="auto"/>
              <w:left w:val="single" w:sz="4" w:space="0" w:color="auto"/>
              <w:bottom w:val="single" w:sz="4" w:space="0" w:color="auto"/>
              <w:right w:val="single" w:sz="4" w:space="0" w:color="auto"/>
            </w:tcBorders>
            <w:vAlign w:val="center"/>
            <w:hideMark/>
          </w:tcPr>
          <w:p w14:paraId="596D09DF" w14:textId="77777777" w:rsidR="00AC6768" w:rsidRPr="002C602F" w:rsidRDefault="00AC6768" w:rsidP="00104486">
            <w:pPr>
              <w:spacing w:before="0" w:after="0" w:line="240" w:lineRule="auto"/>
              <w:ind w:firstLine="0"/>
              <w:jc w:val="center"/>
              <w:rPr>
                <w:rFonts w:cs="Times New Roman"/>
                <w:b/>
                <w:bCs/>
                <w:color w:val="000000" w:themeColor="text1"/>
                <w:sz w:val="24"/>
                <w:szCs w:val="24"/>
              </w:rPr>
            </w:pPr>
            <w:r w:rsidRPr="002C602F">
              <w:rPr>
                <w:rFonts w:cs="Times New Roman"/>
                <w:b/>
                <w:bCs/>
                <w:color w:val="000000" w:themeColor="text1"/>
                <w:sz w:val="24"/>
                <w:szCs w:val="24"/>
              </w:rPr>
              <w:t>Rating (1–5)</w:t>
            </w: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4720A533" w14:textId="77777777" w:rsidR="00AC6768" w:rsidRPr="002C602F" w:rsidRDefault="00AC6768" w:rsidP="00104486">
            <w:pPr>
              <w:spacing w:before="0" w:after="0" w:line="240" w:lineRule="auto"/>
              <w:ind w:firstLine="0"/>
              <w:jc w:val="center"/>
              <w:rPr>
                <w:rFonts w:cs="Times New Roman"/>
                <w:b/>
                <w:bCs/>
                <w:color w:val="000000" w:themeColor="text1"/>
                <w:sz w:val="24"/>
                <w:szCs w:val="24"/>
              </w:rPr>
            </w:pPr>
            <w:r w:rsidRPr="002C602F">
              <w:rPr>
                <w:rFonts w:cs="Times New Roman"/>
                <w:b/>
                <w:bCs/>
                <w:color w:val="000000" w:themeColor="text1"/>
                <w:sz w:val="24"/>
                <w:szCs w:val="24"/>
              </w:rPr>
              <w:t>Comments</w:t>
            </w:r>
          </w:p>
        </w:tc>
      </w:tr>
      <w:tr w:rsidR="00AC6768" w:rsidRPr="002C602F" w14:paraId="61B110AD" w14:textId="77777777" w:rsidTr="00104486">
        <w:trPr>
          <w:gridAfter w:val="1"/>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0A31B522" w14:textId="77777777" w:rsidR="00AC6768" w:rsidRPr="002C602F" w:rsidRDefault="00AC6768" w:rsidP="00104486">
            <w:pPr>
              <w:spacing w:before="0" w:after="0" w:line="240" w:lineRule="auto"/>
              <w:ind w:firstLine="0"/>
              <w:jc w:val="left"/>
              <w:rPr>
                <w:rFonts w:cs="Times New Roman"/>
                <w:color w:val="000000" w:themeColor="text1"/>
                <w:sz w:val="24"/>
                <w:szCs w:val="24"/>
              </w:rPr>
            </w:pPr>
            <w:r w:rsidRPr="002C602F">
              <w:rPr>
                <w:rFonts w:cs="Times New Roman"/>
                <w:color w:val="000000" w:themeColor="text1"/>
                <w:sz w:val="24"/>
                <w:szCs w:val="24"/>
              </w:rPr>
              <w:t>Integration of AI into the lesson</w:t>
            </w:r>
          </w:p>
        </w:tc>
        <w:tc>
          <w:tcPr>
            <w:tcW w:w="0" w:type="auto"/>
            <w:gridSpan w:val="4"/>
            <w:tcBorders>
              <w:top w:val="single" w:sz="4" w:space="0" w:color="auto"/>
              <w:left w:val="single" w:sz="4" w:space="0" w:color="auto"/>
              <w:bottom w:val="single" w:sz="4" w:space="0" w:color="auto"/>
              <w:right w:val="single" w:sz="4" w:space="0" w:color="auto"/>
            </w:tcBorders>
            <w:vAlign w:val="center"/>
            <w:hideMark/>
          </w:tcPr>
          <w:p w14:paraId="2FFE96DE" w14:textId="77777777" w:rsidR="00AC6768" w:rsidRPr="002C602F" w:rsidRDefault="00AC6768" w:rsidP="00104486">
            <w:pPr>
              <w:spacing w:before="0" w:after="0" w:line="240" w:lineRule="auto"/>
              <w:ind w:firstLine="0"/>
              <w:jc w:val="left"/>
              <w:rPr>
                <w:rFonts w:cs="Times New Roman"/>
                <w:color w:val="000000" w:themeColor="text1"/>
                <w:sz w:val="24"/>
                <w:szCs w:val="24"/>
              </w:rPr>
            </w:pPr>
            <w:r w:rsidRPr="002C602F">
              <w:rPr>
                <w:rFonts w:ascii="Segoe UI Symbol" w:hAnsi="Segoe UI Symbol" w:cs="Segoe UI Symbol"/>
                <w:color w:val="000000" w:themeColor="text1"/>
                <w:sz w:val="24"/>
                <w:szCs w:val="24"/>
              </w:rPr>
              <w:t>☐</w:t>
            </w:r>
            <w:r w:rsidRPr="002C602F">
              <w:rPr>
                <w:rFonts w:cs="Times New Roman"/>
                <w:color w:val="000000" w:themeColor="text1"/>
                <w:sz w:val="24"/>
                <w:szCs w:val="24"/>
              </w:rPr>
              <w:t xml:space="preserve"> 1 </w:t>
            </w:r>
            <w:r w:rsidRPr="002C602F">
              <w:rPr>
                <w:rFonts w:ascii="Segoe UI Symbol" w:hAnsi="Segoe UI Symbol" w:cs="Segoe UI Symbol"/>
                <w:color w:val="000000" w:themeColor="text1"/>
                <w:sz w:val="24"/>
                <w:szCs w:val="24"/>
              </w:rPr>
              <w:t>☐</w:t>
            </w:r>
            <w:r w:rsidRPr="002C602F">
              <w:rPr>
                <w:rFonts w:cs="Times New Roman"/>
                <w:color w:val="000000" w:themeColor="text1"/>
                <w:sz w:val="24"/>
                <w:szCs w:val="24"/>
              </w:rPr>
              <w:t xml:space="preserve"> 2 </w:t>
            </w:r>
            <w:r w:rsidRPr="002C602F">
              <w:rPr>
                <w:rFonts w:ascii="Segoe UI Symbol" w:hAnsi="Segoe UI Symbol" w:cs="Segoe UI Symbol"/>
                <w:color w:val="000000" w:themeColor="text1"/>
                <w:sz w:val="24"/>
                <w:szCs w:val="24"/>
              </w:rPr>
              <w:t>☐</w:t>
            </w:r>
            <w:r w:rsidRPr="002C602F">
              <w:rPr>
                <w:rFonts w:cs="Times New Roman"/>
                <w:color w:val="000000" w:themeColor="text1"/>
                <w:sz w:val="24"/>
                <w:szCs w:val="24"/>
              </w:rPr>
              <w:t xml:space="preserve"> 3 </w:t>
            </w:r>
            <w:r w:rsidRPr="002C602F">
              <w:rPr>
                <w:rFonts w:ascii="Segoe UI Symbol" w:hAnsi="Segoe UI Symbol" w:cs="Segoe UI Symbol"/>
                <w:color w:val="000000" w:themeColor="text1"/>
                <w:sz w:val="24"/>
                <w:szCs w:val="24"/>
              </w:rPr>
              <w:t>☐</w:t>
            </w:r>
            <w:r w:rsidRPr="002C602F">
              <w:rPr>
                <w:rFonts w:cs="Times New Roman"/>
                <w:color w:val="000000" w:themeColor="text1"/>
                <w:sz w:val="24"/>
                <w:szCs w:val="24"/>
              </w:rPr>
              <w:t xml:space="preserve"> 4 </w:t>
            </w:r>
            <w:r w:rsidRPr="002C602F">
              <w:rPr>
                <w:rFonts w:ascii="Segoe UI Symbol" w:hAnsi="Segoe UI Symbol" w:cs="Segoe UI Symbol"/>
                <w:color w:val="000000" w:themeColor="text1"/>
                <w:sz w:val="24"/>
                <w:szCs w:val="24"/>
              </w:rPr>
              <w:t>☐</w:t>
            </w:r>
            <w:r w:rsidRPr="002C602F">
              <w:rPr>
                <w:rFonts w:cs="Times New Roman"/>
                <w:color w:val="000000" w:themeColor="text1"/>
                <w:sz w:val="24"/>
                <w:szCs w:val="24"/>
              </w:rPr>
              <w:t xml:space="preserve"> 5</w:t>
            </w: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54EEA15B" w14:textId="77777777" w:rsidR="00AC6768" w:rsidRPr="002C602F" w:rsidRDefault="00AC6768" w:rsidP="00104486">
            <w:pPr>
              <w:spacing w:before="0" w:after="0" w:line="240" w:lineRule="auto"/>
              <w:ind w:firstLine="0"/>
              <w:jc w:val="left"/>
              <w:rPr>
                <w:rFonts w:cs="Times New Roman"/>
                <w:color w:val="000000" w:themeColor="text1"/>
                <w:sz w:val="24"/>
                <w:szCs w:val="24"/>
              </w:rPr>
            </w:pPr>
          </w:p>
        </w:tc>
      </w:tr>
      <w:tr w:rsidR="00AC6768" w:rsidRPr="002C602F" w14:paraId="351B9DA6" w14:textId="77777777" w:rsidTr="00104486">
        <w:trPr>
          <w:gridAfter w:val="1"/>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60D996E9" w14:textId="77777777" w:rsidR="00AC6768" w:rsidRPr="002C602F" w:rsidRDefault="00AC6768" w:rsidP="00104486">
            <w:pPr>
              <w:spacing w:before="0" w:after="0" w:line="240" w:lineRule="auto"/>
              <w:ind w:firstLine="0"/>
              <w:jc w:val="left"/>
              <w:rPr>
                <w:rFonts w:cs="Times New Roman"/>
                <w:color w:val="000000" w:themeColor="text1"/>
                <w:sz w:val="24"/>
                <w:szCs w:val="24"/>
              </w:rPr>
            </w:pPr>
            <w:r w:rsidRPr="002C602F">
              <w:rPr>
                <w:rFonts w:cs="Times New Roman"/>
                <w:color w:val="000000" w:themeColor="text1"/>
                <w:sz w:val="24"/>
                <w:szCs w:val="24"/>
              </w:rPr>
              <w:t>Student engagement with AI tools</w:t>
            </w:r>
          </w:p>
        </w:tc>
        <w:tc>
          <w:tcPr>
            <w:tcW w:w="0" w:type="auto"/>
            <w:gridSpan w:val="4"/>
            <w:tcBorders>
              <w:top w:val="single" w:sz="4" w:space="0" w:color="auto"/>
              <w:left w:val="single" w:sz="4" w:space="0" w:color="auto"/>
              <w:bottom w:val="single" w:sz="4" w:space="0" w:color="auto"/>
              <w:right w:val="single" w:sz="4" w:space="0" w:color="auto"/>
            </w:tcBorders>
            <w:vAlign w:val="center"/>
            <w:hideMark/>
          </w:tcPr>
          <w:p w14:paraId="167F4F39" w14:textId="77777777" w:rsidR="00AC6768" w:rsidRPr="002C602F" w:rsidRDefault="00AC6768" w:rsidP="00104486">
            <w:pPr>
              <w:spacing w:before="0" w:after="0" w:line="240" w:lineRule="auto"/>
              <w:ind w:firstLine="0"/>
              <w:jc w:val="left"/>
              <w:rPr>
                <w:rFonts w:cs="Times New Roman"/>
                <w:color w:val="000000" w:themeColor="text1"/>
                <w:sz w:val="24"/>
                <w:szCs w:val="24"/>
              </w:rPr>
            </w:pPr>
            <w:r w:rsidRPr="002C602F">
              <w:rPr>
                <w:rFonts w:ascii="Segoe UI Symbol" w:hAnsi="Segoe UI Symbol" w:cs="Segoe UI Symbol"/>
                <w:color w:val="000000" w:themeColor="text1"/>
                <w:sz w:val="24"/>
                <w:szCs w:val="24"/>
              </w:rPr>
              <w:t>☐</w:t>
            </w:r>
            <w:r w:rsidRPr="002C602F">
              <w:rPr>
                <w:rFonts w:cs="Times New Roman"/>
                <w:color w:val="000000" w:themeColor="text1"/>
                <w:sz w:val="24"/>
                <w:szCs w:val="24"/>
              </w:rPr>
              <w:t xml:space="preserve"> 1 </w:t>
            </w:r>
            <w:r w:rsidRPr="002C602F">
              <w:rPr>
                <w:rFonts w:ascii="Segoe UI Symbol" w:hAnsi="Segoe UI Symbol" w:cs="Segoe UI Symbol"/>
                <w:color w:val="000000" w:themeColor="text1"/>
                <w:sz w:val="24"/>
                <w:szCs w:val="24"/>
              </w:rPr>
              <w:t>☐</w:t>
            </w:r>
            <w:r w:rsidRPr="002C602F">
              <w:rPr>
                <w:rFonts w:cs="Times New Roman"/>
                <w:color w:val="000000" w:themeColor="text1"/>
                <w:sz w:val="24"/>
                <w:szCs w:val="24"/>
              </w:rPr>
              <w:t xml:space="preserve"> 2 </w:t>
            </w:r>
            <w:r w:rsidRPr="002C602F">
              <w:rPr>
                <w:rFonts w:ascii="Segoe UI Symbol" w:hAnsi="Segoe UI Symbol" w:cs="Segoe UI Symbol"/>
                <w:color w:val="000000" w:themeColor="text1"/>
                <w:sz w:val="24"/>
                <w:szCs w:val="24"/>
              </w:rPr>
              <w:t>☐</w:t>
            </w:r>
            <w:r w:rsidRPr="002C602F">
              <w:rPr>
                <w:rFonts w:cs="Times New Roman"/>
                <w:color w:val="000000" w:themeColor="text1"/>
                <w:sz w:val="24"/>
                <w:szCs w:val="24"/>
              </w:rPr>
              <w:t xml:space="preserve"> 3 </w:t>
            </w:r>
            <w:r w:rsidRPr="002C602F">
              <w:rPr>
                <w:rFonts w:ascii="Segoe UI Symbol" w:hAnsi="Segoe UI Symbol" w:cs="Segoe UI Symbol"/>
                <w:color w:val="000000" w:themeColor="text1"/>
                <w:sz w:val="24"/>
                <w:szCs w:val="24"/>
              </w:rPr>
              <w:t>☐</w:t>
            </w:r>
            <w:r w:rsidRPr="002C602F">
              <w:rPr>
                <w:rFonts w:cs="Times New Roman"/>
                <w:color w:val="000000" w:themeColor="text1"/>
                <w:sz w:val="24"/>
                <w:szCs w:val="24"/>
              </w:rPr>
              <w:t xml:space="preserve"> 4 </w:t>
            </w:r>
            <w:r w:rsidRPr="002C602F">
              <w:rPr>
                <w:rFonts w:ascii="Segoe UI Symbol" w:hAnsi="Segoe UI Symbol" w:cs="Segoe UI Symbol"/>
                <w:color w:val="000000" w:themeColor="text1"/>
                <w:sz w:val="24"/>
                <w:szCs w:val="24"/>
              </w:rPr>
              <w:t>☐</w:t>
            </w:r>
            <w:r w:rsidRPr="002C602F">
              <w:rPr>
                <w:rFonts w:cs="Times New Roman"/>
                <w:color w:val="000000" w:themeColor="text1"/>
                <w:sz w:val="24"/>
                <w:szCs w:val="24"/>
              </w:rPr>
              <w:t xml:space="preserve"> 5</w:t>
            </w: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2D0F0ABC" w14:textId="77777777" w:rsidR="00AC6768" w:rsidRPr="002C602F" w:rsidRDefault="00AC6768" w:rsidP="00104486">
            <w:pPr>
              <w:spacing w:before="0" w:after="0" w:line="240" w:lineRule="auto"/>
              <w:ind w:firstLine="0"/>
              <w:jc w:val="left"/>
              <w:rPr>
                <w:rFonts w:cs="Times New Roman"/>
                <w:color w:val="000000" w:themeColor="text1"/>
                <w:sz w:val="24"/>
                <w:szCs w:val="24"/>
              </w:rPr>
            </w:pPr>
          </w:p>
        </w:tc>
      </w:tr>
      <w:tr w:rsidR="00AC6768" w:rsidRPr="002C602F" w14:paraId="5A7BC07B" w14:textId="77777777" w:rsidTr="00104486">
        <w:trPr>
          <w:gridAfter w:val="1"/>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7F7BAA7D" w14:textId="77777777" w:rsidR="00AC6768" w:rsidRPr="002C602F" w:rsidRDefault="00AC6768" w:rsidP="00104486">
            <w:pPr>
              <w:spacing w:before="0" w:after="0" w:line="240" w:lineRule="auto"/>
              <w:ind w:firstLine="0"/>
              <w:jc w:val="left"/>
              <w:rPr>
                <w:rFonts w:cs="Times New Roman"/>
                <w:color w:val="000000" w:themeColor="text1"/>
                <w:sz w:val="24"/>
                <w:szCs w:val="24"/>
              </w:rPr>
            </w:pPr>
            <w:r w:rsidRPr="002C602F">
              <w:rPr>
                <w:rFonts w:cs="Times New Roman"/>
                <w:color w:val="000000" w:themeColor="text1"/>
                <w:sz w:val="24"/>
                <w:szCs w:val="24"/>
              </w:rPr>
              <w:t>Effectiveness of AI in enhancing language learning</w:t>
            </w:r>
          </w:p>
        </w:tc>
        <w:tc>
          <w:tcPr>
            <w:tcW w:w="0" w:type="auto"/>
            <w:gridSpan w:val="4"/>
            <w:tcBorders>
              <w:top w:val="single" w:sz="4" w:space="0" w:color="auto"/>
              <w:left w:val="single" w:sz="4" w:space="0" w:color="auto"/>
              <w:bottom w:val="single" w:sz="4" w:space="0" w:color="auto"/>
              <w:right w:val="single" w:sz="4" w:space="0" w:color="auto"/>
            </w:tcBorders>
            <w:vAlign w:val="center"/>
            <w:hideMark/>
          </w:tcPr>
          <w:p w14:paraId="46487EA9" w14:textId="77777777" w:rsidR="00AC6768" w:rsidRPr="002C602F" w:rsidRDefault="00AC6768" w:rsidP="00104486">
            <w:pPr>
              <w:spacing w:before="0" w:after="0" w:line="240" w:lineRule="auto"/>
              <w:ind w:firstLine="0"/>
              <w:jc w:val="left"/>
              <w:rPr>
                <w:rFonts w:cs="Times New Roman"/>
                <w:color w:val="000000" w:themeColor="text1"/>
                <w:sz w:val="24"/>
                <w:szCs w:val="24"/>
              </w:rPr>
            </w:pPr>
            <w:r w:rsidRPr="002C602F">
              <w:rPr>
                <w:rFonts w:ascii="Segoe UI Symbol" w:hAnsi="Segoe UI Symbol" w:cs="Segoe UI Symbol"/>
                <w:color w:val="000000" w:themeColor="text1"/>
                <w:sz w:val="24"/>
                <w:szCs w:val="24"/>
              </w:rPr>
              <w:t>☐</w:t>
            </w:r>
            <w:r w:rsidRPr="002C602F">
              <w:rPr>
                <w:rFonts w:cs="Times New Roman"/>
                <w:color w:val="000000" w:themeColor="text1"/>
                <w:sz w:val="24"/>
                <w:szCs w:val="24"/>
              </w:rPr>
              <w:t xml:space="preserve"> 1 </w:t>
            </w:r>
            <w:r w:rsidRPr="002C602F">
              <w:rPr>
                <w:rFonts w:ascii="Segoe UI Symbol" w:hAnsi="Segoe UI Symbol" w:cs="Segoe UI Symbol"/>
                <w:color w:val="000000" w:themeColor="text1"/>
                <w:sz w:val="24"/>
                <w:szCs w:val="24"/>
              </w:rPr>
              <w:t>☐</w:t>
            </w:r>
            <w:r w:rsidRPr="002C602F">
              <w:rPr>
                <w:rFonts w:cs="Times New Roman"/>
                <w:color w:val="000000" w:themeColor="text1"/>
                <w:sz w:val="24"/>
                <w:szCs w:val="24"/>
              </w:rPr>
              <w:t xml:space="preserve"> 2 </w:t>
            </w:r>
            <w:r w:rsidRPr="002C602F">
              <w:rPr>
                <w:rFonts w:ascii="Segoe UI Symbol" w:hAnsi="Segoe UI Symbol" w:cs="Segoe UI Symbol"/>
                <w:color w:val="000000" w:themeColor="text1"/>
                <w:sz w:val="24"/>
                <w:szCs w:val="24"/>
              </w:rPr>
              <w:t>☐</w:t>
            </w:r>
            <w:r w:rsidRPr="002C602F">
              <w:rPr>
                <w:rFonts w:cs="Times New Roman"/>
                <w:color w:val="000000" w:themeColor="text1"/>
                <w:sz w:val="24"/>
                <w:szCs w:val="24"/>
              </w:rPr>
              <w:t xml:space="preserve"> 3 </w:t>
            </w:r>
            <w:r w:rsidRPr="002C602F">
              <w:rPr>
                <w:rFonts w:ascii="Segoe UI Symbol" w:hAnsi="Segoe UI Symbol" w:cs="Segoe UI Symbol"/>
                <w:color w:val="000000" w:themeColor="text1"/>
                <w:sz w:val="24"/>
                <w:szCs w:val="24"/>
              </w:rPr>
              <w:t>☐</w:t>
            </w:r>
            <w:r w:rsidRPr="002C602F">
              <w:rPr>
                <w:rFonts w:cs="Times New Roman"/>
                <w:color w:val="000000" w:themeColor="text1"/>
                <w:sz w:val="24"/>
                <w:szCs w:val="24"/>
              </w:rPr>
              <w:t xml:space="preserve"> 4 </w:t>
            </w:r>
            <w:r w:rsidRPr="002C602F">
              <w:rPr>
                <w:rFonts w:ascii="Segoe UI Symbol" w:hAnsi="Segoe UI Symbol" w:cs="Segoe UI Symbol"/>
                <w:color w:val="000000" w:themeColor="text1"/>
                <w:sz w:val="24"/>
                <w:szCs w:val="24"/>
              </w:rPr>
              <w:t>☐</w:t>
            </w:r>
            <w:r w:rsidRPr="002C602F">
              <w:rPr>
                <w:rFonts w:cs="Times New Roman"/>
                <w:color w:val="000000" w:themeColor="text1"/>
                <w:sz w:val="24"/>
                <w:szCs w:val="24"/>
              </w:rPr>
              <w:t xml:space="preserve"> 5</w:t>
            </w: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662FFFF8" w14:textId="77777777" w:rsidR="00AC6768" w:rsidRPr="002C602F" w:rsidRDefault="00AC6768" w:rsidP="00104486">
            <w:pPr>
              <w:spacing w:before="0" w:after="0" w:line="240" w:lineRule="auto"/>
              <w:ind w:firstLine="0"/>
              <w:jc w:val="left"/>
              <w:rPr>
                <w:rFonts w:cs="Times New Roman"/>
                <w:color w:val="000000" w:themeColor="text1"/>
                <w:sz w:val="24"/>
                <w:szCs w:val="24"/>
              </w:rPr>
            </w:pPr>
          </w:p>
        </w:tc>
      </w:tr>
      <w:tr w:rsidR="00AC6768" w:rsidRPr="002C602F" w14:paraId="5110A1A5" w14:textId="77777777" w:rsidTr="00104486">
        <w:trPr>
          <w:gridAfter w:val="1"/>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58942465" w14:textId="77777777" w:rsidR="00AC6768" w:rsidRPr="002C602F" w:rsidRDefault="00AC6768" w:rsidP="00104486">
            <w:pPr>
              <w:spacing w:before="0" w:after="0" w:line="240" w:lineRule="auto"/>
              <w:ind w:firstLine="0"/>
              <w:jc w:val="left"/>
              <w:rPr>
                <w:rFonts w:cs="Times New Roman"/>
                <w:color w:val="000000" w:themeColor="text1"/>
                <w:sz w:val="24"/>
                <w:szCs w:val="24"/>
              </w:rPr>
            </w:pPr>
            <w:r w:rsidRPr="002C602F">
              <w:rPr>
                <w:rFonts w:cs="Times New Roman"/>
                <w:color w:val="000000" w:themeColor="text1"/>
                <w:sz w:val="24"/>
                <w:szCs w:val="24"/>
              </w:rPr>
              <w:t>Quality of instruction/facilitation</w:t>
            </w:r>
          </w:p>
        </w:tc>
        <w:tc>
          <w:tcPr>
            <w:tcW w:w="0" w:type="auto"/>
            <w:gridSpan w:val="4"/>
            <w:tcBorders>
              <w:top w:val="single" w:sz="4" w:space="0" w:color="auto"/>
              <w:left w:val="single" w:sz="4" w:space="0" w:color="auto"/>
              <w:bottom w:val="single" w:sz="4" w:space="0" w:color="auto"/>
              <w:right w:val="single" w:sz="4" w:space="0" w:color="auto"/>
            </w:tcBorders>
            <w:vAlign w:val="center"/>
            <w:hideMark/>
          </w:tcPr>
          <w:p w14:paraId="46451E3E" w14:textId="77777777" w:rsidR="00AC6768" w:rsidRPr="002C602F" w:rsidRDefault="00AC6768" w:rsidP="00104486">
            <w:pPr>
              <w:spacing w:before="0" w:after="0" w:line="240" w:lineRule="auto"/>
              <w:ind w:firstLine="0"/>
              <w:jc w:val="left"/>
              <w:rPr>
                <w:rFonts w:cs="Times New Roman"/>
                <w:color w:val="000000" w:themeColor="text1"/>
                <w:sz w:val="24"/>
                <w:szCs w:val="24"/>
              </w:rPr>
            </w:pPr>
            <w:r w:rsidRPr="002C602F">
              <w:rPr>
                <w:rFonts w:ascii="Segoe UI Symbol" w:hAnsi="Segoe UI Symbol" w:cs="Segoe UI Symbol"/>
                <w:color w:val="000000" w:themeColor="text1"/>
                <w:sz w:val="24"/>
                <w:szCs w:val="24"/>
              </w:rPr>
              <w:t>☐</w:t>
            </w:r>
            <w:r w:rsidRPr="002C602F">
              <w:rPr>
                <w:rFonts w:cs="Times New Roman"/>
                <w:color w:val="000000" w:themeColor="text1"/>
                <w:sz w:val="24"/>
                <w:szCs w:val="24"/>
              </w:rPr>
              <w:t xml:space="preserve"> 1 </w:t>
            </w:r>
            <w:r w:rsidRPr="002C602F">
              <w:rPr>
                <w:rFonts w:ascii="Segoe UI Symbol" w:hAnsi="Segoe UI Symbol" w:cs="Segoe UI Symbol"/>
                <w:color w:val="000000" w:themeColor="text1"/>
                <w:sz w:val="24"/>
                <w:szCs w:val="24"/>
              </w:rPr>
              <w:t>☐</w:t>
            </w:r>
            <w:r w:rsidRPr="002C602F">
              <w:rPr>
                <w:rFonts w:cs="Times New Roman"/>
                <w:color w:val="000000" w:themeColor="text1"/>
                <w:sz w:val="24"/>
                <w:szCs w:val="24"/>
              </w:rPr>
              <w:t xml:space="preserve"> 2 </w:t>
            </w:r>
            <w:r w:rsidRPr="002C602F">
              <w:rPr>
                <w:rFonts w:ascii="Segoe UI Symbol" w:hAnsi="Segoe UI Symbol" w:cs="Segoe UI Symbol"/>
                <w:color w:val="000000" w:themeColor="text1"/>
                <w:sz w:val="24"/>
                <w:szCs w:val="24"/>
              </w:rPr>
              <w:t>☐</w:t>
            </w:r>
            <w:r w:rsidRPr="002C602F">
              <w:rPr>
                <w:rFonts w:cs="Times New Roman"/>
                <w:color w:val="000000" w:themeColor="text1"/>
                <w:sz w:val="24"/>
                <w:szCs w:val="24"/>
              </w:rPr>
              <w:t xml:space="preserve"> 3 </w:t>
            </w:r>
            <w:r w:rsidRPr="002C602F">
              <w:rPr>
                <w:rFonts w:ascii="Segoe UI Symbol" w:hAnsi="Segoe UI Symbol" w:cs="Segoe UI Symbol"/>
                <w:color w:val="000000" w:themeColor="text1"/>
                <w:sz w:val="24"/>
                <w:szCs w:val="24"/>
              </w:rPr>
              <w:t>☐</w:t>
            </w:r>
            <w:r w:rsidRPr="002C602F">
              <w:rPr>
                <w:rFonts w:cs="Times New Roman"/>
                <w:color w:val="000000" w:themeColor="text1"/>
                <w:sz w:val="24"/>
                <w:szCs w:val="24"/>
              </w:rPr>
              <w:t xml:space="preserve"> 4 </w:t>
            </w:r>
            <w:r w:rsidRPr="002C602F">
              <w:rPr>
                <w:rFonts w:ascii="Segoe UI Symbol" w:hAnsi="Segoe UI Symbol" w:cs="Segoe UI Symbol"/>
                <w:color w:val="000000" w:themeColor="text1"/>
                <w:sz w:val="24"/>
                <w:szCs w:val="24"/>
              </w:rPr>
              <w:t>☐</w:t>
            </w:r>
            <w:r w:rsidRPr="002C602F">
              <w:rPr>
                <w:rFonts w:cs="Times New Roman"/>
                <w:color w:val="000000" w:themeColor="text1"/>
                <w:sz w:val="24"/>
                <w:szCs w:val="24"/>
              </w:rPr>
              <w:t xml:space="preserve"> 5</w:t>
            </w: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64A60B69" w14:textId="77777777" w:rsidR="00AC6768" w:rsidRPr="002C602F" w:rsidRDefault="00AC6768" w:rsidP="00104486">
            <w:pPr>
              <w:spacing w:before="0" w:after="0" w:line="240" w:lineRule="auto"/>
              <w:ind w:firstLine="0"/>
              <w:jc w:val="left"/>
              <w:rPr>
                <w:rFonts w:cs="Times New Roman"/>
                <w:color w:val="000000" w:themeColor="text1"/>
                <w:sz w:val="24"/>
                <w:szCs w:val="24"/>
              </w:rPr>
            </w:pPr>
          </w:p>
        </w:tc>
      </w:tr>
    </w:tbl>
    <w:p w14:paraId="0616235E" w14:textId="77777777" w:rsidR="00AC6768" w:rsidRPr="002C602F" w:rsidRDefault="00AC6768" w:rsidP="00AC6768">
      <w:pPr>
        <w:spacing w:before="100" w:beforeAutospacing="1" w:after="100" w:afterAutospacing="1" w:line="240" w:lineRule="auto"/>
        <w:ind w:firstLine="0"/>
        <w:rPr>
          <w:rFonts w:cs="Times New Roman"/>
          <w:b/>
          <w:bCs/>
          <w:color w:val="000000" w:themeColor="text1"/>
          <w:sz w:val="24"/>
          <w:szCs w:val="24"/>
        </w:rPr>
      </w:pPr>
      <w:r w:rsidRPr="002C602F">
        <w:rPr>
          <w:rFonts w:cs="Times New Roman"/>
          <w:b/>
          <w:bCs/>
          <w:color w:val="000000" w:themeColor="text1"/>
          <w:sz w:val="24"/>
          <w:szCs w:val="24"/>
        </w:rPr>
        <w:t>Appendix B: Interview Questionnaire</w:t>
      </w:r>
    </w:p>
    <w:p w14:paraId="1A577A42" w14:textId="77777777" w:rsidR="00AC6768" w:rsidRPr="002C602F" w:rsidRDefault="00AC6768" w:rsidP="00AC6768">
      <w:pPr>
        <w:spacing w:before="100" w:beforeAutospacing="1" w:after="100" w:afterAutospacing="1" w:line="240" w:lineRule="auto"/>
        <w:ind w:firstLine="0"/>
        <w:jc w:val="left"/>
        <w:outlineLvl w:val="2"/>
        <w:rPr>
          <w:rFonts w:cs="Times New Roman"/>
          <w:b/>
          <w:bCs/>
          <w:color w:val="000000" w:themeColor="text1"/>
          <w:sz w:val="24"/>
          <w:szCs w:val="24"/>
        </w:rPr>
      </w:pPr>
      <w:r w:rsidRPr="002C602F">
        <w:rPr>
          <w:rFonts w:cs="Times New Roman"/>
          <w:b/>
          <w:bCs/>
          <w:color w:val="000000" w:themeColor="text1"/>
          <w:sz w:val="24"/>
          <w:szCs w:val="24"/>
        </w:rPr>
        <w:t>Student Interview Questions: AI-Enhanced English Learning</w:t>
      </w:r>
    </w:p>
    <w:p w14:paraId="28F9F6CB" w14:textId="70FEF6DE" w:rsidR="00AC6768" w:rsidRPr="002C602F" w:rsidRDefault="00AC6768" w:rsidP="00AC6768">
      <w:pPr>
        <w:numPr>
          <w:ilvl w:val="0"/>
          <w:numId w:val="13"/>
        </w:numPr>
        <w:spacing w:before="100" w:beforeAutospacing="1" w:after="100" w:afterAutospacing="1" w:line="480" w:lineRule="auto"/>
        <w:rPr>
          <w:rFonts w:cs="Times New Roman"/>
          <w:color w:val="000000" w:themeColor="text1"/>
          <w:sz w:val="24"/>
          <w:szCs w:val="24"/>
        </w:rPr>
      </w:pPr>
      <w:r w:rsidRPr="002C602F">
        <w:rPr>
          <w:rFonts w:cs="Times New Roman"/>
          <w:color w:val="000000" w:themeColor="text1"/>
          <w:sz w:val="24"/>
          <w:szCs w:val="24"/>
        </w:rPr>
        <w:t xml:space="preserve">How do you usually use AI tools (e.g., ChatGPT, Grammarly, ELSA Speak) when learning </w:t>
      </w:r>
      <w:r w:rsidR="00B92437">
        <w:rPr>
          <w:rFonts w:cs="Times New Roman"/>
          <w:color w:val="000000" w:themeColor="text1"/>
          <w:sz w:val="24"/>
          <w:szCs w:val="24"/>
        </w:rPr>
        <w:t xml:space="preserve">Business </w:t>
      </w:r>
      <w:r w:rsidRPr="002C602F">
        <w:rPr>
          <w:rFonts w:cs="Times New Roman"/>
          <w:color w:val="000000" w:themeColor="text1"/>
          <w:sz w:val="24"/>
          <w:szCs w:val="24"/>
        </w:rPr>
        <w:t>English?</w:t>
      </w:r>
    </w:p>
    <w:p w14:paraId="187D81CC" w14:textId="5DBBFCE8" w:rsidR="00AC6768" w:rsidRPr="002C602F" w:rsidRDefault="00AC6768" w:rsidP="00AC6768">
      <w:pPr>
        <w:numPr>
          <w:ilvl w:val="0"/>
          <w:numId w:val="13"/>
        </w:numPr>
        <w:spacing w:before="100" w:beforeAutospacing="1" w:after="100" w:afterAutospacing="1" w:line="480" w:lineRule="auto"/>
        <w:rPr>
          <w:rFonts w:cs="Times New Roman"/>
          <w:color w:val="000000" w:themeColor="text1"/>
          <w:sz w:val="24"/>
          <w:szCs w:val="24"/>
        </w:rPr>
      </w:pPr>
      <w:r w:rsidRPr="002C602F">
        <w:rPr>
          <w:rFonts w:cs="Times New Roman"/>
          <w:color w:val="000000" w:themeColor="text1"/>
          <w:sz w:val="24"/>
          <w:szCs w:val="24"/>
        </w:rPr>
        <w:t xml:space="preserve">What do you think are the most helpful features or benefits of using AI tools in your </w:t>
      </w:r>
      <w:r w:rsidR="00B92437">
        <w:rPr>
          <w:rFonts w:cs="Times New Roman"/>
          <w:color w:val="000000" w:themeColor="text1"/>
          <w:sz w:val="24"/>
          <w:szCs w:val="24"/>
        </w:rPr>
        <w:t xml:space="preserve">Business </w:t>
      </w:r>
      <w:r w:rsidRPr="002C602F">
        <w:rPr>
          <w:rFonts w:cs="Times New Roman"/>
          <w:color w:val="000000" w:themeColor="text1"/>
          <w:sz w:val="24"/>
          <w:szCs w:val="24"/>
        </w:rPr>
        <w:t>English learning process?</w:t>
      </w:r>
    </w:p>
    <w:p w14:paraId="21E91D7E" w14:textId="77777777" w:rsidR="00AC6768" w:rsidRPr="002C602F" w:rsidRDefault="00AC6768" w:rsidP="00AC6768">
      <w:pPr>
        <w:numPr>
          <w:ilvl w:val="0"/>
          <w:numId w:val="13"/>
        </w:numPr>
        <w:spacing w:before="100" w:beforeAutospacing="1" w:after="100" w:afterAutospacing="1" w:line="480" w:lineRule="auto"/>
        <w:rPr>
          <w:rFonts w:cs="Times New Roman"/>
          <w:color w:val="000000" w:themeColor="text1"/>
          <w:sz w:val="24"/>
          <w:szCs w:val="24"/>
        </w:rPr>
      </w:pPr>
      <w:r w:rsidRPr="002C602F">
        <w:rPr>
          <w:rFonts w:cs="Times New Roman"/>
          <w:color w:val="000000" w:themeColor="text1"/>
          <w:sz w:val="24"/>
          <w:szCs w:val="24"/>
        </w:rPr>
        <w:t>Have you faced any challenges or limitations when using AI tools to learn English? Can you give an example?</w:t>
      </w:r>
    </w:p>
    <w:p w14:paraId="071D2EF6" w14:textId="77777777" w:rsidR="00AC6768" w:rsidRPr="002C602F" w:rsidRDefault="00AC6768" w:rsidP="00AC6768">
      <w:pPr>
        <w:numPr>
          <w:ilvl w:val="0"/>
          <w:numId w:val="13"/>
        </w:numPr>
        <w:spacing w:before="100" w:beforeAutospacing="1" w:after="100" w:afterAutospacing="1" w:line="480" w:lineRule="auto"/>
        <w:rPr>
          <w:rFonts w:cs="Times New Roman"/>
          <w:color w:val="000000" w:themeColor="text1"/>
          <w:sz w:val="24"/>
          <w:szCs w:val="24"/>
        </w:rPr>
      </w:pPr>
      <w:r w:rsidRPr="002C602F">
        <w:rPr>
          <w:rFonts w:cs="Times New Roman"/>
          <w:color w:val="000000" w:themeColor="text1"/>
          <w:sz w:val="24"/>
          <w:szCs w:val="24"/>
        </w:rPr>
        <w:lastRenderedPageBreak/>
        <w:t>Do you think using AI tools has improved your English skills (e.g., writing, speaking, vocabulary)? Why or why not?</w:t>
      </w:r>
    </w:p>
    <w:p w14:paraId="4C1CCABE" w14:textId="77777777" w:rsidR="00AC6768" w:rsidRPr="002C602F" w:rsidRDefault="00AC6768" w:rsidP="00AC6768">
      <w:pPr>
        <w:spacing w:before="100" w:beforeAutospacing="1" w:after="100" w:afterAutospacing="1" w:line="240" w:lineRule="auto"/>
        <w:ind w:firstLine="0"/>
        <w:rPr>
          <w:rFonts w:cs="Times New Roman"/>
          <w:b/>
          <w:bCs/>
          <w:color w:val="000000" w:themeColor="text1"/>
          <w:sz w:val="24"/>
          <w:szCs w:val="24"/>
        </w:rPr>
      </w:pPr>
      <w:r w:rsidRPr="002C602F">
        <w:rPr>
          <w:rFonts w:cs="Times New Roman"/>
          <w:b/>
          <w:bCs/>
          <w:color w:val="000000" w:themeColor="text1"/>
          <w:sz w:val="24"/>
          <w:szCs w:val="24"/>
        </w:rPr>
        <w:t>Appendix C: Survey Questionnaire</w:t>
      </w:r>
    </w:p>
    <w:p w14:paraId="079AB012" w14:textId="77777777" w:rsidR="00AC6768" w:rsidRPr="002C602F" w:rsidRDefault="00AC6768" w:rsidP="00AC6768">
      <w:pPr>
        <w:spacing w:before="100" w:beforeAutospacing="1" w:after="100" w:afterAutospacing="1" w:line="240" w:lineRule="auto"/>
        <w:ind w:firstLine="0"/>
        <w:jc w:val="center"/>
        <w:rPr>
          <w:rFonts w:cs="Times New Roman"/>
          <w:b/>
          <w:bCs/>
          <w:color w:val="000000" w:themeColor="text1"/>
          <w:sz w:val="24"/>
          <w:szCs w:val="24"/>
        </w:rPr>
      </w:pPr>
      <w:r w:rsidRPr="002C602F">
        <w:rPr>
          <w:rFonts w:cs="Times New Roman"/>
          <w:b/>
          <w:bCs/>
          <w:color w:val="000000" w:themeColor="text1"/>
          <w:sz w:val="24"/>
          <w:szCs w:val="24"/>
        </w:rPr>
        <w:t>SURVEY QUESTIONNAIRE</w:t>
      </w:r>
    </w:p>
    <w:p w14:paraId="54615C3C" w14:textId="6209718D" w:rsidR="00AC6768" w:rsidRPr="00DB285B" w:rsidRDefault="00AC6768" w:rsidP="00DB285B">
      <w:pPr>
        <w:spacing w:line="240" w:lineRule="auto"/>
        <w:rPr>
          <w:rFonts w:cs="Times New Roman"/>
          <w:b/>
          <w:bCs/>
          <w:sz w:val="24"/>
          <w:szCs w:val="24"/>
        </w:rPr>
      </w:pPr>
      <w:r w:rsidRPr="00DB285B">
        <w:rPr>
          <w:rFonts w:cs="Times New Roman"/>
          <w:b/>
          <w:bCs/>
          <w:color w:val="000000" w:themeColor="text1"/>
          <w:sz w:val="24"/>
          <w:szCs w:val="24"/>
        </w:rPr>
        <w:t>Title:</w:t>
      </w:r>
      <w:r w:rsidRPr="002C602F">
        <w:rPr>
          <w:rFonts w:cs="Times New Roman"/>
          <w:color w:val="000000" w:themeColor="text1"/>
          <w:sz w:val="24"/>
          <w:szCs w:val="24"/>
        </w:rPr>
        <w:t xml:space="preserve"> </w:t>
      </w:r>
      <w:r w:rsidR="00DB285B" w:rsidRPr="00DB285B">
        <w:rPr>
          <w:rFonts w:cs="Times New Roman"/>
          <w:b/>
          <w:bCs/>
          <w:sz w:val="24"/>
          <w:szCs w:val="24"/>
        </w:rPr>
        <w:t>Application of A</w:t>
      </w:r>
      <w:r w:rsidR="00DB285B" w:rsidRPr="00DB285B">
        <w:rPr>
          <w:rFonts w:cs="Times New Roman"/>
          <w:b/>
          <w:bCs/>
          <w:sz w:val="24"/>
          <w:szCs w:val="24"/>
          <w:lang w:val="vi-VN"/>
        </w:rPr>
        <w:t xml:space="preserve">I </w:t>
      </w:r>
      <w:r w:rsidR="00DB285B" w:rsidRPr="00DB285B">
        <w:rPr>
          <w:rFonts w:cs="Times New Roman"/>
          <w:b/>
          <w:bCs/>
          <w:sz w:val="24"/>
          <w:szCs w:val="24"/>
        </w:rPr>
        <w:t>in Teaching and Learning Business English at HUFLIT: strengths, weaknesses, and solutions</w:t>
      </w:r>
    </w:p>
    <w:p w14:paraId="361C3E64" w14:textId="03004356" w:rsidR="00AC6768" w:rsidRPr="002C602F" w:rsidRDefault="00AC6768" w:rsidP="00AC6768">
      <w:pPr>
        <w:spacing w:before="100" w:beforeAutospacing="1" w:after="100" w:afterAutospacing="1" w:line="240" w:lineRule="auto"/>
        <w:ind w:firstLine="0"/>
        <w:rPr>
          <w:rFonts w:cs="Times New Roman"/>
          <w:color w:val="000000" w:themeColor="text1"/>
          <w:sz w:val="24"/>
          <w:szCs w:val="24"/>
        </w:rPr>
      </w:pPr>
      <w:r w:rsidRPr="002C602F">
        <w:rPr>
          <w:rFonts w:cs="Times New Roman"/>
          <w:color w:val="000000" w:themeColor="text1"/>
          <w:sz w:val="24"/>
          <w:szCs w:val="24"/>
        </w:rPr>
        <w:t>Target Group: Third-year Business English majors –</w:t>
      </w:r>
      <w:r w:rsidR="00B92437">
        <w:rPr>
          <w:rFonts w:cs="Times New Roman"/>
          <w:color w:val="000000" w:themeColor="text1"/>
          <w:sz w:val="24"/>
          <w:szCs w:val="24"/>
        </w:rPr>
        <w:t xml:space="preserve"> Customer Service </w:t>
      </w:r>
      <w:r w:rsidRPr="002C602F">
        <w:rPr>
          <w:rFonts w:cs="Times New Roman"/>
          <w:color w:val="000000" w:themeColor="text1"/>
          <w:sz w:val="24"/>
          <w:szCs w:val="24"/>
        </w:rPr>
        <w:t>course</w:t>
      </w:r>
    </w:p>
    <w:p w14:paraId="74925EF0" w14:textId="757A8BA7" w:rsidR="00AC6768" w:rsidRPr="002C602F" w:rsidRDefault="00AC6768" w:rsidP="00AC6768">
      <w:pPr>
        <w:spacing w:before="100" w:beforeAutospacing="1" w:after="100" w:afterAutospacing="1" w:line="240" w:lineRule="auto"/>
        <w:ind w:firstLine="0"/>
        <w:rPr>
          <w:rFonts w:cs="Times New Roman"/>
          <w:color w:val="000000" w:themeColor="text1"/>
          <w:sz w:val="24"/>
          <w:szCs w:val="24"/>
        </w:rPr>
      </w:pPr>
      <w:r w:rsidRPr="002C602F">
        <w:rPr>
          <w:rFonts w:cs="Times New Roman"/>
          <w:color w:val="000000" w:themeColor="text1"/>
          <w:sz w:val="24"/>
          <w:szCs w:val="24"/>
        </w:rPr>
        <w:t>Purpose: To gather student</w:t>
      </w:r>
      <w:r w:rsidR="00B92437">
        <w:rPr>
          <w:rFonts w:cs="Times New Roman"/>
          <w:color w:val="000000" w:themeColor="text1"/>
          <w:sz w:val="24"/>
          <w:szCs w:val="24"/>
        </w:rPr>
        <w:t>s’</w:t>
      </w:r>
      <w:r w:rsidRPr="002C602F">
        <w:rPr>
          <w:rFonts w:cs="Times New Roman"/>
          <w:color w:val="000000" w:themeColor="text1"/>
          <w:sz w:val="24"/>
          <w:szCs w:val="24"/>
        </w:rPr>
        <w:t xml:space="preserve"> feedback on the </w:t>
      </w:r>
      <w:r w:rsidR="00B92437">
        <w:rPr>
          <w:rFonts w:cs="Times New Roman"/>
          <w:color w:val="000000" w:themeColor="text1"/>
          <w:sz w:val="24"/>
          <w:szCs w:val="24"/>
        </w:rPr>
        <w:t xml:space="preserve">strengths and weaknesses </w:t>
      </w:r>
      <w:r w:rsidRPr="002C602F">
        <w:rPr>
          <w:rFonts w:cs="Times New Roman"/>
          <w:color w:val="000000" w:themeColor="text1"/>
          <w:sz w:val="24"/>
          <w:szCs w:val="24"/>
        </w:rPr>
        <w:t>of using AI tools in learning</w:t>
      </w:r>
      <w:r w:rsidR="00B92437">
        <w:rPr>
          <w:rFonts w:cs="Times New Roman"/>
          <w:color w:val="000000" w:themeColor="text1"/>
          <w:sz w:val="24"/>
          <w:szCs w:val="24"/>
        </w:rPr>
        <w:t xml:space="preserve"> Business English to have suitable solutions</w:t>
      </w:r>
    </w:p>
    <w:p w14:paraId="2D33AAB7" w14:textId="77777777" w:rsidR="00DB285B" w:rsidRPr="002C602F" w:rsidRDefault="00AC6768" w:rsidP="00DB285B">
      <w:pPr>
        <w:spacing w:before="100" w:beforeAutospacing="1" w:after="100" w:afterAutospacing="1" w:line="240" w:lineRule="auto"/>
        <w:ind w:firstLine="0"/>
        <w:rPr>
          <w:rFonts w:cs="Times New Roman"/>
          <w:color w:val="000000" w:themeColor="text1"/>
          <w:sz w:val="24"/>
          <w:szCs w:val="24"/>
        </w:rPr>
      </w:pPr>
      <w:r w:rsidRPr="002C602F">
        <w:rPr>
          <w:rFonts w:cs="Times New Roman"/>
          <w:color w:val="000000" w:themeColor="text1"/>
          <w:sz w:val="24"/>
          <w:szCs w:val="24"/>
        </w:rPr>
        <w:t xml:space="preserve">Question 1: </w:t>
      </w:r>
      <w:r w:rsidR="00DB285B" w:rsidRPr="002C602F">
        <w:rPr>
          <w:rFonts w:cs="Times New Roman"/>
          <w:color w:val="000000" w:themeColor="text1"/>
          <w:sz w:val="24"/>
          <w:szCs w:val="24"/>
        </w:rPr>
        <w:t>How useful do you find AI tools (e.g., ChatGPT, Magic School, Gemini) in supporting your learning in Business English?</w:t>
      </w:r>
    </w:p>
    <w:p w14:paraId="322904E0" w14:textId="77777777" w:rsidR="00DB285B" w:rsidRPr="002C602F" w:rsidRDefault="00DB285B" w:rsidP="00DB285B">
      <w:pPr>
        <w:spacing w:before="100" w:beforeAutospacing="1" w:after="100" w:afterAutospacing="1" w:line="240" w:lineRule="auto"/>
        <w:ind w:firstLine="0"/>
        <w:rPr>
          <w:rFonts w:cs="Times New Roman"/>
          <w:color w:val="000000" w:themeColor="text1"/>
          <w:sz w:val="24"/>
          <w:szCs w:val="24"/>
        </w:rPr>
      </w:pPr>
      <w:r w:rsidRPr="002C602F">
        <w:rPr>
          <w:rFonts w:ascii="Segoe UI Symbol" w:hAnsi="Segoe UI Symbol" w:cs="Segoe UI Symbol"/>
          <w:color w:val="000000" w:themeColor="text1"/>
          <w:sz w:val="24"/>
          <w:szCs w:val="24"/>
        </w:rPr>
        <w:t>☐</w:t>
      </w:r>
      <w:r w:rsidRPr="002C602F">
        <w:rPr>
          <w:rFonts w:cs="Times New Roman"/>
          <w:color w:val="000000" w:themeColor="text1"/>
          <w:sz w:val="24"/>
          <w:szCs w:val="24"/>
        </w:rPr>
        <w:t xml:space="preserve"> Very useful</w:t>
      </w:r>
    </w:p>
    <w:p w14:paraId="6AACC968" w14:textId="77777777" w:rsidR="00DB285B" w:rsidRPr="002C602F" w:rsidRDefault="00DB285B" w:rsidP="00DB285B">
      <w:pPr>
        <w:spacing w:before="100" w:beforeAutospacing="1" w:after="100" w:afterAutospacing="1" w:line="240" w:lineRule="auto"/>
        <w:ind w:firstLine="0"/>
        <w:rPr>
          <w:rFonts w:cs="Times New Roman"/>
          <w:color w:val="000000" w:themeColor="text1"/>
          <w:sz w:val="24"/>
          <w:szCs w:val="24"/>
        </w:rPr>
      </w:pPr>
      <w:r w:rsidRPr="002C602F">
        <w:rPr>
          <w:rFonts w:ascii="Segoe UI Symbol" w:hAnsi="Segoe UI Symbol" w:cs="Segoe UI Symbol"/>
          <w:color w:val="000000" w:themeColor="text1"/>
          <w:sz w:val="24"/>
          <w:szCs w:val="24"/>
        </w:rPr>
        <w:t>☐</w:t>
      </w:r>
      <w:r w:rsidRPr="002C602F">
        <w:rPr>
          <w:rFonts w:cs="Times New Roman"/>
          <w:color w:val="000000" w:themeColor="text1"/>
          <w:sz w:val="24"/>
          <w:szCs w:val="24"/>
        </w:rPr>
        <w:t xml:space="preserve"> Useful</w:t>
      </w:r>
    </w:p>
    <w:p w14:paraId="01B7984A" w14:textId="77777777" w:rsidR="00DB285B" w:rsidRPr="002C602F" w:rsidRDefault="00DB285B" w:rsidP="00DB285B">
      <w:pPr>
        <w:spacing w:before="100" w:beforeAutospacing="1" w:after="100" w:afterAutospacing="1" w:line="240" w:lineRule="auto"/>
        <w:ind w:firstLine="0"/>
        <w:rPr>
          <w:rFonts w:cs="Times New Roman"/>
          <w:color w:val="000000" w:themeColor="text1"/>
          <w:sz w:val="24"/>
          <w:szCs w:val="24"/>
        </w:rPr>
      </w:pPr>
      <w:r w:rsidRPr="002C602F">
        <w:rPr>
          <w:rFonts w:ascii="Segoe UI Symbol" w:hAnsi="Segoe UI Symbol" w:cs="Segoe UI Symbol"/>
          <w:color w:val="000000" w:themeColor="text1"/>
          <w:sz w:val="24"/>
          <w:szCs w:val="24"/>
        </w:rPr>
        <w:t>☐</w:t>
      </w:r>
      <w:r w:rsidRPr="002C602F">
        <w:rPr>
          <w:rFonts w:cs="Times New Roman"/>
          <w:color w:val="000000" w:themeColor="text1"/>
          <w:sz w:val="24"/>
          <w:szCs w:val="24"/>
        </w:rPr>
        <w:t xml:space="preserve"> Neutral</w:t>
      </w:r>
    </w:p>
    <w:p w14:paraId="7B5A0BDF" w14:textId="77777777" w:rsidR="00DB285B" w:rsidRPr="002C602F" w:rsidRDefault="00DB285B" w:rsidP="00DB285B">
      <w:pPr>
        <w:spacing w:before="100" w:beforeAutospacing="1" w:after="100" w:afterAutospacing="1" w:line="240" w:lineRule="auto"/>
        <w:ind w:firstLine="0"/>
        <w:rPr>
          <w:rFonts w:cs="Times New Roman"/>
          <w:color w:val="000000" w:themeColor="text1"/>
          <w:sz w:val="24"/>
          <w:szCs w:val="24"/>
        </w:rPr>
      </w:pPr>
      <w:r w:rsidRPr="002C602F">
        <w:rPr>
          <w:rFonts w:ascii="Segoe UI Symbol" w:hAnsi="Segoe UI Symbol" w:cs="Segoe UI Symbol"/>
          <w:color w:val="000000" w:themeColor="text1"/>
          <w:sz w:val="24"/>
          <w:szCs w:val="24"/>
        </w:rPr>
        <w:t>☐</w:t>
      </w:r>
      <w:r w:rsidRPr="002C602F">
        <w:rPr>
          <w:rFonts w:cs="Times New Roman"/>
          <w:color w:val="000000" w:themeColor="text1"/>
          <w:sz w:val="24"/>
          <w:szCs w:val="24"/>
        </w:rPr>
        <w:t xml:space="preserve"> Slightly useful</w:t>
      </w:r>
    </w:p>
    <w:p w14:paraId="3DA99130" w14:textId="2A75BF69" w:rsidR="00DB285B" w:rsidRDefault="00DB285B" w:rsidP="00AC6768">
      <w:pPr>
        <w:spacing w:before="100" w:beforeAutospacing="1" w:after="100" w:afterAutospacing="1" w:line="240" w:lineRule="auto"/>
        <w:ind w:firstLine="0"/>
        <w:rPr>
          <w:rFonts w:cs="Times New Roman"/>
          <w:color w:val="000000" w:themeColor="text1"/>
          <w:sz w:val="24"/>
          <w:szCs w:val="24"/>
        </w:rPr>
      </w:pPr>
      <w:r w:rsidRPr="002C602F">
        <w:rPr>
          <w:rFonts w:ascii="Segoe UI Symbol" w:hAnsi="Segoe UI Symbol" w:cs="Segoe UI Symbol"/>
          <w:color w:val="000000" w:themeColor="text1"/>
          <w:sz w:val="24"/>
          <w:szCs w:val="24"/>
        </w:rPr>
        <w:t>☐</w:t>
      </w:r>
      <w:r w:rsidRPr="002C602F">
        <w:rPr>
          <w:rFonts w:cs="Times New Roman"/>
          <w:color w:val="000000" w:themeColor="text1"/>
          <w:sz w:val="24"/>
          <w:szCs w:val="24"/>
        </w:rPr>
        <w:t xml:space="preserve"> Not useful</w:t>
      </w:r>
    </w:p>
    <w:p w14:paraId="49A22CCF" w14:textId="77777777" w:rsidR="00AC6768" w:rsidRPr="002C602F" w:rsidRDefault="00AC6768" w:rsidP="00AC6768">
      <w:pPr>
        <w:spacing w:before="100" w:beforeAutospacing="1" w:after="100" w:afterAutospacing="1" w:line="240" w:lineRule="auto"/>
        <w:ind w:firstLine="0"/>
        <w:rPr>
          <w:rFonts w:cs="Times New Roman"/>
          <w:color w:val="000000" w:themeColor="text1"/>
          <w:sz w:val="24"/>
          <w:szCs w:val="24"/>
        </w:rPr>
      </w:pPr>
      <w:r w:rsidRPr="002C602F">
        <w:rPr>
          <w:rFonts w:cs="Times New Roman"/>
          <w:color w:val="000000" w:themeColor="text1"/>
          <w:sz w:val="24"/>
          <w:szCs w:val="24"/>
        </w:rPr>
        <w:t>Question 2: How has your engagement and motivation changed when using AI tools in your learning?</w:t>
      </w:r>
    </w:p>
    <w:p w14:paraId="6D9DCDA0" w14:textId="77777777" w:rsidR="00AC6768" w:rsidRPr="002C602F" w:rsidRDefault="00AC6768" w:rsidP="00AC6768">
      <w:pPr>
        <w:spacing w:before="100" w:beforeAutospacing="1" w:after="100" w:afterAutospacing="1" w:line="240" w:lineRule="auto"/>
        <w:ind w:firstLine="0"/>
        <w:rPr>
          <w:rFonts w:cs="Times New Roman"/>
          <w:color w:val="000000" w:themeColor="text1"/>
          <w:sz w:val="24"/>
          <w:szCs w:val="24"/>
        </w:rPr>
      </w:pPr>
      <w:r w:rsidRPr="002C602F">
        <w:rPr>
          <w:rFonts w:ascii="Segoe UI Symbol" w:hAnsi="Segoe UI Symbol" w:cs="Segoe UI Symbol"/>
          <w:color w:val="000000" w:themeColor="text1"/>
          <w:sz w:val="24"/>
          <w:szCs w:val="24"/>
        </w:rPr>
        <w:t>☐</w:t>
      </w:r>
      <w:r w:rsidRPr="002C602F">
        <w:rPr>
          <w:rFonts w:cs="Times New Roman"/>
          <w:color w:val="000000" w:themeColor="text1"/>
          <w:sz w:val="24"/>
          <w:szCs w:val="24"/>
        </w:rPr>
        <w:t xml:space="preserve"> Significantly increased</w:t>
      </w:r>
    </w:p>
    <w:p w14:paraId="59E65774" w14:textId="77777777" w:rsidR="00AC6768" w:rsidRPr="002C602F" w:rsidRDefault="00AC6768" w:rsidP="00AC6768">
      <w:pPr>
        <w:spacing w:before="100" w:beforeAutospacing="1" w:after="100" w:afterAutospacing="1" w:line="240" w:lineRule="auto"/>
        <w:ind w:firstLine="0"/>
        <w:rPr>
          <w:rFonts w:cs="Times New Roman"/>
          <w:color w:val="000000" w:themeColor="text1"/>
          <w:sz w:val="24"/>
          <w:szCs w:val="24"/>
        </w:rPr>
      </w:pPr>
      <w:r w:rsidRPr="002C602F">
        <w:rPr>
          <w:rFonts w:ascii="Segoe UI Symbol" w:hAnsi="Segoe UI Symbol" w:cs="Segoe UI Symbol"/>
          <w:color w:val="000000" w:themeColor="text1"/>
          <w:sz w:val="24"/>
          <w:szCs w:val="24"/>
        </w:rPr>
        <w:t>☐</w:t>
      </w:r>
      <w:r w:rsidRPr="002C602F">
        <w:rPr>
          <w:rFonts w:cs="Times New Roman"/>
          <w:color w:val="000000" w:themeColor="text1"/>
          <w:sz w:val="24"/>
          <w:szCs w:val="24"/>
        </w:rPr>
        <w:t xml:space="preserve"> Slightly increased</w:t>
      </w:r>
    </w:p>
    <w:p w14:paraId="74B5DF5E" w14:textId="77777777" w:rsidR="00AC6768" w:rsidRPr="002C602F" w:rsidRDefault="00AC6768" w:rsidP="00AC6768">
      <w:pPr>
        <w:spacing w:before="100" w:beforeAutospacing="1" w:after="100" w:afterAutospacing="1" w:line="240" w:lineRule="auto"/>
        <w:ind w:firstLine="0"/>
        <w:rPr>
          <w:rFonts w:cs="Times New Roman"/>
          <w:color w:val="000000" w:themeColor="text1"/>
          <w:sz w:val="24"/>
          <w:szCs w:val="24"/>
        </w:rPr>
      </w:pPr>
      <w:r w:rsidRPr="002C602F">
        <w:rPr>
          <w:rFonts w:ascii="Segoe UI Symbol" w:hAnsi="Segoe UI Symbol" w:cs="Segoe UI Symbol"/>
          <w:color w:val="000000" w:themeColor="text1"/>
          <w:sz w:val="24"/>
          <w:szCs w:val="24"/>
        </w:rPr>
        <w:t>☐</w:t>
      </w:r>
      <w:r w:rsidRPr="002C602F">
        <w:rPr>
          <w:rFonts w:cs="Times New Roman"/>
          <w:color w:val="000000" w:themeColor="text1"/>
          <w:sz w:val="24"/>
          <w:szCs w:val="24"/>
        </w:rPr>
        <w:t xml:space="preserve"> No change</w:t>
      </w:r>
    </w:p>
    <w:p w14:paraId="00471E60" w14:textId="77777777" w:rsidR="00AC6768" w:rsidRPr="002C602F" w:rsidRDefault="00AC6768" w:rsidP="00AC6768">
      <w:pPr>
        <w:spacing w:before="100" w:beforeAutospacing="1" w:after="100" w:afterAutospacing="1" w:line="240" w:lineRule="auto"/>
        <w:ind w:firstLine="0"/>
        <w:rPr>
          <w:rFonts w:cs="Times New Roman"/>
          <w:color w:val="000000" w:themeColor="text1"/>
          <w:sz w:val="24"/>
          <w:szCs w:val="24"/>
        </w:rPr>
      </w:pPr>
      <w:r w:rsidRPr="002C602F">
        <w:rPr>
          <w:rFonts w:ascii="Segoe UI Symbol" w:hAnsi="Segoe UI Symbol" w:cs="Segoe UI Symbol"/>
          <w:color w:val="000000" w:themeColor="text1"/>
          <w:sz w:val="24"/>
          <w:szCs w:val="24"/>
        </w:rPr>
        <w:t>☐</w:t>
      </w:r>
      <w:r w:rsidRPr="002C602F">
        <w:rPr>
          <w:rFonts w:cs="Times New Roman"/>
          <w:color w:val="000000" w:themeColor="text1"/>
          <w:sz w:val="24"/>
          <w:szCs w:val="24"/>
        </w:rPr>
        <w:t xml:space="preserve"> Slightly decreased</w:t>
      </w:r>
    </w:p>
    <w:p w14:paraId="4364FADA" w14:textId="77777777" w:rsidR="00AC6768" w:rsidRPr="002C602F" w:rsidRDefault="00AC6768" w:rsidP="00AC6768">
      <w:pPr>
        <w:spacing w:before="100" w:beforeAutospacing="1" w:after="100" w:afterAutospacing="1" w:line="240" w:lineRule="auto"/>
        <w:ind w:firstLine="0"/>
        <w:rPr>
          <w:rFonts w:cs="Times New Roman"/>
          <w:color w:val="000000" w:themeColor="text1"/>
          <w:sz w:val="24"/>
          <w:szCs w:val="24"/>
        </w:rPr>
      </w:pPr>
      <w:r w:rsidRPr="002C602F">
        <w:rPr>
          <w:rFonts w:ascii="Segoe UI Symbol" w:hAnsi="Segoe UI Symbol" w:cs="Segoe UI Symbol"/>
          <w:color w:val="000000" w:themeColor="text1"/>
          <w:sz w:val="24"/>
          <w:szCs w:val="24"/>
        </w:rPr>
        <w:t>☐</w:t>
      </w:r>
      <w:r w:rsidRPr="002C602F">
        <w:rPr>
          <w:rFonts w:cs="Times New Roman"/>
          <w:color w:val="000000" w:themeColor="text1"/>
          <w:sz w:val="24"/>
          <w:szCs w:val="24"/>
        </w:rPr>
        <w:t xml:space="preserve"> Significantly decreased</w:t>
      </w:r>
    </w:p>
    <w:p w14:paraId="3A12EA1D" w14:textId="77777777" w:rsidR="00AC6768" w:rsidRPr="002C602F" w:rsidRDefault="00AC6768" w:rsidP="00AC6768">
      <w:pPr>
        <w:spacing w:before="100" w:beforeAutospacing="1" w:after="100" w:afterAutospacing="1" w:line="240" w:lineRule="auto"/>
        <w:ind w:firstLine="0"/>
        <w:rPr>
          <w:rFonts w:cs="Times New Roman"/>
          <w:color w:val="000000" w:themeColor="text1"/>
          <w:sz w:val="24"/>
          <w:szCs w:val="24"/>
        </w:rPr>
      </w:pPr>
      <w:r w:rsidRPr="002C602F">
        <w:rPr>
          <w:rFonts w:cs="Times New Roman"/>
          <w:color w:val="000000" w:themeColor="text1"/>
          <w:sz w:val="24"/>
          <w:szCs w:val="24"/>
        </w:rPr>
        <w:t>Question 3: What types of learning activities do you most often use AI tools for?</w:t>
      </w:r>
    </w:p>
    <w:p w14:paraId="02AC1C7A" w14:textId="77777777" w:rsidR="00AC6768" w:rsidRPr="002C602F" w:rsidRDefault="00AC6768" w:rsidP="00AC6768">
      <w:pPr>
        <w:spacing w:before="100" w:beforeAutospacing="1" w:after="100" w:afterAutospacing="1" w:line="240" w:lineRule="auto"/>
        <w:ind w:firstLine="0"/>
        <w:rPr>
          <w:rFonts w:cs="Times New Roman"/>
          <w:color w:val="000000" w:themeColor="text1"/>
          <w:sz w:val="24"/>
          <w:szCs w:val="24"/>
        </w:rPr>
      </w:pPr>
      <w:r w:rsidRPr="002C602F">
        <w:rPr>
          <w:rFonts w:ascii="Segoe UI Symbol" w:hAnsi="Segoe UI Symbol" w:cs="Segoe UI Symbol"/>
          <w:color w:val="000000" w:themeColor="text1"/>
          <w:sz w:val="24"/>
          <w:szCs w:val="24"/>
        </w:rPr>
        <w:t>☐</w:t>
      </w:r>
      <w:r w:rsidRPr="002C602F">
        <w:rPr>
          <w:rFonts w:cs="Times New Roman"/>
          <w:color w:val="000000" w:themeColor="text1"/>
          <w:sz w:val="24"/>
          <w:szCs w:val="24"/>
        </w:rPr>
        <w:t xml:space="preserve"> Writing scripts and dialogues</w:t>
      </w:r>
    </w:p>
    <w:p w14:paraId="1FCD21CE" w14:textId="77777777" w:rsidR="00AC6768" w:rsidRPr="002C602F" w:rsidRDefault="00AC6768" w:rsidP="00AC6768">
      <w:pPr>
        <w:spacing w:before="100" w:beforeAutospacing="1" w:after="100" w:afterAutospacing="1" w:line="240" w:lineRule="auto"/>
        <w:ind w:firstLine="0"/>
        <w:rPr>
          <w:rFonts w:cs="Times New Roman"/>
          <w:color w:val="000000" w:themeColor="text1"/>
          <w:sz w:val="24"/>
          <w:szCs w:val="24"/>
        </w:rPr>
      </w:pPr>
      <w:r w:rsidRPr="002C602F">
        <w:rPr>
          <w:rFonts w:ascii="Segoe UI Symbol" w:hAnsi="Segoe UI Symbol" w:cs="Segoe UI Symbol"/>
          <w:color w:val="000000" w:themeColor="text1"/>
          <w:sz w:val="24"/>
          <w:szCs w:val="24"/>
        </w:rPr>
        <w:t>☐</w:t>
      </w:r>
      <w:r w:rsidRPr="002C602F">
        <w:rPr>
          <w:rFonts w:cs="Times New Roman"/>
          <w:color w:val="000000" w:themeColor="text1"/>
          <w:sz w:val="24"/>
          <w:szCs w:val="24"/>
        </w:rPr>
        <w:t xml:space="preserve"> Generating creative ideas for presentations/advertising</w:t>
      </w:r>
    </w:p>
    <w:p w14:paraId="1B969922" w14:textId="77777777" w:rsidR="00AC6768" w:rsidRPr="002C602F" w:rsidRDefault="00AC6768" w:rsidP="00AC6768">
      <w:pPr>
        <w:spacing w:before="100" w:beforeAutospacing="1" w:after="100" w:afterAutospacing="1" w:line="240" w:lineRule="auto"/>
        <w:ind w:firstLine="0"/>
        <w:rPr>
          <w:rFonts w:cs="Times New Roman"/>
          <w:color w:val="000000" w:themeColor="text1"/>
          <w:sz w:val="24"/>
          <w:szCs w:val="24"/>
        </w:rPr>
      </w:pPr>
      <w:r w:rsidRPr="002C602F">
        <w:rPr>
          <w:rFonts w:ascii="Segoe UI Symbol" w:hAnsi="Segoe UI Symbol" w:cs="Segoe UI Symbol"/>
          <w:color w:val="000000" w:themeColor="text1"/>
          <w:sz w:val="24"/>
          <w:szCs w:val="24"/>
        </w:rPr>
        <w:lastRenderedPageBreak/>
        <w:t>☐</w:t>
      </w:r>
      <w:r w:rsidRPr="002C602F">
        <w:rPr>
          <w:rFonts w:cs="Times New Roman"/>
          <w:color w:val="000000" w:themeColor="text1"/>
          <w:sz w:val="24"/>
          <w:szCs w:val="24"/>
        </w:rPr>
        <w:t xml:space="preserve"> Reviewing and practicing specialized vocabulary</w:t>
      </w:r>
    </w:p>
    <w:p w14:paraId="7B7D67CB" w14:textId="77777777" w:rsidR="00AC6768" w:rsidRPr="002C602F" w:rsidRDefault="00AC6768" w:rsidP="00AC6768">
      <w:pPr>
        <w:spacing w:before="100" w:beforeAutospacing="1" w:after="100" w:afterAutospacing="1" w:line="240" w:lineRule="auto"/>
        <w:ind w:firstLine="0"/>
        <w:rPr>
          <w:rFonts w:cs="Times New Roman"/>
          <w:color w:val="000000" w:themeColor="text1"/>
          <w:sz w:val="24"/>
          <w:szCs w:val="24"/>
        </w:rPr>
      </w:pPr>
      <w:r w:rsidRPr="002C602F">
        <w:rPr>
          <w:rFonts w:ascii="Segoe UI Symbol" w:hAnsi="Segoe UI Symbol" w:cs="Segoe UI Symbol"/>
          <w:color w:val="000000" w:themeColor="text1"/>
          <w:sz w:val="24"/>
          <w:szCs w:val="24"/>
        </w:rPr>
        <w:t>☐</w:t>
      </w:r>
      <w:r w:rsidRPr="002C602F">
        <w:rPr>
          <w:rFonts w:cs="Times New Roman"/>
          <w:color w:val="000000" w:themeColor="text1"/>
          <w:sz w:val="24"/>
          <w:szCs w:val="24"/>
        </w:rPr>
        <w:t xml:space="preserve"> Drafting content for essays or writing tasks</w:t>
      </w:r>
    </w:p>
    <w:p w14:paraId="1503CAAA" w14:textId="77777777" w:rsidR="00AC6768" w:rsidRPr="002C602F" w:rsidRDefault="00AC6768" w:rsidP="00AC6768">
      <w:pPr>
        <w:spacing w:before="100" w:beforeAutospacing="1" w:after="100" w:afterAutospacing="1" w:line="240" w:lineRule="auto"/>
        <w:ind w:firstLine="0"/>
        <w:rPr>
          <w:rFonts w:cs="Times New Roman"/>
          <w:color w:val="000000" w:themeColor="text1"/>
          <w:sz w:val="24"/>
          <w:szCs w:val="24"/>
        </w:rPr>
      </w:pPr>
      <w:r w:rsidRPr="002C602F">
        <w:rPr>
          <w:rFonts w:ascii="Segoe UI Symbol" w:hAnsi="Segoe UI Symbol" w:cs="Segoe UI Symbol"/>
          <w:color w:val="000000" w:themeColor="text1"/>
          <w:sz w:val="24"/>
          <w:szCs w:val="24"/>
        </w:rPr>
        <w:t>☐</w:t>
      </w:r>
      <w:r w:rsidRPr="002C602F">
        <w:rPr>
          <w:rFonts w:cs="Times New Roman"/>
          <w:color w:val="000000" w:themeColor="text1"/>
          <w:sz w:val="24"/>
          <w:szCs w:val="24"/>
        </w:rPr>
        <w:t xml:space="preserve"> Rarely or never use AI tools</w:t>
      </w:r>
    </w:p>
    <w:p w14:paraId="24BDC279" w14:textId="77777777" w:rsidR="00AC6768" w:rsidRPr="002C602F" w:rsidRDefault="00AC6768" w:rsidP="00AC6768">
      <w:pPr>
        <w:spacing w:before="100" w:beforeAutospacing="1" w:after="100" w:afterAutospacing="1" w:line="240" w:lineRule="auto"/>
        <w:ind w:firstLine="0"/>
        <w:rPr>
          <w:rFonts w:cs="Times New Roman"/>
          <w:color w:val="000000" w:themeColor="text1"/>
          <w:sz w:val="24"/>
          <w:szCs w:val="24"/>
        </w:rPr>
      </w:pPr>
      <w:r w:rsidRPr="002C602F">
        <w:rPr>
          <w:rFonts w:cs="Times New Roman"/>
          <w:color w:val="000000" w:themeColor="text1"/>
          <w:sz w:val="24"/>
          <w:szCs w:val="24"/>
        </w:rPr>
        <w:t>Question 4: Do you feel that you rely too much on AI tools when completing assignments or preparing lessons?</w:t>
      </w:r>
    </w:p>
    <w:p w14:paraId="1EDA4EFC" w14:textId="77777777" w:rsidR="00AC6768" w:rsidRPr="002C602F" w:rsidRDefault="00AC6768" w:rsidP="00AC6768">
      <w:pPr>
        <w:spacing w:before="100" w:beforeAutospacing="1" w:after="100" w:afterAutospacing="1" w:line="240" w:lineRule="auto"/>
        <w:ind w:firstLine="0"/>
        <w:rPr>
          <w:rFonts w:cs="Times New Roman"/>
          <w:color w:val="000000" w:themeColor="text1"/>
          <w:sz w:val="24"/>
          <w:szCs w:val="24"/>
        </w:rPr>
      </w:pPr>
      <w:r w:rsidRPr="002C602F">
        <w:rPr>
          <w:rFonts w:ascii="Segoe UI Symbol" w:hAnsi="Segoe UI Symbol" w:cs="Segoe UI Symbol"/>
          <w:color w:val="000000" w:themeColor="text1"/>
          <w:sz w:val="24"/>
          <w:szCs w:val="24"/>
        </w:rPr>
        <w:t>☐</w:t>
      </w:r>
      <w:r w:rsidRPr="002C602F">
        <w:rPr>
          <w:rFonts w:cs="Times New Roman"/>
          <w:color w:val="000000" w:themeColor="text1"/>
          <w:sz w:val="24"/>
          <w:szCs w:val="24"/>
        </w:rPr>
        <w:t xml:space="preserve"> Always</w:t>
      </w:r>
    </w:p>
    <w:p w14:paraId="3814E7C6" w14:textId="77777777" w:rsidR="00AC6768" w:rsidRPr="002C602F" w:rsidRDefault="00AC6768" w:rsidP="00AC6768">
      <w:pPr>
        <w:spacing w:before="100" w:beforeAutospacing="1" w:after="100" w:afterAutospacing="1" w:line="240" w:lineRule="auto"/>
        <w:ind w:firstLine="0"/>
        <w:rPr>
          <w:rFonts w:cs="Times New Roman"/>
          <w:color w:val="000000" w:themeColor="text1"/>
          <w:sz w:val="24"/>
          <w:szCs w:val="24"/>
        </w:rPr>
      </w:pPr>
      <w:r w:rsidRPr="002C602F">
        <w:rPr>
          <w:rFonts w:ascii="Segoe UI Symbol" w:hAnsi="Segoe UI Symbol" w:cs="Segoe UI Symbol"/>
          <w:color w:val="000000" w:themeColor="text1"/>
          <w:sz w:val="24"/>
          <w:szCs w:val="24"/>
        </w:rPr>
        <w:t>☐</w:t>
      </w:r>
      <w:r w:rsidRPr="002C602F">
        <w:rPr>
          <w:rFonts w:cs="Times New Roman"/>
          <w:color w:val="000000" w:themeColor="text1"/>
          <w:sz w:val="24"/>
          <w:szCs w:val="24"/>
        </w:rPr>
        <w:t xml:space="preserve"> Often</w:t>
      </w:r>
    </w:p>
    <w:p w14:paraId="150C62AF" w14:textId="77777777" w:rsidR="00AC6768" w:rsidRPr="002C602F" w:rsidRDefault="00AC6768" w:rsidP="00AC6768">
      <w:pPr>
        <w:spacing w:before="100" w:beforeAutospacing="1" w:after="100" w:afterAutospacing="1" w:line="240" w:lineRule="auto"/>
        <w:ind w:firstLine="0"/>
        <w:rPr>
          <w:rFonts w:cs="Times New Roman"/>
          <w:color w:val="000000" w:themeColor="text1"/>
          <w:sz w:val="24"/>
          <w:szCs w:val="24"/>
        </w:rPr>
      </w:pPr>
      <w:r w:rsidRPr="002C602F">
        <w:rPr>
          <w:rFonts w:ascii="Segoe UI Symbol" w:hAnsi="Segoe UI Symbol" w:cs="Segoe UI Symbol"/>
          <w:color w:val="000000" w:themeColor="text1"/>
          <w:sz w:val="24"/>
          <w:szCs w:val="24"/>
        </w:rPr>
        <w:t>☐</w:t>
      </w:r>
      <w:r w:rsidRPr="002C602F">
        <w:rPr>
          <w:rFonts w:cs="Times New Roman"/>
          <w:color w:val="000000" w:themeColor="text1"/>
          <w:sz w:val="24"/>
          <w:szCs w:val="24"/>
        </w:rPr>
        <w:t xml:space="preserve"> Sometimes</w:t>
      </w:r>
    </w:p>
    <w:p w14:paraId="17329F8E" w14:textId="77777777" w:rsidR="00AC6768" w:rsidRPr="002C602F" w:rsidRDefault="00AC6768" w:rsidP="00AC6768">
      <w:pPr>
        <w:spacing w:before="100" w:beforeAutospacing="1" w:after="100" w:afterAutospacing="1" w:line="240" w:lineRule="auto"/>
        <w:ind w:firstLine="0"/>
        <w:rPr>
          <w:rFonts w:cs="Times New Roman"/>
          <w:color w:val="000000" w:themeColor="text1"/>
          <w:sz w:val="24"/>
          <w:szCs w:val="24"/>
        </w:rPr>
      </w:pPr>
      <w:r w:rsidRPr="002C602F">
        <w:rPr>
          <w:rFonts w:ascii="Segoe UI Symbol" w:hAnsi="Segoe UI Symbol" w:cs="Segoe UI Symbol"/>
          <w:color w:val="000000" w:themeColor="text1"/>
          <w:sz w:val="24"/>
          <w:szCs w:val="24"/>
        </w:rPr>
        <w:t>☐</w:t>
      </w:r>
      <w:r w:rsidRPr="002C602F">
        <w:rPr>
          <w:rFonts w:cs="Times New Roman"/>
          <w:color w:val="000000" w:themeColor="text1"/>
          <w:sz w:val="24"/>
          <w:szCs w:val="24"/>
        </w:rPr>
        <w:t xml:space="preserve"> Rarely</w:t>
      </w:r>
    </w:p>
    <w:p w14:paraId="0C1FC51C" w14:textId="77777777" w:rsidR="00AC6768" w:rsidRPr="002C602F" w:rsidRDefault="00AC6768" w:rsidP="00AC6768">
      <w:pPr>
        <w:spacing w:before="100" w:beforeAutospacing="1" w:after="100" w:afterAutospacing="1" w:line="240" w:lineRule="auto"/>
        <w:ind w:firstLine="0"/>
        <w:rPr>
          <w:rFonts w:cs="Times New Roman"/>
          <w:color w:val="000000" w:themeColor="text1"/>
          <w:sz w:val="24"/>
          <w:szCs w:val="24"/>
        </w:rPr>
      </w:pPr>
      <w:r w:rsidRPr="002C602F">
        <w:rPr>
          <w:rFonts w:ascii="Segoe UI Symbol" w:hAnsi="Segoe UI Symbol" w:cs="Segoe UI Symbol"/>
          <w:color w:val="000000" w:themeColor="text1"/>
          <w:sz w:val="24"/>
          <w:szCs w:val="24"/>
        </w:rPr>
        <w:t>☐</w:t>
      </w:r>
      <w:r w:rsidRPr="002C602F">
        <w:rPr>
          <w:rFonts w:cs="Times New Roman"/>
          <w:color w:val="000000" w:themeColor="text1"/>
          <w:sz w:val="24"/>
          <w:szCs w:val="24"/>
        </w:rPr>
        <w:t xml:space="preserve"> Never</w:t>
      </w:r>
    </w:p>
    <w:p w14:paraId="023CF132" w14:textId="77777777" w:rsidR="00DB285B" w:rsidRPr="002C602F" w:rsidRDefault="00AC6768" w:rsidP="00DB285B">
      <w:pPr>
        <w:spacing w:before="100" w:beforeAutospacing="1" w:after="100" w:afterAutospacing="1" w:line="240" w:lineRule="auto"/>
        <w:ind w:firstLine="0"/>
        <w:rPr>
          <w:rFonts w:cs="Times New Roman"/>
          <w:color w:val="000000" w:themeColor="text1"/>
          <w:sz w:val="24"/>
          <w:szCs w:val="24"/>
        </w:rPr>
      </w:pPr>
      <w:r w:rsidRPr="002C602F">
        <w:rPr>
          <w:rFonts w:cs="Times New Roman"/>
          <w:color w:val="000000" w:themeColor="text1"/>
          <w:sz w:val="24"/>
          <w:szCs w:val="24"/>
        </w:rPr>
        <w:t xml:space="preserve">Question 5: </w:t>
      </w:r>
      <w:r w:rsidR="00DB285B" w:rsidRPr="002C602F">
        <w:rPr>
          <w:rFonts w:cs="Times New Roman"/>
          <w:color w:val="000000" w:themeColor="text1"/>
          <w:sz w:val="24"/>
          <w:szCs w:val="24"/>
        </w:rPr>
        <w:t>How would you evaluate the overall effectiveness of integrating AI into the Negotiation Skills course?</w:t>
      </w:r>
    </w:p>
    <w:p w14:paraId="76FDBAAA" w14:textId="77777777" w:rsidR="00DB285B" w:rsidRPr="002C602F" w:rsidRDefault="00DB285B" w:rsidP="00DB285B">
      <w:pPr>
        <w:spacing w:before="100" w:beforeAutospacing="1" w:after="100" w:afterAutospacing="1" w:line="240" w:lineRule="auto"/>
        <w:ind w:firstLine="0"/>
        <w:rPr>
          <w:rFonts w:cs="Times New Roman"/>
          <w:color w:val="000000" w:themeColor="text1"/>
          <w:sz w:val="24"/>
          <w:szCs w:val="24"/>
        </w:rPr>
      </w:pPr>
      <w:r w:rsidRPr="002C602F">
        <w:rPr>
          <w:rFonts w:ascii="Segoe UI Symbol" w:hAnsi="Segoe UI Symbol" w:cs="Segoe UI Symbol"/>
          <w:color w:val="000000" w:themeColor="text1"/>
          <w:sz w:val="24"/>
          <w:szCs w:val="24"/>
        </w:rPr>
        <w:t>☐</w:t>
      </w:r>
      <w:r w:rsidRPr="002C602F">
        <w:rPr>
          <w:rFonts w:cs="Times New Roman"/>
          <w:color w:val="000000" w:themeColor="text1"/>
          <w:sz w:val="24"/>
          <w:szCs w:val="24"/>
        </w:rPr>
        <w:t xml:space="preserve"> Very effective</w:t>
      </w:r>
    </w:p>
    <w:p w14:paraId="7EEF121A" w14:textId="77777777" w:rsidR="00DB285B" w:rsidRPr="002C602F" w:rsidRDefault="00DB285B" w:rsidP="00DB285B">
      <w:pPr>
        <w:spacing w:before="100" w:beforeAutospacing="1" w:after="100" w:afterAutospacing="1" w:line="240" w:lineRule="auto"/>
        <w:ind w:firstLine="0"/>
        <w:rPr>
          <w:rFonts w:cs="Times New Roman"/>
          <w:color w:val="000000" w:themeColor="text1"/>
          <w:sz w:val="24"/>
          <w:szCs w:val="24"/>
        </w:rPr>
      </w:pPr>
      <w:r w:rsidRPr="002C602F">
        <w:rPr>
          <w:rFonts w:ascii="Segoe UI Symbol" w:hAnsi="Segoe UI Symbol" w:cs="Segoe UI Symbol"/>
          <w:color w:val="000000" w:themeColor="text1"/>
          <w:sz w:val="24"/>
          <w:szCs w:val="24"/>
        </w:rPr>
        <w:t>☐</w:t>
      </w:r>
      <w:r w:rsidRPr="002C602F">
        <w:rPr>
          <w:rFonts w:cs="Times New Roman"/>
          <w:color w:val="000000" w:themeColor="text1"/>
          <w:sz w:val="24"/>
          <w:szCs w:val="24"/>
        </w:rPr>
        <w:t xml:space="preserve"> Effective</w:t>
      </w:r>
    </w:p>
    <w:p w14:paraId="34967A70" w14:textId="77777777" w:rsidR="00DB285B" w:rsidRPr="002C602F" w:rsidRDefault="00DB285B" w:rsidP="00DB285B">
      <w:pPr>
        <w:spacing w:before="100" w:beforeAutospacing="1" w:after="100" w:afterAutospacing="1" w:line="240" w:lineRule="auto"/>
        <w:ind w:firstLine="0"/>
        <w:rPr>
          <w:rFonts w:cs="Times New Roman"/>
          <w:color w:val="000000" w:themeColor="text1"/>
          <w:sz w:val="24"/>
          <w:szCs w:val="24"/>
        </w:rPr>
      </w:pPr>
      <w:r w:rsidRPr="002C602F">
        <w:rPr>
          <w:rFonts w:ascii="Segoe UI Symbol" w:hAnsi="Segoe UI Symbol" w:cs="Segoe UI Symbol"/>
          <w:color w:val="000000" w:themeColor="text1"/>
          <w:sz w:val="24"/>
          <w:szCs w:val="24"/>
        </w:rPr>
        <w:t>☐</w:t>
      </w:r>
      <w:r w:rsidRPr="002C602F">
        <w:rPr>
          <w:rFonts w:cs="Times New Roman"/>
          <w:color w:val="000000" w:themeColor="text1"/>
          <w:sz w:val="24"/>
          <w:szCs w:val="24"/>
        </w:rPr>
        <w:t xml:space="preserve"> Neutral</w:t>
      </w:r>
    </w:p>
    <w:p w14:paraId="0BE3F26F" w14:textId="77777777" w:rsidR="00DB285B" w:rsidRPr="002C602F" w:rsidRDefault="00DB285B" w:rsidP="00DB285B">
      <w:pPr>
        <w:spacing w:before="100" w:beforeAutospacing="1" w:after="100" w:afterAutospacing="1" w:line="240" w:lineRule="auto"/>
        <w:ind w:firstLine="0"/>
        <w:rPr>
          <w:rFonts w:cs="Times New Roman"/>
          <w:color w:val="000000" w:themeColor="text1"/>
          <w:sz w:val="24"/>
          <w:szCs w:val="24"/>
        </w:rPr>
      </w:pPr>
      <w:r w:rsidRPr="002C602F">
        <w:rPr>
          <w:rFonts w:ascii="Segoe UI Symbol" w:hAnsi="Segoe UI Symbol" w:cs="Segoe UI Symbol"/>
          <w:color w:val="000000" w:themeColor="text1"/>
          <w:sz w:val="24"/>
          <w:szCs w:val="24"/>
        </w:rPr>
        <w:t>☐</w:t>
      </w:r>
      <w:r w:rsidRPr="002C602F">
        <w:rPr>
          <w:rFonts w:cs="Times New Roman"/>
          <w:color w:val="000000" w:themeColor="text1"/>
          <w:sz w:val="24"/>
          <w:szCs w:val="24"/>
        </w:rPr>
        <w:t xml:space="preserve"> Ineffective</w:t>
      </w:r>
    </w:p>
    <w:p w14:paraId="3A399D62" w14:textId="2B96B490" w:rsidR="00AC6768" w:rsidRPr="002C602F" w:rsidRDefault="00DB285B" w:rsidP="00DB285B">
      <w:pPr>
        <w:spacing w:before="100" w:beforeAutospacing="1" w:after="100" w:afterAutospacing="1" w:line="240" w:lineRule="auto"/>
        <w:ind w:firstLine="0"/>
        <w:rPr>
          <w:rFonts w:cs="Times New Roman"/>
          <w:color w:val="000000" w:themeColor="text1"/>
          <w:sz w:val="24"/>
          <w:szCs w:val="24"/>
        </w:rPr>
      </w:pPr>
      <w:r w:rsidRPr="002C602F">
        <w:rPr>
          <w:rFonts w:ascii="Segoe UI Symbol" w:hAnsi="Segoe UI Symbol" w:cs="Segoe UI Symbol"/>
          <w:color w:val="000000" w:themeColor="text1"/>
          <w:sz w:val="24"/>
          <w:szCs w:val="24"/>
        </w:rPr>
        <w:t>☐</w:t>
      </w:r>
      <w:r w:rsidRPr="002C602F">
        <w:rPr>
          <w:rFonts w:cs="Times New Roman"/>
          <w:color w:val="000000" w:themeColor="text1"/>
          <w:sz w:val="24"/>
          <w:szCs w:val="24"/>
        </w:rPr>
        <w:t xml:space="preserve"> Not effective at all</w:t>
      </w:r>
    </w:p>
    <w:p w14:paraId="4F577DAF" w14:textId="77777777" w:rsidR="00AC6768" w:rsidRPr="002C602F" w:rsidRDefault="00AC6768" w:rsidP="00AC6768">
      <w:pPr>
        <w:spacing w:before="100" w:beforeAutospacing="1" w:after="100" w:afterAutospacing="1" w:line="240" w:lineRule="auto"/>
        <w:ind w:firstLine="0"/>
        <w:rPr>
          <w:rFonts w:cs="Times New Roman"/>
          <w:i/>
          <w:iCs/>
          <w:color w:val="000000" w:themeColor="text1"/>
          <w:sz w:val="24"/>
          <w:szCs w:val="24"/>
        </w:rPr>
      </w:pPr>
      <w:r w:rsidRPr="002C602F">
        <w:rPr>
          <w:rFonts w:cs="Times New Roman"/>
          <w:i/>
          <w:iCs/>
          <w:color w:val="000000" w:themeColor="text1"/>
          <w:sz w:val="24"/>
          <w:szCs w:val="24"/>
        </w:rPr>
        <w:t>Thank you for your answers. We will keep them in privacy.</w:t>
      </w:r>
    </w:p>
    <w:p w14:paraId="7F4E9B25" w14:textId="77777777" w:rsidR="00BE0BF2" w:rsidRPr="0044132F" w:rsidRDefault="00BE0BF2" w:rsidP="002D2765">
      <w:pPr>
        <w:pStyle w:val="RALs-ReferencesList"/>
        <w:spacing w:before="0" w:after="0" w:line="240" w:lineRule="auto"/>
        <w:ind w:left="425" w:hanging="425"/>
        <w:rPr>
          <w:rFonts w:eastAsiaTheme="minorHAnsi" w:cs="Times New Roman"/>
          <w:b/>
          <w:bCs/>
          <w:sz w:val="26"/>
          <w:szCs w:val="26"/>
        </w:rPr>
      </w:pPr>
    </w:p>
    <w:sectPr w:rsidR="00BE0BF2" w:rsidRPr="0044132F" w:rsidSect="00316775">
      <w:footnotePr>
        <w:numRestart w:val="eachPage"/>
      </w:footnotePr>
      <w:pgSz w:w="11906" w:h="16838"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E1414A" w14:textId="77777777" w:rsidR="006533B5" w:rsidRDefault="006533B5" w:rsidP="00722EDE">
      <w:pPr>
        <w:spacing w:before="0" w:after="0" w:line="240" w:lineRule="auto"/>
      </w:pPr>
      <w:r>
        <w:separator/>
      </w:r>
    </w:p>
  </w:endnote>
  <w:endnote w:type="continuationSeparator" w:id="0">
    <w:p w14:paraId="509C4EAF" w14:textId="77777777" w:rsidR="006533B5" w:rsidRDefault="006533B5" w:rsidP="00722ED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Zar">
    <w:altName w:val="Arial"/>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Times-Roman">
    <w:altName w:val="Times New Roman"/>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0D52D0" w14:textId="77777777" w:rsidR="006533B5" w:rsidRDefault="006533B5" w:rsidP="00722EDE">
      <w:pPr>
        <w:spacing w:before="0" w:after="0" w:line="240" w:lineRule="auto"/>
      </w:pPr>
      <w:r>
        <w:separator/>
      </w:r>
    </w:p>
  </w:footnote>
  <w:footnote w:type="continuationSeparator" w:id="0">
    <w:p w14:paraId="2AA5BCD1" w14:textId="77777777" w:rsidR="006533B5" w:rsidRDefault="006533B5" w:rsidP="00722EDE">
      <w:pPr>
        <w:spacing w:before="0" w:after="0" w:line="240" w:lineRule="auto"/>
      </w:pPr>
      <w:r>
        <w:continuationSeparator/>
      </w:r>
    </w:p>
  </w:footnote>
  <w:footnote w:id="1">
    <w:p w14:paraId="30027976" w14:textId="121B2E05" w:rsidR="00AC6768" w:rsidRPr="00AC6768" w:rsidRDefault="00AC6768" w:rsidP="00AC6768">
      <w:pPr>
        <w:pStyle w:val="RALs-Authors"/>
        <w:ind w:firstLine="0"/>
        <w:jc w:val="both"/>
        <w:rPr>
          <w:sz w:val="21"/>
          <w:szCs w:val="21"/>
        </w:rPr>
      </w:pPr>
      <w:r w:rsidRPr="00D00215">
        <w:rPr>
          <w:rStyle w:val="FootnoteReference"/>
        </w:rPr>
        <w:footnoteRef/>
      </w:r>
      <w:r w:rsidRPr="00D00215">
        <w:t xml:space="preserve"> </w:t>
      </w:r>
      <w:r w:rsidRPr="0044132F">
        <w:rPr>
          <w:i w:val="0"/>
          <w:iCs/>
          <w:sz w:val="21"/>
          <w:szCs w:val="21"/>
        </w:rPr>
        <w:t xml:space="preserve">Faculty of Foreign Languages, </w:t>
      </w:r>
      <w:r w:rsidRPr="0044132F">
        <w:rPr>
          <w:i w:val="0"/>
          <w:iCs/>
          <w:sz w:val="21"/>
          <w:szCs w:val="21"/>
          <w:shd w:val="clear" w:color="auto" w:fill="FFFFFF"/>
        </w:rPr>
        <w:t>Ho Chi Minh University of Foreign Languages and Information Technology (HUFLIT)</w:t>
      </w:r>
      <w:r>
        <w:rPr>
          <w:i w:val="0"/>
          <w:iCs/>
          <w:sz w:val="21"/>
          <w:szCs w:val="21"/>
        </w:rPr>
        <w:t xml:space="preserve">, </w:t>
      </w:r>
      <w:r w:rsidRPr="00AC6768">
        <w:rPr>
          <w:sz w:val="21"/>
          <w:szCs w:val="21"/>
        </w:rPr>
        <w:t>yenntb@huflit.edu.vn</w:t>
      </w:r>
    </w:p>
    <w:p w14:paraId="5D0304F3" w14:textId="69FA7FE0" w:rsidR="00AC6768" w:rsidRPr="00D00215" w:rsidRDefault="00AC6768" w:rsidP="00AC6768">
      <w:pPr>
        <w:pStyle w:val="FootnoteText"/>
        <w:rPr>
          <w:rFonts w:cs="Times New Roman"/>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25174"/>
    <w:multiLevelType w:val="multilevel"/>
    <w:tmpl w:val="0EDC8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5672DD"/>
    <w:multiLevelType w:val="multilevel"/>
    <w:tmpl w:val="AEBAA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CE6598"/>
    <w:multiLevelType w:val="multilevel"/>
    <w:tmpl w:val="70DAD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354F6D"/>
    <w:multiLevelType w:val="multilevel"/>
    <w:tmpl w:val="254AEE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907A5C"/>
    <w:multiLevelType w:val="hybridMultilevel"/>
    <w:tmpl w:val="86C46D0E"/>
    <w:lvl w:ilvl="0" w:tplc="294C960C">
      <w:start w:val="1"/>
      <w:numFmt w:val="decimal"/>
      <w:pStyle w:val="RALs-List"/>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46945CB2"/>
    <w:multiLevelType w:val="multilevel"/>
    <w:tmpl w:val="AA421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8A17D30"/>
    <w:multiLevelType w:val="multilevel"/>
    <w:tmpl w:val="D722F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9243E4C"/>
    <w:multiLevelType w:val="multilevel"/>
    <w:tmpl w:val="67A6A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1DF14F8"/>
    <w:multiLevelType w:val="multilevel"/>
    <w:tmpl w:val="60284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54C7FA6"/>
    <w:multiLevelType w:val="multilevel"/>
    <w:tmpl w:val="9FF2B6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EBB157C"/>
    <w:multiLevelType w:val="multilevel"/>
    <w:tmpl w:val="C9C2B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F3C6D74"/>
    <w:multiLevelType w:val="multilevel"/>
    <w:tmpl w:val="988CB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FF0781A"/>
    <w:multiLevelType w:val="multilevel"/>
    <w:tmpl w:val="9FF2B6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87962547">
    <w:abstractNumId w:val="4"/>
  </w:num>
  <w:num w:numId="2" w16cid:durableId="1459101740">
    <w:abstractNumId w:val="8"/>
  </w:num>
  <w:num w:numId="3" w16cid:durableId="1414738134">
    <w:abstractNumId w:val="9"/>
  </w:num>
  <w:num w:numId="4" w16cid:durableId="1852141786">
    <w:abstractNumId w:val="5"/>
  </w:num>
  <w:num w:numId="5" w16cid:durableId="585773993">
    <w:abstractNumId w:val="6"/>
  </w:num>
  <w:num w:numId="6" w16cid:durableId="1223177891">
    <w:abstractNumId w:val="0"/>
  </w:num>
  <w:num w:numId="7" w16cid:durableId="1714771339">
    <w:abstractNumId w:val="7"/>
  </w:num>
  <w:num w:numId="8" w16cid:durableId="770048756">
    <w:abstractNumId w:val="11"/>
  </w:num>
  <w:num w:numId="9" w16cid:durableId="66921926">
    <w:abstractNumId w:val="10"/>
  </w:num>
  <w:num w:numId="10" w16cid:durableId="799542171">
    <w:abstractNumId w:val="1"/>
  </w:num>
  <w:num w:numId="11" w16cid:durableId="295109509">
    <w:abstractNumId w:val="2"/>
  </w:num>
  <w:num w:numId="12" w16cid:durableId="1068302962">
    <w:abstractNumId w:val="12"/>
  </w:num>
  <w:num w:numId="13" w16cid:durableId="11564106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rQ0N7A0MjcyMrQwM7FQ0lEKTi0uzszPAykwqwUA2cIH+CwAAAA="/>
  </w:docVars>
  <w:rsids>
    <w:rsidRoot w:val="009A2266"/>
    <w:rsid w:val="00000654"/>
    <w:rsid w:val="000255FB"/>
    <w:rsid w:val="00025B39"/>
    <w:rsid w:val="0003642C"/>
    <w:rsid w:val="00041BD1"/>
    <w:rsid w:val="000452F9"/>
    <w:rsid w:val="00061583"/>
    <w:rsid w:val="0008068D"/>
    <w:rsid w:val="0008495B"/>
    <w:rsid w:val="000878E3"/>
    <w:rsid w:val="00092368"/>
    <w:rsid w:val="00097731"/>
    <w:rsid w:val="000A5A4A"/>
    <w:rsid w:val="000A6D8D"/>
    <w:rsid w:val="000A7C97"/>
    <w:rsid w:val="000B1450"/>
    <w:rsid w:val="000B155B"/>
    <w:rsid w:val="000B15AE"/>
    <w:rsid w:val="000C5406"/>
    <w:rsid w:val="000D0168"/>
    <w:rsid w:val="000D02DA"/>
    <w:rsid w:val="000D3CED"/>
    <w:rsid w:val="000D7AF0"/>
    <w:rsid w:val="000F71AE"/>
    <w:rsid w:val="00100186"/>
    <w:rsid w:val="0010523C"/>
    <w:rsid w:val="00105F23"/>
    <w:rsid w:val="00106685"/>
    <w:rsid w:val="00121504"/>
    <w:rsid w:val="001268D7"/>
    <w:rsid w:val="00130227"/>
    <w:rsid w:val="00133C65"/>
    <w:rsid w:val="00157BF8"/>
    <w:rsid w:val="001650FA"/>
    <w:rsid w:val="0017075E"/>
    <w:rsid w:val="00175CC9"/>
    <w:rsid w:val="00186104"/>
    <w:rsid w:val="001876B1"/>
    <w:rsid w:val="00190F99"/>
    <w:rsid w:val="001940F3"/>
    <w:rsid w:val="001A4E67"/>
    <w:rsid w:val="001B5F0B"/>
    <w:rsid w:val="001B7DC5"/>
    <w:rsid w:val="001C64D3"/>
    <w:rsid w:val="001D020A"/>
    <w:rsid w:val="001D1F3F"/>
    <w:rsid w:val="001D5376"/>
    <w:rsid w:val="001F7185"/>
    <w:rsid w:val="0020729D"/>
    <w:rsid w:val="00207DA6"/>
    <w:rsid w:val="00212B13"/>
    <w:rsid w:val="00217923"/>
    <w:rsid w:val="00217B08"/>
    <w:rsid w:val="00224559"/>
    <w:rsid w:val="00230B4C"/>
    <w:rsid w:val="002334D9"/>
    <w:rsid w:val="00234017"/>
    <w:rsid w:val="0024049F"/>
    <w:rsid w:val="002631CB"/>
    <w:rsid w:val="002639BD"/>
    <w:rsid w:val="00263F22"/>
    <w:rsid w:val="002673C2"/>
    <w:rsid w:val="00275324"/>
    <w:rsid w:val="002835DB"/>
    <w:rsid w:val="00291EBB"/>
    <w:rsid w:val="002A0F2B"/>
    <w:rsid w:val="002A39B8"/>
    <w:rsid w:val="002A59C7"/>
    <w:rsid w:val="002A6F52"/>
    <w:rsid w:val="002D20CF"/>
    <w:rsid w:val="002D2765"/>
    <w:rsid w:val="002E1D7A"/>
    <w:rsid w:val="002E3ED7"/>
    <w:rsid w:val="002E660C"/>
    <w:rsid w:val="002F452E"/>
    <w:rsid w:val="002F6DEF"/>
    <w:rsid w:val="00300514"/>
    <w:rsid w:val="0031009F"/>
    <w:rsid w:val="00316775"/>
    <w:rsid w:val="003222B2"/>
    <w:rsid w:val="00326B46"/>
    <w:rsid w:val="00341C10"/>
    <w:rsid w:val="00343040"/>
    <w:rsid w:val="00345A51"/>
    <w:rsid w:val="00352213"/>
    <w:rsid w:val="00352D49"/>
    <w:rsid w:val="00374F3D"/>
    <w:rsid w:val="003843FB"/>
    <w:rsid w:val="0038526F"/>
    <w:rsid w:val="00385D90"/>
    <w:rsid w:val="00394047"/>
    <w:rsid w:val="003943D0"/>
    <w:rsid w:val="003A2DB2"/>
    <w:rsid w:val="003A59EB"/>
    <w:rsid w:val="003B7DAF"/>
    <w:rsid w:val="003C1DED"/>
    <w:rsid w:val="003C4E3F"/>
    <w:rsid w:val="003C522F"/>
    <w:rsid w:val="003E053B"/>
    <w:rsid w:val="003E392E"/>
    <w:rsid w:val="003E395E"/>
    <w:rsid w:val="003E7F04"/>
    <w:rsid w:val="003F354E"/>
    <w:rsid w:val="00414A33"/>
    <w:rsid w:val="00420DE2"/>
    <w:rsid w:val="00425524"/>
    <w:rsid w:val="00432315"/>
    <w:rsid w:val="00433477"/>
    <w:rsid w:val="00434BE0"/>
    <w:rsid w:val="0044132F"/>
    <w:rsid w:val="0044285E"/>
    <w:rsid w:val="00444FD2"/>
    <w:rsid w:val="0044660F"/>
    <w:rsid w:val="00447C7E"/>
    <w:rsid w:val="004539E1"/>
    <w:rsid w:val="004548B3"/>
    <w:rsid w:val="004711E8"/>
    <w:rsid w:val="00477FA3"/>
    <w:rsid w:val="0048365B"/>
    <w:rsid w:val="00486E01"/>
    <w:rsid w:val="00491789"/>
    <w:rsid w:val="00492B4B"/>
    <w:rsid w:val="004A1BA7"/>
    <w:rsid w:val="004A6892"/>
    <w:rsid w:val="004A7591"/>
    <w:rsid w:val="004C06AF"/>
    <w:rsid w:val="004C7B93"/>
    <w:rsid w:val="004D27AE"/>
    <w:rsid w:val="004D41B4"/>
    <w:rsid w:val="004E6662"/>
    <w:rsid w:val="004F0E2B"/>
    <w:rsid w:val="00504935"/>
    <w:rsid w:val="00515F3D"/>
    <w:rsid w:val="0052278A"/>
    <w:rsid w:val="00522D2D"/>
    <w:rsid w:val="00531702"/>
    <w:rsid w:val="00534412"/>
    <w:rsid w:val="00534CBE"/>
    <w:rsid w:val="0053525C"/>
    <w:rsid w:val="0053608D"/>
    <w:rsid w:val="00542612"/>
    <w:rsid w:val="00544289"/>
    <w:rsid w:val="00547F0B"/>
    <w:rsid w:val="00551D0D"/>
    <w:rsid w:val="0055247B"/>
    <w:rsid w:val="0055409B"/>
    <w:rsid w:val="00555043"/>
    <w:rsid w:val="00556010"/>
    <w:rsid w:val="0055635B"/>
    <w:rsid w:val="00556BD2"/>
    <w:rsid w:val="00557BA0"/>
    <w:rsid w:val="00573A92"/>
    <w:rsid w:val="0057550E"/>
    <w:rsid w:val="005762D5"/>
    <w:rsid w:val="00580D3A"/>
    <w:rsid w:val="00585673"/>
    <w:rsid w:val="00586654"/>
    <w:rsid w:val="00596911"/>
    <w:rsid w:val="005B17F2"/>
    <w:rsid w:val="005B1E9B"/>
    <w:rsid w:val="005C0E95"/>
    <w:rsid w:val="005C1698"/>
    <w:rsid w:val="005D200D"/>
    <w:rsid w:val="005D6B28"/>
    <w:rsid w:val="005E5CB7"/>
    <w:rsid w:val="005E6521"/>
    <w:rsid w:val="005E7A46"/>
    <w:rsid w:val="005F4AE4"/>
    <w:rsid w:val="005F7D21"/>
    <w:rsid w:val="0060356B"/>
    <w:rsid w:val="006076D9"/>
    <w:rsid w:val="006114D8"/>
    <w:rsid w:val="00611B7D"/>
    <w:rsid w:val="0061397C"/>
    <w:rsid w:val="00616589"/>
    <w:rsid w:val="00622A07"/>
    <w:rsid w:val="006266C7"/>
    <w:rsid w:val="006456B4"/>
    <w:rsid w:val="00645A37"/>
    <w:rsid w:val="006475CC"/>
    <w:rsid w:val="006505BE"/>
    <w:rsid w:val="006533B5"/>
    <w:rsid w:val="00655F03"/>
    <w:rsid w:val="00656E29"/>
    <w:rsid w:val="00660973"/>
    <w:rsid w:val="00660CAB"/>
    <w:rsid w:val="00664A34"/>
    <w:rsid w:val="0067343C"/>
    <w:rsid w:val="00682301"/>
    <w:rsid w:val="006978F0"/>
    <w:rsid w:val="006A0AE2"/>
    <w:rsid w:val="006B5305"/>
    <w:rsid w:val="006B74C3"/>
    <w:rsid w:val="006D056C"/>
    <w:rsid w:val="006D08A0"/>
    <w:rsid w:val="006D5B06"/>
    <w:rsid w:val="006E05AC"/>
    <w:rsid w:val="006E7D73"/>
    <w:rsid w:val="006F01BE"/>
    <w:rsid w:val="00713189"/>
    <w:rsid w:val="00722EDE"/>
    <w:rsid w:val="007270FC"/>
    <w:rsid w:val="00731225"/>
    <w:rsid w:val="00745D6C"/>
    <w:rsid w:val="007507FE"/>
    <w:rsid w:val="00762AAD"/>
    <w:rsid w:val="0076634A"/>
    <w:rsid w:val="00770296"/>
    <w:rsid w:val="00772708"/>
    <w:rsid w:val="00780193"/>
    <w:rsid w:val="00794EC4"/>
    <w:rsid w:val="007B54D6"/>
    <w:rsid w:val="007B69FE"/>
    <w:rsid w:val="007C3E85"/>
    <w:rsid w:val="007C7035"/>
    <w:rsid w:val="007D0805"/>
    <w:rsid w:val="007D21A6"/>
    <w:rsid w:val="0081083E"/>
    <w:rsid w:val="008133F0"/>
    <w:rsid w:val="008251F0"/>
    <w:rsid w:val="0083296A"/>
    <w:rsid w:val="00840969"/>
    <w:rsid w:val="008413F7"/>
    <w:rsid w:val="008414C4"/>
    <w:rsid w:val="0084425D"/>
    <w:rsid w:val="008465F2"/>
    <w:rsid w:val="0086174F"/>
    <w:rsid w:val="008625D1"/>
    <w:rsid w:val="00866D1D"/>
    <w:rsid w:val="008712D3"/>
    <w:rsid w:val="00871571"/>
    <w:rsid w:val="00875B17"/>
    <w:rsid w:val="00875F37"/>
    <w:rsid w:val="00877476"/>
    <w:rsid w:val="00881C36"/>
    <w:rsid w:val="008A0802"/>
    <w:rsid w:val="008A1E66"/>
    <w:rsid w:val="008A2065"/>
    <w:rsid w:val="008A4B8E"/>
    <w:rsid w:val="008B4758"/>
    <w:rsid w:val="008B7BA1"/>
    <w:rsid w:val="008D052F"/>
    <w:rsid w:val="008D6E64"/>
    <w:rsid w:val="008E579D"/>
    <w:rsid w:val="008F2251"/>
    <w:rsid w:val="008F5723"/>
    <w:rsid w:val="00900EC9"/>
    <w:rsid w:val="00906B59"/>
    <w:rsid w:val="00907A4A"/>
    <w:rsid w:val="00915547"/>
    <w:rsid w:val="009238B0"/>
    <w:rsid w:val="009279AD"/>
    <w:rsid w:val="00931507"/>
    <w:rsid w:val="00934FC5"/>
    <w:rsid w:val="00942596"/>
    <w:rsid w:val="00943C2F"/>
    <w:rsid w:val="00945014"/>
    <w:rsid w:val="00950C30"/>
    <w:rsid w:val="009627F9"/>
    <w:rsid w:val="00967AC9"/>
    <w:rsid w:val="00970043"/>
    <w:rsid w:val="009816A9"/>
    <w:rsid w:val="00987F47"/>
    <w:rsid w:val="00990857"/>
    <w:rsid w:val="00994155"/>
    <w:rsid w:val="00996C67"/>
    <w:rsid w:val="009A0A56"/>
    <w:rsid w:val="009A1944"/>
    <w:rsid w:val="009A2266"/>
    <w:rsid w:val="009A3283"/>
    <w:rsid w:val="009A363E"/>
    <w:rsid w:val="009A664D"/>
    <w:rsid w:val="009A6973"/>
    <w:rsid w:val="009A6B34"/>
    <w:rsid w:val="009A7B05"/>
    <w:rsid w:val="009B0A67"/>
    <w:rsid w:val="009C1710"/>
    <w:rsid w:val="009E09A2"/>
    <w:rsid w:val="00A01970"/>
    <w:rsid w:val="00A0264B"/>
    <w:rsid w:val="00A13B6A"/>
    <w:rsid w:val="00A214CF"/>
    <w:rsid w:val="00A26221"/>
    <w:rsid w:val="00A3353B"/>
    <w:rsid w:val="00A43867"/>
    <w:rsid w:val="00A54054"/>
    <w:rsid w:val="00A6273B"/>
    <w:rsid w:val="00A74006"/>
    <w:rsid w:val="00A8638C"/>
    <w:rsid w:val="00A8697C"/>
    <w:rsid w:val="00A93C7B"/>
    <w:rsid w:val="00A97A34"/>
    <w:rsid w:val="00AA029A"/>
    <w:rsid w:val="00AA0B64"/>
    <w:rsid w:val="00AA3B61"/>
    <w:rsid w:val="00AA49E8"/>
    <w:rsid w:val="00AB1BE1"/>
    <w:rsid w:val="00AB40B0"/>
    <w:rsid w:val="00AC6768"/>
    <w:rsid w:val="00AD2955"/>
    <w:rsid w:val="00AD29B9"/>
    <w:rsid w:val="00AD35A1"/>
    <w:rsid w:val="00AD7725"/>
    <w:rsid w:val="00AD7745"/>
    <w:rsid w:val="00AD7809"/>
    <w:rsid w:val="00AE1120"/>
    <w:rsid w:val="00B10828"/>
    <w:rsid w:val="00B10CA2"/>
    <w:rsid w:val="00B13FAF"/>
    <w:rsid w:val="00B246CA"/>
    <w:rsid w:val="00B267BF"/>
    <w:rsid w:val="00B3737A"/>
    <w:rsid w:val="00B42CE9"/>
    <w:rsid w:val="00B44055"/>
    <w:rsid w:val="00B5090F"/>
    <w:rsid w:val="00B57D35"/>
    <w:rsid w:val="00B57F4F"/>
    <w:rsid w:val="00B60EF1"/>
    <w:rsid w:val="00B623FB"/>
    <w:rsid w:val="00B81DE2"/>
    <w:rsid w:val="00B87CC5"/>
    <w:rsid w:val="00B9158B"/>
    <w:rsid w:val="00B92437"/>
    <w:rsid w:val="00B95B85"/>
    <w:rsid w:val="00BA7885"/>
    <w:rsid w:val="00BB53B9"/>
    <w:rsid w:val="00BC344A"/>
    <w:rsid w:val="00BC3B8B"/>
    <w:rsid w:val="00BD0038"/>
    <w:rsid w:val="00BD18D5"/>
    <w:rsid w:val="00BE0BF2"/>
    <w:rsid w:val="00BE103B"/>
    <w:rsid w:val="00BE19DA"/>
    <w:rsid w:val="00BE7A08"/>
    <w:rsid w:val="00BF4716"/>
    <w:rsid w:val="00BF4BAF"/>
    <w:rsid w:val="00BF58E1"/>
    <w:rsid w:val="00BF788E"/>
    <w:rsid w:val="00C07534"/>
    <w:rsid w:val="00C20F67"/>
    <w:rsid w:val="00C21524"/>
    <w:rsid w:val="00C230EA"/>
    <w:rsid w:val="00C23688"/>
    <w:rsid w:val="00C249C8"/>
    <w:rsid w:val="00C2541C"/>
    <w:rsid w:val="00C37200"/>
    <w:rsid w:val="00C47E23"/>
    <w:rsid w:val="00C51D2A"/>
    <w:rsid w:val="00C52E2E"/>
    <w:rsid w:val="00C60005"/>
    <w:rsid w:val="00C66D10"/>
    <w:rsid w:val="00C739B2"/>
    <w:rsid w:val="00C863B2"/>
    <w:rsid w:val="00C86B20"/>
    <w:rsid w:val="00C87689"/>
    <w:rsid w:val="00C94863"/>
    <w:rsid w:val="00CA3EAA"/>
    <w:rsid w:val="00CB1E67"/>
    <w:rsid w:val="00CC2B71"/>
    <w:rsid w:val="00CC3165"/>
    <w:rsid w:val="00CD0973"/>
    <w:rsid w:val="00CD3D29"/>
    <w:rsid w:val="00CD5CC3"/>
    <w:rsid w:val="00CD62F7"/>
    <w:rsid w:val="00CE01E4"/>
    <w:rsid w:val="00CE33FD"/>
    <w:rsid w:val="00CF2257"/>
    <w:rsid w:val="00CF516D"/>
    <w:rsid w:val="00CF6CD9"/>
    <w:rsid w:val="00D02AA6"/>
    <w:rsid w:val="00D260C1"/>
    <w:rsid w:val="00D27A4B"/>
    <w:rsid w:val="00D3302B"/>
    <w:rsid w:val="00D33A84"/>
    <w:rsid w:val="00D35973"/>
    <w:rsid w:val="00D35A33"/>
    <w:rsid w:val="00D363CB"/>
    <w:rsid w:val="00D36F3E"/>
    <w:rsid w:val="00D3728D"/>
    <w:rsid w:val="00D4693A"/>
    <w:rsid w:val="00D46FEE"/>
    <w:rsid w:val="00D4785B"/>
    <w:rsid w:val="00D509E0"/>
    <w:rsid w:val="00D52AD3"/>
    <w:rsid w:val="00D539AC"/>
    <w:rsid w:val="00D67204"/>
    <w:rsid w:val="00D70407"/>
    <w:rsid w:val="00D7123C"/>
    <w:rsid w:val="00D859EC"/>
    <w:rsid w:val="00DA2C9B"/>
    <w:rsid w:val="00DA376D"/>
    <w:rsid w:val="00DA73F4"/>
    <w:rsid w:val="00DB276C"/>
    <w:rsid w:val="00DB285B"/>
    <w:rsid w:val="00DB6D3F"/>
    <w:rsid w:val="00DB78C4"/>
    <w:rsid w:val="00DC302D"/>
    <w:rsid w:val="00DC406A"/>
    <w:rsid w:val="00DC5B1A"/>
    <w:rsid w:val="00DC5BCF"/>
    <w:rsid w:val="00DD1C98"/>
    <w:rsid w:val="00DD7139"/>
    <w:rsid w:val="00DE422F"/>
    <w:rsid w:val="00DE5E0B"/>
    <w:rsid w:val="00DF21C0"/>
    <w:rsid w:val="00E25C1A"/>
    <w:rsid w:val="00E40940"/>
    <w:rsid w:val="00E45591"/>
    <w:rsid w:val="00E45B5E"/>
    <w:rsid w:val="00E4787A"/>
    <w:rsid w:val="00E5318F"/>
    <w:rsid w:val="00E60357"/>
    <w:rsid w:val="00E61443"/>
    <w:rsid w:val="00E656B1"/>
    <w:rsid w:val="00E7058C"/>
    <w:rsid w:val="00E72148"/>
    <w:rsid w:val="00E7751E"/>
    <w:rsid w:val="00E845C7"/>
    <w:rsid w:val="00E9005A"/>
    <w:rsid w:val="00EB2D1B"/>
    <w:rsid w:val="00EB35B5"/>
    <w:rsid w:val="00EB74CC"/>
    <w:rsid w:val="00EB7FFD"/>
    <w:rsid w:val="00EC1FC8"/>
    <w:rsid w:val="00EC428A"/>
    <w:rsid w:val="00ED42AE"/>
    <w:rsid w:val="00ED7346"/>
    <w:rsid w:val="00EE4DCF"/>
    <w:rsid w:val="00EE6618"/>
    <w:rsid w:val="00EE6B3A"/>
    <w:rsid w:val="00F03E1A"/>
    <w:rsid w:val="00F07A2B"/>
    <w:rsid w:val="00F14B11"/>
    <w:rsid w:val="00F20767"/>
    <w:rsid w:val="00F23F69"/>
    <w:rsid w:val="00F27177"/>
    <w:rsid w:val="00F34369"/>
    <w:rsid w:val="00F444A0"/>
    <w:rsid w:val="00F51482"/>
    <w:rsid w:val="00F63596"/>
    <w:rsid w:val="00F66AF5"/>
    <w:rsid w:val="00F67E47"/>
    <w:rsid w:val="00F80056"/>
    <w:rsid w:val="00F80631"/>
    <w:rsid w:val="00F81DD1"/>
    <w:rsid w:val="00F83063"/>
    <w:rsid w:val="00F836D1"/>
    <w:rsid w:val="00F95058"/>
    <w:rsid w:val="00FA0041"/>
    <w:rsid w:val="00FA510C"/>
    <w:rsid w:val="00FB1AE8"/>
    <w:rsid w:val="00FB2BFF"/>
    <w:rsid w:val="00FB75F0"/>
    <w:rsid w:val="00FC7EB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D060FE"/>
  <w15:chartTrackingRefBased/>
  <w15:docId w15:val="{DD5760AE-0898-44F4-9D35-40A16B403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7D35"/>
    <w:pPr>
      <w:spacing w:before="120" w:after="60" w:line="276" w:lineRule="auto"/>
      <w:ind w:firstLine="720"/>
      <w:jc w:val="both"/>
    </w:pPr>
    <w:rPr>
      <w:rFonts w:ascii="Times New Roman" w:eastAsia="Times New Roman" w:hAnsi="Times New Roman" w:cs="B Zar"/>
      <w:sz w:val="20"/>
    </w:rPr>
  </w:style>
  <w:style w:type="paragraph" w:styleId="Heading2">
    <w:name w:val="heading 2"/>
    <w:basedOn w:val="Normal"/>
    <w:next w:val="Normal"/>
    <w:link w:val="Heading2Char"/>
    <w:uiPriority w:val="9"/>
    <w:unhideWhenUsed/>
    <w:qFormat/>
    <w:rsid w:val="00B60EF1"/>
    <w:pPr>
      <w:keepNext/>
      <w:keepLines/>
      <w:spacing w:before="160" w:after="80"/>
      <w:ind w:firstLine="0"/>
      <w:jc w:val="left"/>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C2541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link w:val="Heading4Char"/>
    <w:uiPriority w:val="9"/>
    <w:qFormat/>
    <w:rsid w:val="004D41B4"/>
    <w:pPr>
      <w:spacing w:before="100" w:beforeAutospacing="1" w:after="100" w:afterAutospacing="1" w:line="240" w:lineRule="auto"/>
      <w:ind w:firstLine="0"/>
      <w:jc w:val="left"/>
      <w:outlineLvl w:val="3"/>
    </w:pPr>
    <w:rPr>
      <w:rFonts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ALs-Authors">
    <w:name w:val="RALs-Authors"/>
    <w:basedOn w:val="Normal"/>
    <w:next w:val="RALs-HeadingsNoIndent"/>
    <w:qFormat/>
    <w:rsid w:val="00722EDE"/>
    <w:pPr>
      <w:spacing w:after="120" w:line="240" w:lineRule="auto"/>
      <w:jc w:val="center"/>
    </w:pPr>
    <w:rPr>
      <w:rFonts w:cs="Times New Roman"/>
      <w:i/>
      <w:szCs w:val="20"/>
      <w:lang w:bidi="fa-IR"/>
    </w:rPr>
  </w:style>
  <w:style w:type="paragraph" w:customStyle="1" w:styleId="RALs-Title">
    <w:name w:val="RALs-Title"/>
    <w:basedOn w:val="Normal"/>
    <w:next w:val="Normal"/>
    <w:link w:val="RALs-TitleChar"/>
    <w:qFormat/>
    <w:rsid w:val="00722EDE"/>
    <w:pPr>
      <w:spacing w:after="0"/>
      <w:ind w:firstLine="0"/>
      <w:jc w:val="center"/>
      <w:outlineLvl w:val="0"/>
    </w:pPr>
    <w:rPr>
      <w:rFonts w:cs="Times New Roman"/>
      <w:b/>
      <w:sz w:val="28"/>
      <w:szCs w:val="28"/>
      <w:lang w:val="x-none" w:eastAsia="x-none" w:bidi="fa-IR"/>
    </w:rPr>
  </w:style>
  <w:style w:type="character" w:customStyle="1" w:styleId="RALs-TitleChar">
    <w:name w:val="RALs-Title Char"/>
    <w:link w:val="RALs-Title"/>
    <w:rsid w:val="00722EDE"/>
    <w:rPr>
      <w:rFonts w:ascii="Times New Roman" w:eastAsia="Times New Roman" w:hAnsi="Times New Roman" w:cs="Times New Roman"/>
      <w:b/>
      <w:sz w:val="28"/>
      <w:szCs w:val="28"/>
      <w:lang w:val="x-none" w:eastAsia="x-none" w:bidi="fa-IR"/>
    </w:rPr>
  </w:style>
  <w:style w:type="paragraph" w:customStyle="1" w:styleId="RALs-PersianText">
    <w:name w:val="RALs-PersianText"/>
    <w:basedOn w:val="Normal"/>
    <w:qFormat/>
    <w:rsid w:val="00722EDE"/>
    <w:pPr>
      <w:bidi/>
      <w:spacing w:line="240" w:lineRule="auto"/>
      <w:ind w:left="567" w:firstLine="0"/>
    </w:pPr>
    <w:rPr>
      <w:lang w:bidi="fa-IR"/>
    </w:rPr>
  </w:style>
  <w:style w:type="paragraph" w:customStyle="1" w:styleId="RALs-ReferencesList">
    <w:name w:val="RALs-ReferencesList"/>
    <w:basedOn w:val="Normal"/>
    <w:qFormat/>
    <w:rsid w:val="00722EDE"/>
    <w:pPr>
      <w:spacing w:after="100"/>
      <w:ind w:left="426" w:hanging="426"/>
    </w:pPr>
    <w:rPr>
      <w:szCs w:val="20"/>
    </w:rPr>
  </w:style>
  <w:style w:type="paragraph" w:customStyle="1" w:styleId="RALs-BlockQuote">
    <w:name w:val="RALs-BlockQuote"/>
    <w:basedOn w:val="Normal"/>
    <w:next w:val="Normal"/>
    <w:qFormat/>
    <w:rsid w:val="00722EDE"/>
    <w:pPr>
      <w:spacing w:after="120"/>
      <w:ind w:left="754" w:firstLine="0"/>
    </w:pPr>
  </w:style>
  <w:style w:type="paragraph" w:styleId="Header">
    <w:name w:val="header"/>
    <w:basedOn w:val="Normal"/>
    <w:link w:val="HeaderChar"/>
    <w:uiPriority w:val="99"/>
    <w:unhideWhenUsed/>
    <w:rsid w:val="00722E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2EDE"/>
    <w:rPr>
      <w:rFonts w:ascii="Times New Roman" w:eastAsia="Times New Roman" w:hAnsi="Times New Roman" w:cs="B Zar"/>
      <w:sz w:val="20"/>
    </w:rPr>
  </w:style>
  <w:style w:type="paragraph" w:styleId="Footer">
    <w:name w:val="footer"/>
    <w:aliases w:val="RALs-"/>
    <w:basedOn w:val="FootnoteText"/>
    <w:link w:val="FooterChar"/>
    <w:uiPriority w:val="99"/>
    <w:unhideWhenUsed/>
    <w:rsid w:val="00722EDE"/>
    <w:pPr>
      <w:ind w:firstLine="0"/>
    </w:pPr>
  </w:style>
  <w:style w:type="character" w:customStyle="1" w:styleId="FooterChar">
    <w:name w:val="Footer Char"/>
    <w:aliases w:val="RALs- Char"/>
    <w:basedOn w:val="DefaultParagraphFont"/>
    <w:link w:val="Footer"/>
    <w:uiPriority w:val="99"/>
    <w:rsid w:val="00722EDE"/>
    <w:rPr>
      <w:rFonts w:ascii="Times New Roman" w:eastAsia="Times New Roman" w:hAnsi="Times New Roman" w:cs="B Zar"/>
      <w:sz w:val="20"/>
      <w:szCs w:val="20"/>
    </w:rPr>
  </w:style>
  <w:style w:type="paragraph" w:customStyle="1" w:styleId="RALs-Heading1">
    <w:name w:val="RALs-Heading1"/>
    <w:basedOn w:val="Normal"/>
    <w:next w:val="Normal"/>
    <w:qFormat/>
    <w:rsid w:val="00722EDE"/>
    <w:pPr>
      <w:keepNext/>
      <w:spacing w:before="240" w:after="0"/>
      <w:ind w:left="284" w:hanging="284"/>
      <w:jc w:val="center"/>
    </w:pPr>
    <w:rPr>
      <w:b/>
      <w:bCs/>
    </w:rPr>
  </w:style>
  <w:style w:type="paragraph" w:customStyle="1" w:styleId="RALs-Heading2">
    <w:name w:val="RALs-Heading2"/>
    <w:basedOn w:val="Normal"/>
    <w:next w:val="Normal"/>
    <w:qFormat/>
    <w:rsid w:val="00722EDE"/>
    <w:pPr>
      <w:keepNext/>
      <w:spacing w:before="180"/>
      <w:ind w:left="284" w:hanging="284"/>
    </w:pPr>
    <w:rPr>
      <w:b/>
      <w:bCs/>
      <w:i/>
      <w:iCs/>
    </w:rPr>
  </w:style>
  <w:style w:type="paragraph" w:customStyle="1" w:styleId="RALs-Heading3">
    <w:name w:val="RALs-Heading3"/>
    <w:basedOn w:val="Normal"/>
    <w:next w:val="Normal"/>
    <w:qFormat/>
    <w:rsid w:val="00722EDE"/>
    <w:pPr>
      <w:keepNext/>
      <w:ind w:left="284" w:hanging="284"/>
    </w:pPr>
    <w:rPr>
      <w:i/>
      <w:iCs/>
    </w:rPr>
  </w:style>
  <w:style w:type="paragraph" w:customStyle="1" w:styleId="RALs-HeadingsNoIndent">
    <w:name w:val="RALs-HeadingsNoIndent"/>
    <w:basedOn w:val="Normal"/>
    <w:next w:val="RALs-Normal-NoIndent"/>
    <w:qFormat/>
    <w:rsid w:val="00722EDE"/>
    <w:pPr>
      <w:keepNext/>
      <w:spacing w:before="240"/>
      <w:ind w:firstLine="0"/>
    </w:pPr>
    <w:rPr>
      <w:b/>
      <w:bCs/>
    </w:rPr>
  </w:style>
  <w:style w:type="paragraph" w:customStyle="1" w:styleId="RALs-List">
    <w:name w:val="RALs-List"/>
    <w:basedOn w:val="ListParagraph"/>
    <w:qFormat/>
    <w:rsid w:val="00722EDE"/>
    <w:pPr>
      <w:numPr>
        <w:numId w:val="1"/>
      </w:numPr>
      <w:tabs>
        <w:tab w:val="num" w:pos="360"/>
      </w:tabs>
      <w:spacing w:before="40"/>
      <w:ind w:left="1434" w:hanging="357"/>
      <w:contextualSpacing w:val="0"/>
    </w:pPr>
  </w:style>
  <w:style w:type="character" w:styleId="Hyperlink">
    <w:name w:val="Hyperlink"/>
    <w:basedOn w:val="DefaultParagraphFont"/>
    <w:uiPriority w:val="99"/>
    <w:unhideWhenUsed/>
    <w:rsid w:val="00722EDE"/>
    <w:rPr>
      <w:color w:val="0563C1" w:themeColor="hyperlink"/>
      <w:u w:val="single"/>
    </w:rPr>
  </w:style>
  <w:style w:type="paragraph" w:styleId="FootnoteText">
    <w:name w:val="footnote text"/>
    <w:aliases w:val="RALs"/>
    <w:basedOn w:val="Normal"/>
    <w:link w:val="FootnoteTextChar"/>
    <w:uiPriority w:val="99"/>
    <w:unhideWhenUsed/>
    <w:rsid w:val="00722EDE"/>
    <w:pPr>
      <w:spacing w:before="0" w:after="0" w:line="240" w:lineRule="auto"/>
      <w:ind w:left="142" w:hanging="142"/>
    </w:pPr>
    <w:rPr>
      <w:szCs w:val="20"/>
    </w:rPr>
  </w:style>
  <w:style w:type="character" w:customStyle="1" w:styleId="FootnoteTextChar">
    <w:name w:val="Footnote Text Char"/>
    <w:aliases w:val="RALs Char"/>
    <w:basedOn w:val="DefaultParagraphFont"/>
    <w:link w:val="FootnoteText"/>
    <w:uiPriority w:val="99"/>
    <w:rsid w:val="00722EDE"/>
    <w:rPr>
      <w:rFonts w:ascii="Times New Roman" w:eastAsia="Times New Roman" w:hAnsi="Times New Roman" w:cs="B Zar"/>
      <w:sz w:val="20"/>
      <w:szCs w:val="20"/>
    </w:rPr>
  </w:style>
  <w:style w:type="character" w:styleId="FootnoteReference">
    <w:name w:val="footnote reference"/>
    <w:basedOn w:val="DefaultParagraphFont"/>
    <w:uiPriority w:val="99"/>
    <w:semiHidden/>
    <w:unhideWhenUsed/>
    <w:rsid w:val="00722EDE"/>
    <w:rPr>
      <w:vertAlign w:val="superscript"/>
    </w:rPr>
  </w:style>
  <w:style w:type="paragraph" w:customStyle="1" w:styleId="RALs-Heading4">
    <w:name w:val="RALs-Heading4"/>
    <w:basedOn w:val="Normal"/>
    <w:next w:val="Normal"/>
    <w:qFormat/>
    <w:rsid w:val="00722EDE"/>
    <w:pPr>
      <w:keepNext/>
      <w:spacing w:before="180"/>
      <w:ind w:left="284" w:hanging="284"/>
    </w:pPr>
    <w:rPr>
      <w:i/>
      <w:iCs/>
    </w:rPr>
  </w:style>
  <w:style w:type="paragraph" w:customStyle="1" w:styleId="RALs-Heading5">
    <w:name w:val="RALs-Heading5"/>
    <w:basedOn w:val="Normal"/>
    <w:next w:val="Normal"/>
    <w:qFormat/>
    <w:rsid w:val="00722EDE"/>
    <w:pPr>
      <w:keepNext/>
      <w:spacing w:before="180"/>
      <w:ind w:left="284" w:hanging="284"/>
    </w:pPr>
  </w:style>
  <w:style w:type="paragraph" w:customStyle="1" w:styleId="RALs-TableCaption">
    <w:name w:val="RALs-TableCaption"/>
    <w:basedOn w:val="Normal"/>
    <w:next w:val="RALs-Normal-NoIndent"/>
    <w:qFormat/>
    <w:rsid w:val="00722EDE"/>
    <w:pPr>
      <w:keepNext/>
      <w:ind w:left="720" w:hanging="720"/>
    </w:pPr>
  </w:style>
  <w:style w:type="table" w:customStyle="1" w:styleId="RALs-APA-Table">
    <w:name w:val="RALs-APA-Table"/>
    <w:basedOn w:val="TableNormal"/>
    <w:uiPriority w:val="99"/>
    <w:rsid w:val="00722EDE"/>
    <w:pPr>
      <w:spacing w:after="0" w:line="240" w:lineRule="auto"/>
      <w:jc w:val="center"/>
    </w:pPr>
    <w:rPr>
      <w:rFonts w:ascii="Garamond" w:eastAsia="SimSun" w:hAnsi="Garamond" w:cs="Arial"/>
      <w:sz w:val="20"/>
      <w:szCs w:val="20"/>
    </w:rPr>
    <w:tblPr>
      <w:tblBorders>
        <w:top w:val="single" w:sz="4" w:space="0" w:color="auto"/>
        <w:bottom w:val="single" w:sz="4" w:space="0" w:color="auto"/>
      </w:tblBorders>
    </w:tblPr>
    <w:tcPr>
      <w:vAlign w:val="center"/>
    </w:tcPr>
    <w:tblStylePr w:type="firstRow">
      <w:pPr>
        <w:wordWrap/>
        <w:jc w:val="left"/>
      </w:pPr>
      <w:rPr>
        <w:b w:val="0"/>
      </w:rPr>
      <w:tblPr/>
      <w:tcPr>
        <w:tcBorders>
          <w:top w:val="single" w:sz="4" w:space="0" w:color="auto"/>
          <w:bottom w:val="single" w:sz="4" w:space="0" w:color="auto"/>
        </w:tcBorders>
      </w:tcPr>
    </w:tblStylePr>
  </w:style>
  <w:style w:type="paragraph" w:customStyle="1" w:styleId="RALs-TableText">
    <w:name w:val="RALs-TableText"/>
    <w:basedOn w:val="Normal"/>
    <w:qFormat/>
    <w:rsid w:val="00722EDE"/>
    <w:pPr>
      <w:spacing w:before="0" w:after="0"/>
      <w:ind w:firstLine="0"/>
    </w:pPr>
    <w:rPr>
      <w:szCs w:val="20"/>
    </w:rPr>
  </w:style>
  <w:style w:type="paragraph" w:customStyle="1" w:styleId="RALs-Normal-NoIndent">
    <w:name w:val="RALs-Normal-NoIndent"/>
    <w:basedOn w:val="Normal"/>
    <w:qFormat/>
    <w:rsid w:val="00722EDE"/>
    <w:pPr>
      <w:ind w:firstLine="0"/>
    </w:pPr>
  </w:style>
  <w:style w:type="paragraph" w:customStyle="1" w:styleId="RALs-FigureCaption">
    <w:name w:val="RALs-FigureCaption"/>
    <w:basedOn w:val="RALs-TableCaption"/>
    <w:next w:val="RALs-Normal"/>
    <w:qFormat/>
    <w:rsid w:val="00722EDE"/>
    <w:pPr>
      <w:ind w:left="0" w:firstLine="0"/>
      <w:jc w:val="center"/>
    </w:pPr>
  </w:style>
  <w:style w:type="paragraph" w:customStyle="1" w:styleId="RALs-Normal">
    <w:name w:val="RALs-Normal"/>
    <w:basedOn w:val="Normal"/>
    <w:qFormat/>
    <w:rsid w:val="00722EDE"/>
  </w:style>
  <w:style w:type="paragraph" w:customStyle="1" w:styleId="RALs-TableNote">
    <w:name w:val="RALs-TableNote"/>
    <w:basedOn w:val="Normal"/>
    <w:qFormat/>
    <w:rsid w:val="00722EDE"/>
    <w:pPr>
      <w:spacing w:before="40"/>
      <w:ind w:firstLine="0"/>
    </w:pPr>
    <w:rPr>
      <w:sz w:val="18"/>
      <w:szCs w:val="20"/>
    </w:rPr>
  </w:style>
  <w:style w:type="paragraph" w:styleId="ListParagraph">
    <w:name w:val="List Paragraph"/>
    <w:basedOn w:val="Normal"/>
    <w:uiPriority w:val="34"/>
    <w:qFormat/>
    <w:rsid w:val="00722EDE"/>
    <w:pPr>
      <w:ind w:left="720"/>
      <w:contextualSpacing/>
    </w:pPr>
  </w:style>
  <w:style w:type="paragraph" w:styleId="NormalWeb">
    <w:name w:val="Normal (Web)"/>
    <w:basedOn w:val="Normal"/>
    <w:uiPriority w:val="99"/>
    <w:unhideWhenUsed/>
    <w:rsid w:val="00881C36"/>
    <w:pPr>
      <w:spacing w:before="100" w:beforeAutospacing="1" w:after="100" w:afterAutospacing="1" w:line="240" w:lineRule="auto"/>
      <w:ind w:firstLine="0"/>
      <w:jc w:val="left"/>
    </w:pPr>
    <w:rPr>
      <w:rFonts w:cs="Times New Roman"/>
      <w:sz w:val="24"/>
      <w:szCs w:val="24"/>
    </w:rPr>
  </w:style>
  <w:style w:type="table" w:customStyle="1" w:styleId="LightShading1">
    <w:name w:val="Light Shading1"/>
    <w:basedOn w:val="TableNormal"/>
    <w:uiPriority w:val="60"/>
    <w:rsid w:val="0084425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2Char">
    <w:name w:val="Heading 2 Char"/>
    <w:basedOn w:val="DefaultParagraphFont"/>
    <w:link w:val="Heading2"/>
    <w:uiPriority w:val="9"/>
    <w:rsid w:val="00B60EF1"/>
    <w:rPr>
      <w:rFonts w:asciiTheme="majorHAnsi" w:eastAsiaTheme="majorEastAsia" w:hAnsiTheme="majorHAnsi" w:cstheme="majorBidi"/>
      <w:color w:val="2F5496" w:themeColor="accent1" w:themeShade="BF"/>
      <w:kern w:val="2"/>
      <w:sz w:val="32"/>
      <w:szCs w:val="32"/>
      <w14:ligatures w14:val="standardContextual"/>
    </w:rPr>
  </w:style>
  <w:style w:type="character" w:styleId="Emphasis">
    <w:name w:val="Emphasis"/>
    <w:basedOn w:val="DefaultParagraphFont"/>
    <w:uiPriority w:val="20"/>
    <w:qFormat/>
    <w:rsid w:val="0048365B"/>
    <w:rPr>
      <w:i/>
      <w:iCs/>
    </w:rPr>
  </w:style>
  <w:style w:type="character" w:styleId="UnresolvedMention">
    <w:name w:val="Unresolved Mention"/>
    <w:basedOn w:val="DefaultParagraphFont"/>
    <w:uiPriority w:val="99"/>
    <w:semiHidden/>
    <w:unhideWhenUsed/>
    <w:rsid w:val="00224559"/>
    <w:rPr>
      <w:color w:val="605E5C"/>
      <w:shd w:val="clear" w:color="auto" w:fill="E1DFDD"/>
    </w:rPr>
  </w:style>
  <w:style w:type="character" w:customStyle="1" w:styleId="Heading4Char">
    <w:name w:val="Heading 4 Char"/>
    <w:basedOn w:val="DefaultParagraphFont"/>
    <w:link w:val="Heading4"/>
    <w:uiPriority w:val="9"/>
    <w:rsid w:val="004D41B4"/>
    <w:rPr>
      <w:rFonts w:ascii="Times New Roman" w:eastAsia="Times New Roman" w:hAnsi="Times New Roman" w:cs="Times New Roman"/>
      <w:b/>
      <w:bCs/>
      <w:sz w:val="24"/>
      <w:szCs w:val="24"/>
    </w:rPr>
  </w:style>
  <w:style w:type="character" w:styleId="Strong">
    <w:name w:val="Strong"/>
    <w:basedOn w:val="DefaultParagraphFont"/>
    <w:uiPriority w:val="22"/>
    <w:qFormat/>
    <w:rsid w:val="00B267BF"/>
    <w:rPr>
      <w:b/>
      <w:bCs/>
    </w:rPr>
  </w:style>
  <w:style w:type="character" w:customStyle="1" w:styleId="Heading3Char">
    <w:name w:val="Heading 3 Char"/>
    <w:basedOn w:val="DefaultParagraphFont"/>
    <w:link w:val="Heading3"/>
    <w:uiPriority w:val="9"/>
    <w:semiHidden/>
    <w:rsid w:val="00C2541C"/>
    <w:rPr>
      <w:rFonts w:asciiTheme="majorHAnsi" w:eastAsiaTheme="majorEastAsia" w:hAnsiTheme="majorHAnsi" w:cstheme="majorBidi"/>
      <w:color w:val="1F3763" w:themeColor="accent1" w:themeShade="7F"/>
      <w:sz w:val="24"/>
      <w:szCs w:val="24"/>
    </w:rPr>
  </w:style>
  <w:style w:type="character" w:customStyle="1" w:styleId="fontstyle01">
    <w:name w:val="fontstyle01"/>
    <w:basedOn w:val="DefaultParagraphFont"/>
    <w:rsid w:val="00B87CC5"/>
    <w:rPr>
      <w:rFonts w:ascii="Times-Roman" w:hAnsi="Times-Roman"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164268">
      <w:bodyDiv w:val="1"/>
      <w:marLeft w:val="0"/>
      <w:marRight w:val="0"/>
      <w:marTop w:val="0"/>
      <w:marBottom w:val="0"/>
      <w:divBdr>
        <w:top w:val="none" w:sz="0" w:space="0" w:color="auto"/>
        <w:left w:val="none" w:sz="0" w:space="0" w:color="auto"/>
        <w:bottom w:val="none" w:sz="0" w:space="0" w:color="auto"/>
        <w:right w:val="none" w:sz="0" w:space="0" w:color="auto"/>
      </w:divBdr>
    </w:div>
    <w:div w:id="429089360">
      <w:bodyDiv w:val="1"/>
      <w:marLeft w:val="0"/>
      <w:marRight w:val="0"/>
      <w:marTop w:val="0"/>
      <w:marBottom w:val="0"/>
      <w:divBdr>
        <w:top w:val="none" w:sz="0" w:space="0" w:color="auto"/>
        <w:left w:val="none" w:sz="0" w:space="0" w:color="auto"/>
        <w:bottom w:val="none" w:sz="0" w:space="0" w:color="auto"/>
        <w:right w:val="none" w:sz="0" w:space="0" w:color="auto"/>
      </w:divBdr>
    </w:div>
    <w:div w:id="462499125">
      <w:bodyDiv w:val="1"/>
      <w:marLeft w:val="0"/>
      <w:marRight w:val="0"/>
      <w:marTop w:val="0"/>
      <w:marBottom w:val="0"/>
      <w:divBdr>
        <w:top w:val="none" w:sz="0" w:space="0" w:color="auto"/>
        <w:left w:val="none" w:sz="0" w:space="0" w:color="auto"/>
        <w:bottom w:val="none" w:sz="0" w:space="0" w:color="auto"/>
        <w:right w:val="none" w:sz="0" w:space="0" w:color="auto"/>
      </w:divBdr>
    </w:div>
    <w:div w:id="562956976">
      <w:bodyDiv w:val="1"/>
      <w:marLeft w:val="0"/>
      <w:marRight w:val="0"/>
      <w:marTop w:val="0"/>
      <w:marBottom w:val="0"/>
      <w:divBdr>
        <w:top w:val="none" w:sz="0" w:space="0" w:color="auto"/>
        <w:left w:val="none" w:sz="0" w:space="0" w:color="auto"/>
        <w:bottom w:val="none" w:sz="0" w:space="0" w:color="auto"/>
        <w:right w:val="none" w:sz="0" w:space="0" w:color="auto"/>
      </w:divBdr>
    </w:div>
    <w:div w:id="615789917">
      <w:bodyDiv w:val="1"/>
      <w:marLeft w:val="0"/>
      <w:marRight w:val="0"/>
      <w:marTop w:val="0"/>
      <w:marBottom w:val="0"/>
      <w:divBdr>
        <w:top w:val="none" w:sz="0" w:space="0" w:color="auto"/>
        <w:left w:val="none" w:sz="0" w:space="0" w:color="auto"/>
        <w:bottom w:val="none" w:sz="0" w:space="0" w:color="auto"/>
        <w:right w:val="none" w:sz="0" w:space="0" w:color="auto"/>
      </w:divBdr>
    </w:div>
    <w:div w:id="725185346">
      <w:bodyDiv w:val="1"/>
      <w:marLeft w:val="0"/>
      <w:marRight w:val="0"/>
      <w:marTop w:val="0"/>
      <w:marBottom w:val="0"/>
      <w:divBdr>
        <w:top w:val="none" w:sz="0" w:space="0" w:color="auto"/>
        <w:left w:val="none" w:sz="0" w:space="0" w:color="auto"/>
        <w:bottom w:val="none" w:sz="0" w:space="0" w:color="auto"/>
        <w:right w:val="none" w:sz="0" w:space="0" w:color="auto"/>
      </w:divBdr>
    </w:div>
    <w:div w:id="754862471">
      <w:bodyDiv w:val="1"/>
      <w:marLeft w:val="0"/>
      <w:marRight w:val="0"/>
      <w:marTop w:val="0"/>
      <w:marBottom w:val="0"/>
      <w:divBdr>
        <w:top w:val="none" w:sz="0" w:space="0" w:color="auto"/>
        <w:left w:val="none" w:sz="0" w:space="0" w:color="auto"/>
        <w:bottom w:val="none" w:sz="0" w:space="0" w:color="auto"/>
        <w:right w:val="none" w:sz="0" w:space="0" w:color="auto"/>
      </w:divBdr>
      <w:divsChild>
        <w:div w:id="2077626336">
          <w:marLeft w:val="0"/>
          <w:marRight w:val="0"/>
          <w:marTop w:val="0"/>
          <w:marBottom w:val="0"/>
          <w:divBdr>
            <w:top w:val="none" w:sz="0" w:space="0" w:color="auto"/>
            <w:left w:val="none" w:sz="0" w:space="0" w:color="auto"/>
            <w:bottom w:val="none" w:sz="0" w:space="0" w:color="auto"/>
            <w:right w:val="none" w:sz="0" w:space="0" w:color="auto"/>
          </w:divBdr>
          <w:divsChild>
            <w:div w:id="1834952777">
              <w:marLeft w:val="0"/>
              <w:marRight w:val="0"/>
              <w:marTop w:val="0"/>
              <w:marBottom w:val="0"/>
              <w:divBdr>
                <w:top w:val="none" w:sz="0" w:space="0" w:color="auto"/>
                <w:left w:val="none" w:sz="0" w:space="0" w:color="auto"/>
                <w:bottom w:val="none" w:sz="0" w:space="0" w:color="auto"/>
                <w:right w:val="none" w:sz="0" w:space="0" w:color="auto"/>
              </w:divBdr>
              <w:divsChild>
                <w:div w:id="1841461459">
                  <w:marLeft w:val="0"/>
                  <w:marRight w:val="0"/>
                  <w:marTop w:val="0"/>
                  <w:marBottom w:val="0"/>
                  <w:divBdr>
                    <w:top w:val="none" w:sz="0" w:space="0" w:color="auto"/>
                    <w:left w:val="none" w:sz="0" w:space="0" w:color="auto"/>
                    <w:bottom w:val="none" w:sz="0" w:space="0" w:color="auto"/>
                    <w:right w:val="none" w:sz="0" w:space="0" w:color="auto"/>
                  </w:divBdr>
                  <w:divsChild>
                    <w:div w:id="1774666306">
                      <w:marLeft w:val="0"/>
                      <w:marRight w:val="0"/>
                      <w:marTop w:val="0"/>
                      <w:marBottom w:val="0"/>
                      <w:divBdr>
                        <w:top w:val="none" w:sz="0" w:space="0" w:color="auto"/>
                        <w:left w:val="none" w:sz="0" w:space="0" w:color="auto"/>
                        <w:bottom w:val="none" w:sz="0" w:space="0" w:color="auto"/>
                        <w:right w:val="none" w:sz="0" w:space="0" w:color="auto"/>
                      </w:divBdr>
                      <w:divsChild>
                        <w:div w:id="172033557">
                          <w:marLeft w:val="0"/>
                          <w:marRight w:val="0"/>
                          <w:marTop w:val="0"/>
                          <w:marBottom w:val="0"/>
                          <w:divBdr>
                            <w:top w:val="none" w:sz="0" w:space="0" w:color="auto"/>
                            <w:left w:val="none" w:sz="0" w:space="0" w:color="auto"/>
                            <w:bottom w:val="none" w:sz="0" w:space="0" w:color="auto"/>
                            <w:right w:val="none" w:sz="0" w:space="0" w:color="auto"/>
                          </w:divBdr>
                          <w:divsChild>
                            <w:div w:id="755713673">
                              <w:marLeft w:val="0"/>
                              <w:marRight w:val="0"/>
                              <w:marTop w:val="0"/>
                              <w:marBottom w:val="0"/>
                              <w:divBdr>
                                <w:top w:val="none" w:sz="0" w:space="0" w:color="auto"/>
                                <w:left w:val="none" w:sz="0" w:space="0" w:color="auto"/>
                                <w:bottom w:val="none" w:sz="0" w:space="0" w:color="auto"/>
                                <w:right w:val="none" w:sz="0" w:space="0" w:color="auto"/>
                              </w:divBdr>
                              <w:divsChild>
                                <w:div w:id="1825733208">
                                  <w:marLeft w:val="0"/>
                                  <w:marRight w:val="0"/>
                                  <w:marTop w:val="0"/>
                                  <w:marBottom w:val="0"/>
                                  <w:divBdr>
                                    <w:top w:val="none" w:sz="0" w:space="0" w:color="auto"/>
                                    <w:left w:val="none" w:sz="0" w:space="0" w:color="auto"/>
                                    <w:bottom w:val="none" w:sz="0" w:space="0" w:color="auto"/>
                                    <w:right w:val="none" w:sz="0" w:space="0" w:color="auto"/>
                                  </w:divBdr>
                                  <w:divsChild>
                                    <w:div w:id="69237783">
                                      <w:marLeft w:val="0"/>
                                      <w:marRight w:val="0"/>
                                      <w:marTop w:val="0"/>
                                      <w:marBottom w:val="0"/>
                                      <w:divBdr>
                                        <w:top w:val="none" w:sz="0" w:space="0" w:color="auto"/>
                                        <w:left w:val="none" w:sz="0" w:space="0" w:color="auto"/>
                                        <w:bottom w:val="none" w:sz="0" w:space="0" w:color="auto"/>
                                        <w:right w:val="none" w:sz="0" w:space="0" w:color="auto"/>
                                      </w:divBdr>
                                      <w:divsChild>
                                        <w:div w:id="459037052">
                                          <w:marLeft w:val="0"/>
                                          <w:marRight w:val="0"/>
                                          <w:marTop w:val="0"/>
                                          <w:marBottom w:val="0"/>
                                          <w:divBdr>
                                            <w:top w:val="none" w:sz="0" w:space="0" w:color="auto"/>
                                            <w:left w:val="none" w:sz="0" w:space="0" w:color="auto"/>
                                            <w:bottom w:val="none" w:sz="0" w:space="0" w:color="auto"/>
                                            <w:right w:val="none" w:sz="0" w:space="0" w:color="auto"/>
                                          </w:divBdr>
                                          <w:divsChild>
                                            <w:div w:id="540437068">
                                              <w:marLeft w:val="0"/>
                                              <w:marRight w:val="0"/>
                                              <w:marTop w:val="0"/>
                                              <w:marBottom w:val="0"/>
                                              <w:divBdr>
                                                <w:top w:val="none" w:sz="0" w:space="0" w:color="auto"/>
                                                <w:left w:val="none" w:sz="0" w:space="0" w:color="auto"/>
                                                <w:bottom w:val="none" w:sz="0" w:space="0" w:color="auto"/>
                                                <w:right w:val="none" w:sz="0" w:space="0" w:color="auto"/>
                                              </w:divBdr>
                                              <w:divsChild>
                                                <w:div w:id="1669477694">
                                                  <w:marLeft w:val="0"/>
                                                  <w:marRight w:val="0"/>
                                                  <w:marTop w:val="0"/>
                                                  <w:marBottom w:val="0"/>
                                                  <w:divBdr>
                                                    <w:top w:val="none" w:sz="0" w:space="0" w:color="auto"/>
                                                    <w:left w:val="none" w:sz="0" w:space="0" w:color="auto"/>
                                                    <w:bottom w:val="none" w:sz="0" w:space="0" w:color="auto"/>
                                                    <w:right w:val="none" w:sz="0" w:space="0" w:color="auto"/>
                                                  </w:divBdr>
                                                  <w:divsChild>
                                                    <w:div w:id="64724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6335593">
                                      <w:marLeft w:val="0"/>
                                      <w:marRight w:val="0"/>
                                      <w:marTop w:val="0"/>
                                      <w:marBottom w:val="0"/>
                                      <w:divBdr>
                                        <w:top w:val="none" w:sz="0" w:space="0" w:color="auto"/>
                                        <w:left w:val="none" w:sz="0" w:space="0" w:color="auto"/>
                                        <w:bottom w:val="none" w:sz="0" w:space="0" w:color="auto"/>
                                        <w:right w:val="none" w:sz="0" w:space="0" w:color="auto"/>
                                      </w:divBdr>
                                      <w:divsChild>
                                        <w:div w:id="994063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58204107">
          <w:marLeft w:val="0"/>
          <w:marRight w:val="0"/>
          <w:marTop w:val="0"/>
          <w:marBottom w:val="0"/>
          <w:divBdr>
            <w:top w:val="none" w:sz="0" w:space="0" w:color="auto"/>
            <w:left w:val="none" w:sz="0" w:space="0" w:color="auto"/>
            <w:bottom w:val="none" w:sz="0" w:space="0" w:color="auto"/>
            <w:right w:val="none" w:sz="0" w:space="0" w:color="auto"/>
          </w:divBdr>
          <w:divsChild>
            <w:div w:id="1243878066">
              <w:marLeft w:val="0"/>
              <w:marRight w:val="0"/>
              <w:marTop w:val="0"/>
              <w:marBottom w:val="0"/>
              <w:divBdr>
                <w:top w:val="none" w:sz="0" w:space="0" w:color="auto"/>
                <w:left w:val="none" w:sz="0" w:space="0" w:color="auto"/>
                <w:bottom w:val="none" w:sz="0" w:space="0" w:color="auto"/>
                <w:right w:val="none" w:sz="0" w:space="0" w:color="auto"/>
              </w:divBdr>
              <w:divsChild>
                <w:div w:id="1748530112">
                  <w:marLeft w:val="0"/>
                  <w:marRight w:val="0"/>
                  <w:marTop w:val="0"/>
                  <w:marBottom w:val="0"/>
                  <w:divBdr>
                    <w:top w:val="none" w:sz="0" w:space="0" w:color="auto"/>
                    <w:left w:val="none" w:sz="0" w:space="0" w:color="auto"/>
                    <w:bottom w:val="none" w:sz="0" w:space="0" w:color="auto"/>
                    <w:right w:val="none" w:sz="0" w:space="0" w:color="auto"/>
                  </w:divBdr>
                  <w:divsChild>
                    <w:div w:id="1472748279">
                      <w:marLeft w:val="0"/>
                      <w:marRight w:val="0"/>
                      <w:marTop w:val="0"/>
                      <w:marBottom w:val="0"/>
                      <w:divBdr>
                        <w:top w:val="none" w:sz="0" w:space="0" w:color="auto"/>
                        <w:left w:val="none" w:sz="0" w:space="0" w:color="auto"/>
                        <w:bottom w:val="none" w:sz="0" w:space="0" w:color="auto"/>
                        <w:right w:val="none" w:sz="0" w:space="0" w:color="auto"/>
                      </w:divBdr>
                      <w:divsChild>
                        <w:div w:id="1766461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7142280">
      <w:bodyDiv w:val="1"/>
      <w:marLeft w:val="0"/>
      <w:marRight w:val="0"/>
      <w:marTop w:val="0"/>
      <w:marBottom w:val="0"/>
      <w:divBdr>
        <w:top w:val="none" w:sz="0" w:space="0" w:color="auto"/>
        <w:left w:val="none" w:sz="0" w:space="0" w:color="auto"/>
        <w:bottom w:val="none" w:sz="0" w:space="0" w:color="auto"/>
        <w:right w:val="none" w:sz="0" w:space="0" w:color="auto"/>
      </w:divBdr>
    </w:div>
    <w:div w:id="1452287890">
      <w:bodyDiv w:val="1"/>
      <w:marLeft w:val="0"/>
      <w:marRight w:val="0"/>
      <w:marTop w:val="0"/>
      <w:marBottom w:val="0"/>
      <w:divBdr>
        <w:top w:val="none" w:sz="0" w:space="0" w:color="auto"/>
        <w:left w:val="none" w:sz="0" w:space="0" w:color="auto"/>
        <w:bottom w:val="none" w:sz="0" w:space="0" w:color="auto"/>
        <w:right w:val="none" w:sz="0" w:space="0" w:color="auto"/>
      </w:divBdr>
    </w:div>
    <w:div w:id="1468889561">
      <w:bodyDiv w:val="1"/>
      <w:marLeft w:val="0"/>
      <w:marRight w:val="0"/>
      <w:marTop w:val="0"/>
      <w:marBottom w:val="0"/>
      <w:divBdr>
        <w:top w:val="none" w:sz="0" w:space="0" w:color="auto"/>
        <w:left w:val="none" w:sz="0" w:space="0" w:color="auto"/>
        <w:bottom w:val="none" w:sz="0" w:space="0" w:color="auto"/>
        <w:right w:val="none" w:sz="0" w:space="0" w:color="auto"/>
      </w:divBdr>
    </w:div>
    <w:div w:id="1696689026">
      <w:bodyDiv w:val="1"/>
      <w:marLeft w:val="0"/>
      <w:marRight w:val="0"/>
      <w:marTop w:val="0"/>
      <w:marBottom w:val="0"/>
      <w:divBdr>
        <w:top w:val="none" w:sz="0" w:space="0" w:color="auto"/>
        <w:left w:val="none" w:sz="0" w:space="0" w:color="auto"/>
        <w:bottom w:val="none" w:sz="0" w:space="0" w:color="auto"/>
        <w:right w:val="none" w:sz="0" w:space="0" w:color="auto"/>
      </w:divBdr>
    </w:div>
    <w:div w:id="1795442864">
      <w:bodyDiv w:val="1"/>
      <w:marLeft w:val="0"/>
      <w:marRight w:val="0"/>
      <w:marTop w:val="0"/>
      <w:marBottom w:val="0"/>
      <w:divBdr>
        <w:top w:val="none" w:sz="0" w:space="0" w:color="auto"/>
        <w:left w:val="none" w:sz="0" w:space="0" w:color="auto"/>
        <w:bottom w:val="none" w:sz="0" w:space="0" w:color="auto"/>
        <w:right w:val="none" w:sz="0" w:space="0" w:color="auto"/>
      </w:divBdr>
    </w:div>
    <w:div w:id="2058552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i.org/10.1080/10494820.2024.233549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4703BF-37CB-4CA1-9821-13C788B80D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1207</TotalTime>
  <Pages>17</Pages>
  <Words>5258</Words>
  <Characters>29974</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dc:creator>
  <cp:keywords/>
  <dc:description/>
  <cp:lastModifiedBy>HUFLIT - Nguyễn Thị Bạch Yến</cp:lastModifiedBy>
  <cp:revision>200</cp:revision>
  <dcterms:created xsi:type="dcterms:W3CDTF">2025-06-19T06:10:00Z</dcterms:created>
  <dcterms:modified xsi:type="dcterms:W3CDTF">2026-07-03T01:36:00Z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34cfc33f-9e1e-4363-837b-3b1d12b36a4b</vt:lpwstr>
  </property>
</Properties>
</file>