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88FE" w14:textId="2B78A16E" w:rsidR="00B12905" w:rsidRPr="005F65F7" w:rsidRDefault="0081292F" w:rsidP="0081292F">
      <w:pPr>
        <w:spacing w:after="120" w:line="240" w:lineRule="auto"/>
        <w:jc w:val="center"/>
        <w:rPr>
          <w:rFonts w:asciiTheme="majorHAnsi" w:eastAsia="Times New Roman" w:hAnsiTheme="majorHAnsi" w:cstheme="majorHAnsi"/>
          <w:b/>
          <w:bCs/>
          <w:kern w:val="0"/>
          <w:sz w:val="26"/>
          <w:szCs w:val="26"/>
          <w:lang w:eastAsia="vi-VN"/>
          <w14:ligatures w14:val="none"/>
        </w:rPr>
      </w:pPr>
      <w:r w:rsidRPr="005F65F7">
        <w:rPr>
          <w:rFonts w:asciiTheme="majorHAnsi" w:eastAsia="Times New Roman" w:hAnsiTheme="majorHAnsi" w:cstheme="majorHAnsi"/>
          <w:b/>
          <w:bCs/>
          <w:kern w:val="0"/>
          <w:sz w:val="26"/>
          <w:szCs w:val="26"/>
          <w:lang w:val="vi-VN" w:eastAsia="vi-VN"/>
          <w14:ligatures w14:val="none"/>
        </w:rPr>
        <w:t xml:space="preserve">Student Perceptions </w:t>
      </w:r>
      <w:r w:rsidRPr="005F65F7">
        <w:rPr>
          <w:rFonts w:asciiTheme="majorHAnsi" w:eastAsia="Times New Roman" w:hAnsiTheme="majorHAnsi" w:cstheme="majorHAnsi"/>
          <w:b/>
          <w:bCs/>
          <w:kern w:val="0"/>
          <w:sz w:val="26"/>
          <w:szCs w:val="26"/>
          <w:lang w:eastAsia="vi-VN"/>
          <w14:ligatures w14:val="none"/>
        </w:rPr>
        <w:t>o</w:t>
      </w:r>
      <w:r w:rsidRPr="005F65F7">
        <w:rPr>
          <w:rFonts w:asciiTheme="majorHAnsi" w:eastAsia="Times New Roman" w:hAnsiTheme="majorHAnsi" w:cstheme="majorHAnsi"/>
          <w:b/>
          <w:bCs/>
          <w:kern w:val="0"/>
          <w:sz w:val="26"/>
          <w:szCs w:val="26"/>
          <w:lang w:val="vi-VN" w:eastAsia="vi-VN"/>
          <w14:ligatures w14:val="none"/>
        </w:rPr>
        <w:t>f Chat</w:t>
      </w:r>
      <w:r w:rsidRPr="005F65F7">
        <w:rPr>
          <w:rFonts w:asciiTheme="majorHAnsi" w:eastAsia="Times New Roman" w:hAnsiTheme="majorHAnsi" w:cstheme="majorHAnsi"/>
          <w:b/>
          <w:bCs/>
          <w:kern w:val="0"/>
          <w:sz w:val="26"/>
          <w:szCs w:val="26"/>
          <w:lang w:eastAsia="vi-VN"/>
          <w14:ligatures w14:val="none"/>
        </w:rPr>
        <w:t>GPT</w:t>
      </w:r>
      <w:r w:rsidRPr="005F65F7">
        <w:rPr>
          <w:rFonts w:asciiTheme="majorHAnsi" w:eastAsia="Times New Roman" w:hAnsiTheme="majorHAnsi" w:cstheme="majorHAnsi"/>
          <w:b/>
          <w:bCs/>
          <w:kern w:val="0"/>
          <w:sz w:val="26"/>
          <w:szCs w:val="26"/>
          <w:lang w:val="vi-VN" w:eastAsia="vi-VN"/>
          <w14:ligatures w14:val="none"/>
        </w:rPr>
        <w:t>-Generated Feedback in IELTS Speaking Part 3 Practice: A Qualitative Study</w:t>
      </w:r>
    </w:p>
    <w:p w14:paraId="2D8D27E4" w14:textId="14DA1CF8" w:rsidR="0081292F" w:rsidRPr="00FE2561" w:rsidRDefault="0081292F" w:rsidP="0081292F">
      <w:pPr>
        <w:pStyle w:val="RALs-Authors"/>
        <w:rPr>
          <w:rFonts w:asciiTheme="majorHAnsi" w:hAnsiTheme="majorHAnsi" w:cstheme="majorHAnsi"/>
          <w:b/>
          <w:bCs/>
          <w:lang w:val="de-DE" w:eastAsia="vi-VN"/>
        </w:rPr>
      </w:pPr>
      <w:r w:rsidRPr="00FE2561">
        <w:rPr>
          <w:rFonts w:asciiTheme="majorHAnsi" w:hAnsiTheme="majorHAnsi" w:cstheme="majorHAnsi"/>
          <w:lang w:val="de-DE"/>
        </w:rPr>
        <w:t>Diem Bich Huyen Bui</w:t>
      </w:r>
      <w:r w:rsidRPr="00FE2561">
        <w:rPr>
          <w:rStyle w:val="FootnoteReference"/>
          <w:rFonts w:asciiTheme="majorHAnsi" w:hAnsiTheme="majorHAnsi" w:cstheme="majorHAnsi"/>
        </w:rPr>
        <w:footnoteReference w:id="1"/>
      </w:r>
      <w:r w:rsidRPr="00FE2561">
        <w:rPr>
          <w:rFonts w:asciiTheme="majorHAnsi" w:hAnsiTheme="majorHAnsi" w:cstheme="majorHAnsi"/>
          <w:lang w:val="de-DE"/>
        </w:rPr>
        <w:t>, Vo Man Nghi Nguyen</w:t>
      </w:r>
      <w:r w:rsidRPr="00FE2561">
        <w:rPr>
          <w:rStyle w:val="FootnoteReference"/>
          <w:rFonts w:asciiTheme="majorHAnsi" w:hAnsiTheme="majorHAnsi" w:cstheme="majorHAnsi"/>
          <w:lang w:val="de-DE"/>
        </w:rPr>
        <w:t xml:space="preserve"> </w:t>
      </w:r>
      <w:r w:rsidRPr="00FE2561">
        <w:rPr>
          <w:rStyle w:val="FootnoteReference"/>
          <w:rFonts w:asciiTheme="majorHAnsi" w:hAnsiTheme="majorHAnsi" w:cstheme="majorHAnsi"/>
        </w:rPr>
        <w:footnoteReference w:id="2"/>
      </w:r>
    </w:p>
    <w:p w14:paraId="2913EAC9" w14:textId="35B8DD85" w:rsidR="00B12905" w:rsidRPr="005F65F7" w:rsidRDefault="00B12905" w:rsidP="0081292F">
      <w:pPr>
        <w:spacing w:after="120" w:line="240" w:lineRule="auto"/>
        <w:jc w:val="both"/>
        <w:rPr>
          <w:rFonts w:asciiTheme="majorHAnsi" w:eastAsia="Times New Roman" w:hAnsiTheme="majorHAnsi" w:cstheme="majorHAnsi"/>
          <w:b/>
          <w:bCs/>
          <w:kern w:val="0"/>
          <w:sz w:val="26"/>
          <w:szCs w:val="26"/>
          <w:lang w:val="vi-VN" w:eastAsia="vi-VN"/>
          <w14:ligatures w14:val="none"/>
        </w:rPr>
      </w:pPr>
      <w:r w:rsidRPr="005F65F7">
        <w:rPr>
          <w:rFonts w:asciiTheme="majorHAnsi" w:eastAsia="Times New Roman" w:hAnsiTheme="majorHAnsi" w:cstheme="majorHAnsi"/>
          <w:b/>
          <w:bCs/>
          <w:kern w:val="0"/>
          <w:sz w:val="26"/>
          <w:szCs w:val="26"/>
          <w:lang w:val="vi" w:eastAsia="vi-VN"/>
          <w14:ligatures w14:val="none"/>
        </w:rPr>
        <w:t>Abstract</w:t>
      </w:r>
    </w:p>
    <w:p w14:paraId="7C22E0C8" w14:textId="018533A5" w:rsidR="00B12905" w:rsidRPr="005F65F7" w:rsidRDefault="00B12905" w:rsidP="0081292F">
      <w:pPr>
        <w:spacing w:after="120" w:line="24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 w:eastAsia="vi-VN"/>
          <w14:ligatures w14:val="none"/>
        </w:rPr>
        <w:t xml:space="preserve">The integration of Artificial Intelligence (AI) tools in language learning has sparked interest in their potential use in supporting the improvement of speaking skills, especially in high-stakes tests such as IELTS. However, research about how learners perceive the usefulness of AI-generated feedback in IELTS Speaking Part 3 practice remains limited. Therefore, this study employed a qualitative approach to explore students’ perceptions of using ChatGPT for IELTS Speaking Part 3 practice. Semi-structured interviews were conducted with eight English-major undergraduates with IELTS band scores ranging from 5.5 to 6.5 who had experience using ChatGPT to practice IELTS speaking part 3 and receive feedback. Both positive and negative perceptions were revealed using qualitative data analysis. On the one hand, ChatGPT was perceived as useful in providing a secure environment to practice speaking, giving immediate feedback, expanding lexical and grammatical resources, and </w:t>
      </w:r>
      <w:r w:rsidR="00E7363D" w:rsidRPr="005F65F7">
        <w:rPr>
          <w:rFonts w:asciiTheme="majorHAnsi" w:eastAsia="Times New Roman" w:hAnsiTheme="majorHAnsi" w:cstheme="majorHAnsi"/>
          <w:kern w:val="0"/>
          <w:sz w:val="26"/>
          <w:szCs w:val="26"/>
          <w:lang w:val="vi" w:eastAsia="vi-VN"/>
          <w14:ligatures w14:val="none"/>
        </w:rPr>
        <w:t xml:space="preserve">developing </w:t>
      </w:r>
      <w:r w:rsidR="00AF0BEB" w:rsidRPr="005F65F7">
        <w:rPr>
          <w:rFonts w:asciiTheme="majorHAnsi" w:eastAsia="Times New Roman" w:hAnsiTheme="majorHAnsi" w:cstheme="majorHAnsi"/>
          <w:kern w:val="0"/>
          <w:sz w:val="26"/>
          <w:szCs w:val="26"/>
          <w:lang w:val="vi" w:eastAsia="vi-VN"/>
          <w14:ligatures w14:val="none"/>
        </w:rPr>
        <w:t xml:space="preserve">ideas, coherence and cohesion </w:t>
      </w:r>
      <w:r w:rsidRPr="005F65F7">
        <w:rPr>
          <w:rFonts w:asciiTheme="majorHAnsi" w:eastAsia="Times New Roman" w:hAnsiTheme="majorHAnsi" w:cstheme="majorHAnsi"/>
          <w:kern w:val="0"/>
          <w:sz w:val="26"/>
          <w:szCs w:val="26"/>
          <w:lang w:val="vi" w:eastAsia="vi-VN"/>
          <w14:ligatures w14:val="none"/>
        </w:rPr>
        <w:t>of the speech. On the other hand, participants reported drawbacks in speech recognition and prompt quality. Such limitations were found to influence learners’ trust in the system and shape their overall perception of its usefulness. The findings indicate potential applications of ChatGPT in facilitating IELTS Speaking Part 3 practice and, at the same time, highlight the need to provide training or guidance on creating efficient prompts and follow-ups, as well as to raise learners’ awareness of critical evaluation of AI-generated responses.</w:t>
      </w:r>
    </w:p>
    <w:p w14:paraId="61164899" w14:textId="75A3ADA6" w:rsidR="00B12905" w:rsidRPr="005F65F7" w:rsidRDefault="00C87048" w:rsidP="004F0717">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b/>
          <w:bCs/>
          <w:kern w:val="0"/>
          <w:sz w:val="26"/>
          <w:szCs w:val="26"/>
          <w:lang w:val="vi-VN" w:eastAsia="vi-VN"/>
          <w14:ligatures w14:val="none"/>
        </w:rPr>
        <w:t>Keywords:</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i/>
          <w:iCs/>
          <w:kern w:val="0"/>
          <w:sz w:val="26"/>
          <w:szCs w:val="26"/>
          <w:lang w:val="vi-VN" w:eastAsia="vi-VN"/>
          <w14:ligatures w14:val="none"/>
        </w:rPr>
        <w:t>AI-generated feedback, ChatGPT, IELTS Speaking Part 3, qualitative study</w:t>
      </w:r>
    </w:p>
    <w:p w14:paraId="2E74BB14" w14:textId="29A04CB9" w:rsidR="00B12905" w:rsidRPr="005F65F7" w:rsidRDefault="00B12905" w:rsidP="004F0717">
      <w:pPr>
        <w:spacing w:after="120" w:line="480" w:lineRule="auto"/>
        <w:jc w:val="both"/>
        <w:rPr>
          <w:rFonts w:asciiTheme="majorHAnsi" w:eastAsia="Times New Roman" w:hAnsiTheme="majorHAnsi" w:cstheme="majorHAnsi"/>
          <w:kern w:val="0"/>
          <w:sz w:val="26"/>
          <w:szCs w:val="26"/>
          <w:lang w:val="vi-VN" w:eastAsia="vi-VN"/>
          <w14:ligatures w14:val="none"/>
        </w:rPr>
      </w:pPr>
    </w:p>
    <w:p w14:paraId="4F39AFAD" w14:textId="77777777" w:rsidR="00B12905" w:rsidRPr="005F65F7" w:rsidRDefault="00B12905" w:rsidP="00E96080">
      <w:pPr>
        <w:numPr>
          <w:ilvl w:val="0"/>
          <w:numId w:val="1"/>
        </w:numPr>
        <w:spacing w:after="120" w:line="480" w:lineRule="auto"/>
        <w:jc w:val="center"/>
        <w:rPr>
          <w:rFonts w:asciiTheme="majorHAnsi" w:eastAsia="Times New Roman" w:hAnsiTheme="majorHAnsi" w:cstheme="majorHAnsi"/>
          <w:b/>
          <w:bCs/>
          <w:kern w:val="0"/>
          <w:sz w:val="26"/>
          <w:szCs w:val="26"/>
          <w:lang w:val="vi" w:eastAsia="vi-VN"/>
          <w14:ligatures w14:val="none"/>
        </w:rPr>
      </w:pPr>
      <w:r w:rsidRPr="005F65F7">
        <w:rPr>
          <w:rFonts w:asciiTheme="majorHAnsi" w:eastAsia="Times New Roman" w:hAnsiTheme="majorHAnsi" w:cstheme="majorHAnsi"/>
          <w:b/>
          <w:bCs/>
          <w:kern w:val="0"/>
          <w:sz w:val="26"/>
          <w:szCs w:val="26"/>
          <w:lang w:val="vi" w:eastAsia="vi-VN"/>
          <w14:ligatures w14:val="none"/>
        </w:rPr>
        <w:t>Introduction</w:t>
      </w:r>
    </w:p>
    <w:p w14:paraId="73156FA3" w14:textId="634482D7"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696361" w:rsidRPr="005F65F7">
        <w:rPr>
          <w:rFonts w:asciiTheme="majorHAnsi" w:eastAsia="Times New Roman" w:hAnsiTheme="majorHAnsi" w:cstheme="majorHAnsi"/>
          <w:sz w:val="26"/>
          <w:szCs w:val="26"/>
          <w:lang w:val="vi-VN"/>
        </w:rPr>
        <w:t xml:space="preserve">In the era of globalization, </w:t>
      </w:r>
      <w:r w:rsidR="00696361" w:rsidRPr="005F65F7">
        <w:rPr>
          <w:rFonts w:asciiTheme="majorHAnsi" w:eastAsia="Times New Roman" w:hAnsiTheme="majorHAnsi" w:cstheme="majorHAnsi"/>
          <w:sz w:val="26"/>
          <w:szCs w:val="26"/>
          <w:lang w:val="vi"/>
        </w:rPr>
        <w:t>excellent English skills are widely seen as a crucial measure of competitiveness</w:t>
      </w:r>
      <w:r w:rsidR="00696361" w:rsidRPr="005F65F7">
        <w:rPr>
          <w:rFonts w:asciiTheme="majorHAnsi" w:eastAsia="Times New Roman" w:hAnsiTheme="majorHAnsi" w:cstheme="majorHAnsi"/>
          <w:sz w:val="26"/>
          <w:szCs w:val="26"/>
          <w:lang w:val="vi-VN"/>
        </w:rPr>
        <w:t xml:space="preserve"> </w:t>
      </w:r>
      <w:r w:rsidR="00696361" w:rsidRPr="005F65F7">
        <w:rPr>
          <w:rFonts w:asciiTheme="majorHAnsi" w:eastAsia="Times New Roman" w:hAnsiTheme="majorHAnsi" w:cstheme="majorHAnsi"/>
          <w:sz w:val="26"/>
          <w:szCs w:val="26"/>
        </w:rPr>
        <w:t>(Wu et al., 2020)</w:t>
      </w:r>
      <w:r w:rsidRPr="005F65F7">
        <w:rPr>
          <w:rFonts w:asciiTheme="majorHAnsi" w:eastAsia="Times New Roman" w:hAnsiTheme="majorHAnsi" w:cstheme="majorHAnsi"/>
          <w:kern w:val="0"/>
          <w:sz w:val="26"/>
          <w:szCs w:val="26"/>
          <w:lang w:val="vi" w:eastAsia="vi-VN"/>
          <w14:ligatures w14:val="none"/>
        </w:rPr>
        <w:t xml:space="preserve">. Tertiary educational institutions worldwide have placed emphasis on students’ mastery of English as one of the requirements for academic pursuits (Muluk et al., 2022). As a result, demand for international English proficiency certificates has been on the rise, with the International </w:t>
      </w:r>
      <w:r w:rsidRPr="005F65F7">
        <w:rPr>
          <w:rFonts w:asciiTheme="majorHAnsi" w:eastAsia="Times New Roman" w:hAnsiTheme="majorHAnsi" w:cstheme="majorHAnsi"/>
          <w:kern w:val="0"/>
          <w:sz w:val="26"/>
          <w:szCs w:val="26"/>
          <w:lang w:val="vi" w:eastAsia="vi-VN"/>
          <w14:ligatures w14:val="none"/>
        </w:rPr>
        <w:lastRenderedPageBreak/>
        <w:t xml:space="preserve">English Language Testing System (IELTS) being among the most common tests nowadays. IELTS is one of the leading assessments in Vietnam as it is considered a primary criterion in many university admissions, graduate prerequisites, scholarship hunts for studying abroad, and career development (H. N. Nguyen &amp; D. K. Nguyen, 2022). Therefore, achieving a high IELTS score can help individuals </w:t>
      </w:r>
      <w:r w:rsidR="00B3244F" w:rsidRPr="005F65F7">
        <w:rPr>
          <w:rFonts w:asciiTheme="majorHAnsi" w:eastAsia="Times New Roman" w:hAnsiTheme="majorHAnsi" w:cstheme="majorHAnsi"/>
          <w:kern w:val="0"/>
          <w:sz w:val="26"/>
          <w:szCs w:val="26"/>
          <w:lang w:val="vi" w:eastAsia="vi-VN"/>
          <w14:ligatures w14:val="none"/>
        </w:rPr>
        <w:t xml:space="preserve">thrive in </w:t>
      </w:r>
      <w:r w:rsidR="00F0221E" w:rsidRPr="005F65F7">
        <w:rPr>
          <w:rFonts w:asciiTheme="majorHAnsi" w:eastAsia="Times New Roman" w:hAnsiTheme="majorHAnsi" w:cstheme="majorHAnsi"/>
          <w:kern w:val="0"/>
          <w:sz w:val="26"/>
          <w:szCs w:val="26"/>
          <w:lang w:val="vi" w:eastAsia="vi-VN"/>
          <w14:ligatures w14:val="none"/>
        </w:rPr>
        <w:t xml:space="preserve">today’s </w:t>
      </w:r>
      <w:r w:rsidRPr="005F65F7">
        <w:rPr>
          <w:rFonts w:asciiTheme="majorHAnsi" w:eastAsia="Times New Roman" w:hAnsiTheme="majorHAnsi" w:cstheme="majorHAnsi"/>
          <w:kern w:val="0"/>
          <w:sz w:val="26"/>
          <w:szCs w:val="26"/>
          <w:lang w:val="vi" w:eastAsia="vi-VN"/>
          <w14:ligatures w14:val="none"/>
        </w:rPr>
        <w:t>competitive educational context.</w:t>
      </w:r>
    </w:p>
    <w:p w14:paraId="418A7932" w14:textId="7FDC0D01" w:rsidR="0048592B" w:rsidRPr="00D87286" w:rsidRDefault="0048592B" w:rsidP="0048592B">
      <w:pPr>
        <w:spacing w:after="120" w:line="480" w:lineRule="auto"/>
        <w:ind w:firstLine="720"/>
        <w:jc w:val="both"/>
        <w:rPr>
          <w:rFonts w:asciiTheme="majorHAnsi" w:eastAsia="Times New Roman" w:hAnsiTheme="majorHAnsi" w:cstheme="majorHAnsi"/>
          <w:color w:val="EE0000"/>
          <w:kern w:val="0"/>
          <w:sz w:val="26"/>
          <w:szCs w:val="26"/>
          <w:lang w:val="vi" w:eastAsia="vi-VN"/>
          <w14:ligatures w14:val="none"/>
        </w:rPr>
      </w:pPr>
      <w:r w:rsidRPr="00D87286">
        <w:rPr>
          <w:rFonts w:asciiTheme="majorHAnsi" w:eastAsia="Times New Roman" w:hAnsiTheme="majorHAnsi" w:cstheme="majorHAnsi"/>
          <w:color w:val="EE0000"/>
          <w:kern w:val="0"/>
          <w:sz w:val="26"/>
          <w:szCs w:val="26"/>
          <w:lang w:val="vi" w:eastAsia="vi-VN"/>
          <w14:ligatures w14:val="none"/>
        </w:rPr>
        <w:t>Vietnamese IELTS test-takers are often reported to perform better at receptive skills and struggle with productive skills. In the 2023-2024 period, the average band scores for Vietnamese IELTS candidates were 6.3 in Listening, 6.4 in Reading, 6.0 in Writing, and 5.7 in Speaking (Vietnamnet, 2024). Speaking was particularly lower than the global mean and has been considered the most difficult skill for many EFL learners in Vietnam (Le, 2017).</w:t>
      </w:r>
    </w:p>
    <w:p w14:paraId="78583E9D" w14:textId="43071720" w:rsidR="0048592B" w:rsidRPr="00016D96" w:rsidRDefault="0048592B" w:rsidP="0048592B">
      <w:pPr>
        <w:spacing w:after="120" w:line="480" w:lineRule="auto"/>
        <w:jc w:val="both"/>
        <w:rPr>
          <w:rFonts w:asciiTheme="majorHAnsi" w:eastAsia="Times New Roman" w:hAnsiTheme="majorHAnsi" w:cstheme="majorHAnsi"/>
          <w:color w:val="EE0000"/>
          <w:kern w:val="0"/>
          <w:sz w:val="26"/>
          <w:szCs w:val="26"/>
          <w:lang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Le (2017) also argued that</w:t>
      </w:r>
      <w:r>
        <w:rPr>
          <w:rFonts w:asciiTheme="majorHAnsi" w:eastAsia="Times New Roman" w:hAnsiTheme="majorHAnsi" w:cstheme="majorHAnsi"/>
          <w:kern w:val="0"/>
          <w:sz w:val="26"/>
          <w:szCs w:val="26"/>
          <w:lang w:val="vi" w:eastAsia="vi-VN"/>
          <w14:ligatures w14:val="none"/>
        </w:rPr>
        <w:t xml:space="preserve">, since the speaking test requires face-to-face interaction and </w:t>
      </w:r>
      <w:r w:rsidRPr="00D87286">
        <w:rPr>
          <w:rFonts w:asciiTheme="majorHAnsi" w:eastAsia="Times New Roman" w:hAnsiTheme="majorHAnsi" w:cstheme="majorHAnsi"/>
          <w:kern w:val="0"/>
          <w:sz w:val="26"/>
          <w:szCs w:val="26"/>
          <w:lang w:val="vi" w:eastAsia="vi-VN"/>
          <w14:ligatures w14:val="none"/>
        </w:rPr>
        <w:t>spontaneous, direct answers</w:t>
      </w:r>
      <w:r w:rsidRPr="00D87286">
        <w:rPr>
          <w:rFonts w:asciiTheme="majorHAnsi" w:eastAsia="Times New Roman" w:hAnsiTheme="majorHAnsi" w:cstheme="majorHAnsi"/>
          <w:kern w:val="0"/>
          <w:sz w:val="26"/>
          <w:szCs w:val="26"/>
          <w:lang w:eastAsia="vi-VN"/>
          <w14:ligatures w14:val="none"/>
        </w:rPr>
        <w:t xml:space="preserve"> to questions, candidates’ anxiety and underperformance during this productive skill test are serious concerns</w:t>
      </w:r>
      <w:r w:rsidRPr="00D87286">
        <w:rPr>
          <w:rFonts w:asciiTheme="majorHAnsi" w:eastAsia="Times New Roman" w:hAnsiTheme="majorHAnsi" w:cstheme="majorHAnsi"/>
          <w:kern w:val="0"/>
          <w:sz w:val="26"/>
          <w:szCs w:val="26"/>
          <w:lang w:val="vi" w:eastAsia="vi-VN"/>
          <w14:ligatures w14:val="none"/>
        </w:rPr>
        <w:t>.</w:t>
      </w:r>
      <w:r>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Vietnamese </w:t>
      </w:r>
      <w:r>
        <w:rPr>
          <w:rFonts w:asciiTheme="majorHAnsi" w:eastAsia="Times New Roman" w:hAnsiTheme="majorHAnsi" w:cstheme="majorHAnsi"/>
          <w:kern w:val="0"/>
          <w:sz w:val="26"/>
          <w:szCs w:val="26"/>
          <w:lang w:eastAsia="vi-VN"/>
          <w14:ligatures w14:val="none"/>
        </w:rPr>
        <w:t>test-takers</w:t>
      </w:r>
      <w:r w:rsidRPr="005F65F7">
        <w:rPr>
          <w:rFonts w:asciiTheme="majorHAnsi" w:eastAsia="Times New Roman" w:hAnsiTheme="majorHAnsi" w:cstheme="majorHAnsi"/>
          <w:kern w:val="0"/>
          <w:sz w:val="26"/>
          <w:szCs w:val="26"/>
          <w:lang w:val="vi" w:eastAsia="vi-VN"/>
          <w14:ligatures w14:val="none"/>
        </w:rPr>
        <w:t xml:space="preserve"> often struggle </w:t>
      </w:r>
      <w:r>
        <w:rPr>
          <w:rFonts w:asciiTheme="majorHAnsi" w:eastAsia="Times New Roman" w:hAnsiTheme="majorHAnsi" w:cstheme="majorHAnsi"/>
          <w:kern w:val="0"/>
          <w:sz w:val="26"/>
          <w:szCs w:val="26"/>
          <w:lang w:val="vi" w:eastAsia="vi-VN"/>
          <w14:ligatures w14:val="none"/>
        </w:rPr>
        <w:t>to develop ideas, maintain coherence and fluency, and produce</w:t>
      </w:r>
      <w:r w:rsidRPr="005F65F7">
        <w:rPr>
          <w:rFonts w:asciiTheme="majorHAnsi" w:eastAsia="Times New Roman" w:hAnsiTheme="majorHAnsi" w:cstheme="majorHAnsi"/>
          <w:kern w:val="0"/>
          <w:sz w:val="26"/>
          <w:szCs w:val="26"/>
          <w:lang w:val="vi" w:eastAsia="vi-VN"/>
          <w14:ligatures w14:val="none"/>
        </w:rPr>
        <w:t xml:space="preserve"> </w:t>
      </w:r>
      <w:r>
        <w:rPr>
          <w:rFonts w:asciiTheme="majorHAnsi" w:eastAsia="Times New Roman" w:hAnsiTheme="majorHAnsi" w:cstheme="majorHAnsi"/>
          <w:kern w:val="0"/>
          <w:sz w:val="26"/>
          <w:szCs w:val="26"/>
          <w:lang w:eastAsia="vi-VN"/>
          <w14:ligatures w14:val="none"/>
        </w:rPr>
        <w:t>immediate, relevant</w:t>
      </w:r>
      <w:r w:rsidRPr="005F65F7">
        <w:rPr>
          <w:rFonts w:asciiTheme="majorHAnsi" w:eastAsia="Times New Roman" w:hAnsiTheme="majorHAnsi" w:cstheme="majorHAnsi"/>
          <w:kern w:val="0"/>
          <w:sz w:val="26"/>
          <w:szCs w:val="26"/>
          <w:lang w:val="vi" w:eastAsia="vi-VN"/>
          <w14:ligatures w14:val="none"/>
        </w:rPr>
        <w:t xml:space="preserve"> answers under pressure (Le, 2017). </w:t>
      </w:r>
      <w:r w:rsidRPr="00D87286">
        <w:rPr>
          <w:rFonts w:asciiTheme="majorHAnsi" w:eastAsia="Times New Roman" w:hAnsiTheme="majorHAnsi" w:cstheme="majorHAnsi"/>
          <w:kern w:val="0"/>
          <w:sz w:val="26"/>
          <w:szCs w:val="26"/>
          <w:lang w:val="vi" w:eastAsia="vi-VN"/>
          <w14:ligatures w14:val="none"/>
        </w:rPr>
        <w:t xml:space="preserve">Traditional </w:t>
      </w:r>
      <w:r w:rsidRPr="00D87286">
        <w:rPr>
          <w:rFonts w:asciiTheme="majorHAnsi" w:eastAsia="Times New Roman" w:hAnsiTheme="majorHAnsi" w:cstheme="majorHAnsi"/>
          <w:color w:val="EE0000"/>
          <w:kern w:val="0"/>
          <w:sz w:val="26"/>
          <w:szCs w:val="26"/>
          <w:lang w:eastAsia="vi-VN"/>
          <w14:ligatures w14:val="none"/>
        </w:rPr>
        <w:t xml:space="preserve">face-to-face </w:t>
      </w:r>
      <w:r w:rsidRPr="00D87286">
        <w:rPr>
          <w:rFonts w:asciiTheme="majorHAnsi" w:eastAsia="Times New Roman" w:hAnsiTheme="majorHAnsi" w:cstheme="majorHAnsi"/>
          <w:kern w:val="0"/>
          <w:sz w:val="26"/>
          <w:szCs w:val="26"/>
          <w:lang w:eastAsia="vi-VN"/>
          <w14:ligatures w14:val="none"/>
        </w:rPr>
        <w:t>methods</w:t>
      </w:r>
      <w:r w:rsidRPr="00D87286">
        <w:rPr>
          <w:rFonts w:asciiTheme="majorHAnsi" w:eastAsia="Times New Roman" w:hAnsiTheme="majorHAnsi" w:cstheme="majorHAnsi"/>
          <w:kern w:val="0"/>
          <w:sz w:val="26"/>
          <w:szCs w:val="26"/>
          <w:lang w:val="vi" w:eastAsia="vi-VN"/>
          <w14:ligatures w14:val="none"/>
        </w:rPr>
        <w:t xml:space="preserve"> often fail to address these issues </w:t>
      </w:r>
      <w:r w:rsidRPr="00D87286">
        <w:rPr>
          <w:rFonts w:asciiTheme="majorHAnsi" w:eastAsia="Times New Roman" w:hAnsiTheme="majorHAnsi" w:cstheme="majorHAnsi"/>
          <w:color w:val="EE0000"/>
          <w:kern w:val="0"/>
          <w:sz w:val="26"/>
          <w:szCs w:val="26"/>
          <w:lang w:val="vi" w:eastAsia="vi-VN"/>
          <w14:ligatures w14:val="none"/>
        </w:rPr>
        <w:t>for several</w:t>
      </w:r>
      <w:r w:rsidRPr="00D87286">
        <w:rPr>
          <w:rFonts w:asciiTheme="majorHAnsi" w:eastAsia="Times New Roman" w:hAnsiTheme="majorHAnsi" w:cstheme="majorHAnsi"/>
          <w:color w:val="EE0000"/>
          <w:kern w:val="0"/>
          <w:sz w:val="26"/>
          <w:szCs w:val="26"/>
          <w:lang w:eastAsia="vi-VN"/>
          <w14:ligatures w14:val="none"/>
        </w:rPr>
        <w:t xml:space="preserve"> reasons. First, traditional classes often focus on language aspects rather than skills development. Second, influenced by culture, many students have a habit of memorizing examples by heart rather than brainstorming ideas or generating their own responses</w:t>
      </w:r>
      <w:r w:rsidR="00532C8C" w:rsidRPr="00D87286">
        <w:rPr>
          <w:rFonts w:asciiTheme="majorHAnsi" w:eastAsia="Times New Roman" w:hAnsiTheme="majorHAnsi" w:cstheme="majorHAnsi"/>
          <w:color w:val="EE0000"/>
          <w:kern w:val="0"/>
          <w:sz w:val="26"/>
          <w:szCs w:val="26"/>
          <w:lang w:val="vi-VN" w:eastAsia="vi-VN"/>
          <w14:ligatures w14:val="none"/>
        </w:rPr>
        <w:t xml:space="preserve"> (Duong &amp; Nguyen, 2006)</w:t>
      </w:r>
      <w:r w:rsidRPr="00D87286">
        <w:rPr>
          <w:rFonts w:asciiTheme="majorHAnsi" w:eastAsia="Times New Roman" w:hAnsiTheme="majorHAnsi" w:cstheme="majorHAnsi"/>
          <w:color w:val="EE0000"/>
          <w:kern w:val="0"/>
          <w:sz w:val="26"/>
          <w:szCs w:val="26"/>
          <w:lang w:eastAsia="vi-VN"/>
          <w14:ligatures w14:val="none"/>
        </w:rPr>
        <w:t>. Finally,</w:t>
      </w:r>
      <w:r w:rsidRPr="00D87286">
        <w:rPr>
          <w:rFonts w:asciiTheme="majorHAnsi" w:eastAsia="Times New Roman" w:hAnsiTheme="majorHAnsi" w:cstheme="majorHAnsi"/>
          <w:color w:val="EE0000"/>
          <w:kern w:val="0"/>
          <w:sz w:val="26"/>
          <w:szCs w:val="26"/>
          <w:lang w:val="vi" w:eastAsia="vi-VN"/>
          <w14:ligatures w14:val="none"/>
        </w:rPr>
        <w:t xml:space="preserve"> students lack exposure to authentic practice and immediate feedback due to </w:t>
      </w:r>
      <w:r w:rsidRPr="00D87286">
        <w:rPr>
          <w:rFonts w:asciiTheme="majorHAnsi" w:eastAsia="Times New Roman" w:hAnsiTheme="majorHAnsi" w:cstheme="majorHAnsi"/>
          <w:color w:val="EE0000"/>
          <w:kern w:val="0"/>
          <w:sz w:val="26"/>
          <w:szCs w:val="26"/>
          <w:lang w:val="vi" w:eastAsia="vi-VN"/>
          <w14:ligatures w14:val="none"/>
        </w:rPr>
        <w:lastRenderedPageBreak/>
        <w:t>large class sizes</w:t>
      </w:r>
      <w:r w:rsidRPr="00D87286">
        <w:rPr>
          <w:rFonts w:asciiTheme="majorHAnsi" w:eastAsia="Times New Roman" w:hAnsiTheme="majorHAnsi" w:cstheme="majorHAnsi"/>
          <w:color w:val="EE0000"/>
          <w:kern w:val="0"/>
          <w:sz w:val="26"/>
          <w:szCs w:val="26"/>
          <w:lang w:eastAsia="vi-VN"/>
          <w14:ligatures w14:val="none"/>
        </w:rPr>
        <w:t xml:space="preserve"> or a tight </w:t>
      </w:r>
      <w:r w:rsidRPr="00D87286">
        <w:rPr>
          <w:rFonts w:asciiTheme="majorHAnsi" w:eastAsia="Times New Roman" w:hAnsiTheme="majorHAnsi" w:cstheme="majorHAnsi"/>
          <w:kern w:val="0"/>
          <w:sz w:val="26"/>
          <w:szCs w:val="26"/>
          <w:lang w:eastAsia="vi-VN"/>
          <w14:ligatures w14:val="none"/>
        </w:rPr>
        <w:t>syllabus</w:t>
      </w:r>
      <w:r w:rsidR="00532C8C" w:rsidRPr="00D87286">
        <w:rPr>
          <w:rFonts w:asciiTheme="majorHAnsi" w:eastAsia="Times New Roman" w:hAnsiTheme="majorHAnsi" w:cstheme="majorHAnsi"/>
          <w:kern w:val="0"/>
          <w:sz w:val="26"/>
          <w:szCs w:val="26"/>
          <w:lang w:val="vi-VN" w:eastAsia="vi-VN"/>
          <w14:ligatures w14:val="none"/>
        </w:rPr>
        <w:t xml:space="preserve"> </w:t>
      </w:r>
      <w:r w:rsidR="00532C8C" w:rsidRPr="00D87286">
        <w:rPr>
          <w:rFonts w:asciiTheme="majorHAnsi" w:eastAsia="Times New Roman" w:hAnsiTheme="majorHAnsi" w:cstheme="majorHAnsi"/>
          <w:color w:val="EE0000"/>
          <w:kern w:val="0"/>
          <w:sz w:val="26"/>
          <w:szCs w:val="26"/>
          <w:lang w:val="vi-VN" w:eastAsia="vi-VN"/>
          <w14:ligatures w14:val="none"/>
        </w:rPr>
        <w:t>(Copland et al., 2014)</w:t>
      </w:r>
      <w:r w:rsidRPr="00D87286">
        <w:rPr>
          <w:rFonts w:asciiTheme="majorHAnsi" w:eastAsia="Times New Roman" w:hAnsiTheme="majorHAnsi" w:cstheme="majorHAnsi"/>
          <w:color w:val="EE0000"/>
          <w:kern w:val="0"/>
          <w:sz w:val="26"/>
          <w:szCs w:val="26"/>
          <w:lang w:val="vi" w:eastAsia="vi-VN"/>
          <w14:ligatures w14:val="none"/>
        </w:rPr>
        <w:t xml:space="preserve">. </w:t>
      </w:r>
      <w:r w:rsidRPr="00D87286">
        <w:rPr>
          <w:rFonts w:asciiTheme="majorHAnsi" w:eastAsia="Times New Roman" w:hAnsiTheme="majorHAnsi" w:cstheme="majorHAnsi"/>
          <w:kern w:val="0"/>
          <w:sz w:val="26"/>
          <w:szCs w:val="26"/>
          <w:lang w:val="vi" w:eastAsia="vi-VN"/>
          <w14:ligatures w14:val="none"/>
        </w:rPr>
        <w:t xml:space="preserve">As a result, many </w:t>
      </w:r>
      <w:r w:rsidRPr="00D87286">
        <w:rPr>
          <w:rFonts w:asciiTheme="majorHAnsi" w:eastAsia="Times New Roman" w:hAnsiTheme="majorHAnsi" w:cstheme="majorHAnsi"/>
          <w:color w:val="EE0000"/>
          <w:kern w:val="0"/>
          <w:sz w:val="26"/>
          <w:szCs w:val="26"/>
          <w:lang w:eastAsia="vi-VN"/>
          <w14:ligatures w14:val="none"/>
        </w:rPr>
        <w:t>test-takers</w:t>
      </w:r>
      <w:r w:rsidRPr="00D87286">
        <w:rPr>
          <w:rFonts w:asciiTheme="majorHAnsi" w:eastAsia="Times New Roman" w:hAnsiTheme="majorHAnsi" w:cstheme="majorHAnsi"/>
          <w:color w:val="EE0000"/>
          <w:kern w:val="0"/>
          <w:sz w:val="26"/>
          <w:szCs w:val="26"/>
          <w:lang w:val="vi" w:eastAsia="vi-VN"/>
          <w14:ligatures w14:val="none"/>
        </w:rPr>
        <w:t xml:space="preserve"> are </w:t>
      </w:r>
      <w:r w:rsidRPr="00D87286">
        <w:rPr>
          <w:rFonts w:asciiTheme="majorHAnsi" w:eastAsia="Times New Roman" w:hAnsiTheme="majorHAnsi" w:cstheme="majorHAnsi"/>
          <w:color w:val="EE0000"/>
          <w:kern w:val="0"/>
          <w:sz w:val="26"/>
          <w:szCs w:val="26"/>
          <w:lang w:eastAsia="vi-VN"/>
          <w14:ligatures w14:val="none"/>
        </w:rPr>
        <w:t xml:space="preserve">still </w:t>
      </w:r>
      <w:r w:rsidRPr="00D87286">
        <w:rPr>
          <w:rFonts w:asciiTheme="majorHAnsi" w:eastAsia="Times New Roman" w:hAnsiTheme="majorHAnsi" w:cstheme="majorHAnsi"/>
          <w:color w:val="EE0000"/>
          <w:kern w:val="0"/>
          <w:sz w:val="26"/>
          <w:szCs w:val="26"/>
          <w:lang w:val="vi" w:eastAsia="vi-VN"/>
          <w14:ligatures w14:val="none"/>
        </w:rPr>
        <w:t xml:space="preserve">unable to achieve their target band scores despite </w:t>
      </w:r>
      <w:r w:rsidRPr="00D87286">
        <w:rPr>
          <w:rFonts w:asciiTheme="majorHAnsi" w:eastAsia="Times New Roman" w:hAnsiTheme="majorHAnsi" w:cstheme="majorHAnsi"/>
          <w:color w:val="EE0000"/>
          <w:kern w:val="0"/>
          <w:sz w:val="26"/>
          <w:szCs w:val="26"/>
          <w:lang w:eastAsia="vi-VN"/>
          <w14:ligatures w14:val="none"/>
        </w:rPr>
        <w:t>intensive preparation</w:t>
      </w:r>
      <w:r w:rsidRPr="00D87286">
        <w:rPr>
          <w:rFonts w:asciiTheme="majorHAnsi" w:eastAsia="Times New Roman" w:hAnsiTheme="majorHAnsi" w:cstheme="majorHAnsi"/>
          <w:color w:val="EE0000"/>
          <w:kern w:val="0"/>
          <w:sz w:val="26"/>
          <w:szCs w:val="26"/>
          <w:lang w:val="vi" w:eastAsia="vi-VN"/>
          <w14:ligatures w14:val="none"/>
        </w:rPr>
        <w:t>.</w:t>
      </w:r>
    </w:p>
    <w:p w14:paraId="6C6709DD" w14:textId="77777777" w:rsidR="0048592B" w:rsidRPr="005F65F7" w:rsidRDefault="0048592B" w:rsidP="0048592B">
      <w:pPr>
        <w:spacing w:after="120" w:line="480" w:lineRule="auto"/>
        <w:ind w:firstLine="720"/>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 w:eastAsia="vi-VN"/>
          <w14:ligatures w14:val="none"/>
        </w:rPr>
        <w:t>The IELTS speaking test comprises three parts. While Part 1 asks questions about personal and familiar topics</w:t>
      </w:r>
      <w:r>
        <w:rPr>
          <w:rFonts w:asciiTheme="majorHAnsi" w:eastAsia="Times New Roman" w:hAnsiTheme="majorHAnsi" w:cstheme="majorHAnsi"/>
          <w:kern w:val="0"/>
          <w:sz w:val="26"/>
          <w:szCs w:val="26"/>
          <w:lang w:val="vi" w:eastAsia="vi-VN"/>
          <w14:ligatures w14:val="none"/>
        </w:rPr>
        <w:t xml:space="preserve">, Part 2 requires a structured 2-minute </w:t>
      </w:r>
      <w:r w:rsidRPr="00D87286">
        <w:rPr>
          <w:rFonts w:asciiTheme="majorHAnsi" w:eastAsia="Times New Roman" w:hAnsiTheme="majorHAnsi" w:cstheme="majorHAnsi"/>
          <w:color w:val="EE0000"/>
          <w:kern w:val="0"/>
          <w:sz w:val="26"/>
          <w:szCs w:val="26"/>
          <w:lang w:eastAsia="vi-VN"/>
          <w14:ligatures w14:val="none"/>
        </w:rPr>
        <w:t>monologue</w:t>
      </w:r>
      <w:r>
        <w:rPr>
          <w:rFonts w:asciiTheme="majorHAnsi" w:eastAsia="Times New Roman" w:hAnsiTheme="majorHAnsi" w:cstheme="majorHAnsi"/>
          <w:kern w:val="0"/>
          <w:sz w:val="26"/>
          <w:szCs w:val="26"/>
          <w:lang w:val="vi" w:eastAsia="vi-VN"/>
          <w14:ligatures w14:val="none"/>
        </w:rPr>
        <w:t xml:space="preserve">, and </w:t>
      </w:r>
      <w:r w:rsidRPr="005F65F7">
        <w:rPr>
          <w:rFonts w:asciiTheme="majorHAnsi" w:eastAsia="Times New Roman" w:hAnsiTheme="majorHAnsi" w:cstheme="majorHAnsi"/>
          <w:kern w:val="0"/>
          <w:sz w:val="26"/>
          <w:szCs w:val="26"/>
          <w:lang w:val="vi" w:eastAsia="vi-VN"/>
          <w14:ligatures w14:val="none"/>
        </w:rPr>
        <w:t xml:space="preserve">Part 3 involves a two-way discussion on abstract issues (British Council et al., n.d.). This final section is widely considered the most challenging part of the test. Test-takers are expected to expand their ideas logically, provide </w:t>
      </w:r>
      <w:r>
        <w:rPr>
          <w:rFonts w:asciiTheme="majorHAnsi" w:eastAsia="Times New Roman" w:hAnsiTheme="majorHAnsi" w:cstheme="majorHAnsi"/>
          <w:kern w:val="0"/>
          <w:sz w:val="26"/>
          <w:szCs w:val="26"/>
          <w:lang w:eastAsia="vi-VN"/>
          <w14:ligatures w14:val="none"/>
        </w:rPr>
        <w:t xml:space="preserve">relevant </w:t>
      </w:r>
      <w:r w:rsidRPr="005F65F7">
        <w:rPr>
          <w:rFonts w:asciiTheme="majorHAnsi" w:eastAsia="Times New Roman" w:hAnsiTheme="majorHAnsi" w:cstheme="majorHAnsi"/>
          <w:kern w:val="0"/>
          <w:sz w:val="26"/>
          <w:szCs w:val="26"/>
          <w:lang w:val="vi" w:eastAsia="vi-VN"/>
          <w14:ligatures w14:val="none"/>
        </w:rPr>
        <w:t xml:space="preserve">justifications and speculations, and use a range of topic-specific vocabulary and complex grammar structures </w:t>
      </w:r>
      <w:r>
        <w:rPr>
          <w:rFonts w:asciiTheme="majorHAnsi" w:eastAsia="Times New Roman" w:hAnsiTheme="majorHAnsi" w:cstheme="majorHAnsi"/>
          <w:kern w:val="0"/>
          <w:sz w:val="26"/>
          <w:szCs w:val="26"/>
          <w:lang w:val="vi" w:eastAsia="vi-VN"/>
          <w14:ligatures w14:val="none"/>
        </w:rPr>
        <w:t>within</w:t>
      </w:r>
      <w:r w:rsidRPr="005F65F7">
        <w:rPr>
          <w:rFonts w:asciiTheme="majorHAnsi" w:eastAsia="Times New Roman" w:hAnsiTheme="majorHAnsi" w:cstheme="majorHAnsi"/>
          <w:kern w:val="0"/>
          <w:sz w:val="26"/>
          <w:szCs w:val="26"/>
          <w:lang w:val="vi" w:eastAsia="vi-VN"/>
          <w14:ligatures w14:val="none"/>
        </w:rPr>
        <w:t xml:space="preserve"> a time limit (Le, 2017).</w:t>
      </w:r>
    </w:p>
    <w:p w14:paraId="3EE656C1" w14:textId="7D468DC6" w:rsidR="002209C1" w:rsidRDefault="0048592B" w:rsidP="00D87286">
      <w:pPr>
        <w:spacing w:after="120" w:line="480" w:lineRule="auto"/>
        <w:ind w:firstLine="720"/>
        <w:jc w:val="both"/>
        <w:rPr>
          <w:rFonts w:asciiTheme="majorHAnsi" w:eastAsia="Times New Roman" w:hAnsiTheme="majorHAnsi" w:cstheme="majorHAnsi"/>
          <w:kern w:val="0"/>
          <w:sz w:val="26"/>
          <w:szCs w:val="26"/>
          <w:lang w:val="vi" w:eastAsia="vi-VN"/>
          <w14:ligatures w14:val="none"/>
        </w:rPr>
      </w:pPr>
      <w:r w:rsidRPr="00D87286">
        <w:rPr>
          <w:rFonts w:asciiTheme="majorHAnsi" w:eastAsia="Times New Roman" w:hAnsiTheme="majorHAnsi" w:cstheme="majorHAnsi"/>
          <w:color w:val="EE0000"/>
          <w:kern w:val="0"/>
          <w:sz w:val="26"/>
          <w:szCs w:val="26"/>
          <w:lang w:eastAsia="vi-VN"/>
          <w14:ligatures w14:val="none"/>
        </w:rPr>
        <w:t xml:space="preserve">With the development of technology in recent decades, </w:t>
      </w:r>
      <w:r w:rsidRPr="00D87286">
        <w:rPr>
          <w:rFonts w:asciiTheme="majorHAnsi" w:eastAsia="Times New Roman" w:hAnsiTheme="majorHAnsi" w:cstheme="majorHAnsi"/>
          <w:color w:val="EE0000"/>
          <w:kern w:val="0"/>
          <w:sz w:val="26"/>
          <w:szCs w:val="26"/>
          <w:lang w:val="vi-VN" w:eastAsia="vi-VN"/>
          <w14:ligatures w14:val="none"/>
        </w:rPr>
        <w:t xml:space="preserve">AI, particularly ChatGPT, </w:t>
      </w:r>
      <w:r w:rsidRPr="00D87286">
        <w:rPr>
          <w:rFonts w:asciiTheme="majorHAnsi" w:eastAsia="Times New Roman" w:hAnsiTheme="majorHAnsi" w:cstheme="majorHAnsi"/>
          <w:color w:val="EE0000"/>
          <w:kern w:val="0"/>
          <w:sz w:val="26"/>
          <w:szCs w:val="26"/>
          <w:lang w:eastAsia="vi-VN"/>
          <w14:ligatures w14:val="none"/>
        </w:rPr>
        <w:t>can</w:t>
      </w:r>
      <w:r w:rsidR="007C4A27">
        <w:rPr>
          <w:rFonts w:asciiTheme="majorHAnsi" w:eastAsia="Times New Roman" w:hAnsiTheme="majorHAnsi" w:cstheme="majorHAnsi"/>
          <w:color w:val="EE0000"/>
          <w:kern w:val="0"/>
          <w:sz w:val="26"/>
          <w:szCs w:val="26"/>
          <w:lang w:val="vi-VN"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offer a promising solution to these challenges</w:t>
      </w:r>
      <w:r w:rsidR="007C4A27">
        <w:rPr>
          <w:rFonts w:asciiTheme="majorHAnsi" w:eastAsia="Times New Roman" w:hAnsiTheme="majorHAnsi" w:cstheme="majorHAnsi"/>
          <w:kern w:val="0"/>
          <w:sz w:val="26"/>
          <w:szCs w:val="26"/>
          <w:lang w:val="vi" w:eastAsia="vi-VN"/>
          <w14:ligatures w14:val="none"/>
        </w:rPr>
        <w:t xml:space="preserve"> by providing </w:t>
      </w:r>
      <w:r w:rsidR="00B12905" w:rsidRPr="005F65F7">
        <w:rPr>
          <w:rFonts w:asciiTheme="majorHAnsi" w:eastAsia="Times New Roman" w:hAnsiTheme="majorHAnsi" w:cstheme="majorHAnsi"/>
          <w:kern w:val="0"/>
          <w:sz w:val="26"/>
          <w:szCs w:val="26"/>
          <w:lang w:val="vi" w:eastAsia="vi-VN"/>
          <w14:ligatures w14:val="none"/>
        </w:rPr>
        <w:t xml:space="preserve">simulated conversations, immediate and personalized feedback on fluency, vocabulary, grammar, pronunciation, and idea expansion, and </w:t>
      </w:r>
      <w:r w:rsidR="007C4A27" w:rsidRPr="007C4A27">
        <w:rPr>
          <w:rFonts w:asciiTheme="majorHAnsi" w:eastAsia="Times New Roman" w:hAnsiTheme="majorHAnsi" w:cstheme="majorHAnsi"/>
          <w:color w:val="EE0000"/>
          <w:kern w:val="0"/>
          <w:sz w:val="26"/>
          <w:szCs w:val="26"/>
          <w:lang w:val="vi" w:eastAsia="vi-VN"/>
          <w14:ligatures w14:val="none"/>
        </w:rPr>
        <w:t>can</w:t>
      </w:r>
      <w:r w:rsidR="007C4A27">
        <w:rPr>
          <w:rFonts w:asciiTheme="majorHAnsi" w:eastAsia="Times New Roman" w:hAnsiTheme="majorHAnsi" w:cstheme="majorHAnsi"/>
          <w:kern w:val="0"/>
          <w:sz w:val="26"/>
          <w:szCs w:val="26"/>
          <w:lang w:val="vi"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 xml:space="preserve">create a </w:t>
      </w:r>
      <w:r w:rsidR="00E54627">
        <w:rPr>
          <w:rFonts w:asciiTheme="majorHAnsi" w:eastAsia="Times New Roman" w:hAnsiTheme="majorHAnsi" w:cstheme="majorHAnsi"/>
          <w:kern w:val="0"/>
          <w:sz w:val="26"/>
          <w:szCs w:val="26"/>
          <w:lang w:val="vi" w:eastAsia="vi-VN"/>
          <w14:ligatures w14:val="none"/>
        </w:rPr>
        <w:t>low-pressure</w:t>
      </w:r>
      <w:r w:rsidR="00B12905" w:rsidRPr="005F65F7">
        <w:rPr>
          <w:rFonts w:asciiTheme="majorHAnsi" w:eastAsia="Times New Roman" w:hAnsiTheme="majorHAnsi" w:cstheme="majorHAnsi"/>
          <w:kern w:val="0"/>
          <w:sz w:val="26"/>
          <w:szCs w:val="26"/>
          <w:lang w:val="vi" w:eastAsia="vi-VN"/>
          <w14:ligatures w14:val="none"/>
        </w:rPr>
        <w:t xml:space="preserve"> practice environment that can </w:t>
      </w:r>
      <w:r w:rsidR="00F0221E" w:rsidRPr="005F65F7">
        <w:rPr>
          <w:rFonts w:asciiTheme="majorHAnsi" w:eastAsia="Times New Roman" w:hAnsiTheme="majorHAnsi" w:cstheme="majorHAnsi"/>
          <w:kern w:val="0"/>
          <w:sz w:val="26"/>
          <w:szCs w:val="26"/>
          <w:lang w:val="vi" w:eastAsia="vi-VN"/>
          <w14:ligatures w14:val="none"/>
        </w:rPr>
        <w:t>reduce</w:t>
      </w:r>
      <w:r w:rsidR="00B12905" w:rsidRPr="005F65F7">
        <w:rPr>
          <w:rFonts w:asciiTheme="majorHAnsi" w:eastAsia="Times New Roman" w:hAnsiTheme="majorHAnsi" w:cstheme="majorHAnsi"/>
          <w:kern w:val="0"/>
          <w:sz w:val="26"/>
          <w:szCs w:val="26"/>
          <w:lang w:val="vi" w:eastAsia="vi-VN"/>
          <w14:ligatures w14:val="none"/>
        </w:rPr>
        <w:t xml:space="preserve"> </w:t>
      </w:r>
      <w:r w:rsidR="002209C1">
        <w:rPr>
          <w:rFonts w:asciiTheme="majorHAnsi" w:eastAsia="Times New Roman" w:hAnsiTheme="majorHAnsi" w:cstheme="majorHAnsi"/>
          <w:kern w:val="0"/>
          <w:sz w:val="26"/>
          <w:szCs w:val="26"/>
          <w:lang w:val="vi" w:eastAsia="vi-VN"/>
          <w14:ligatures w14:val="none"/>
        </w:rPr>
        <w:t xml:space="preserve">general speaking </w:t>
      </w:r>
      <w:r w:rsidR="00B12905" w:rsidRPr="005F65F7">
        <w:rPr>
          <w:rFonts w:asciiTheme="majorHAnsi" w:eastAsia="Times New Roman" w:hAnsiTheme="majorHAnsi" w:cstheme="majorHAnsi"/>
          <w:kern w:val="0"/>
          <w:sz w:val="26"/>
          <w:szCs w:val="26"/>
          <w:lang w:val="vi" w:eastAsia="vi-VN"/>
          <w14:ligatures w14:val="none"/>
        </w:rPr>
        <w:t>anxiety</w:t>
      </w:r>
      <w:r w:rsidR="00CE644F" w:rsidRPr="005F65F7">
        <w:rPr>
          <w:rFonts w:asciiTheme="majorHAnsi" w:eastAsia="Times New Roman" w:hAnsiTheme="majorHAnsi" w:cstheme="majorHAnsi"/>
          <w:kern w:val="0"/>
          <w:sz w:val="26"/>
          <w:szCs w:val="26"/>
          <w:lang w:val="vi"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(Alsalem, 2024; Grab, 2025; Hitokdana, 2025). However,</w:t>
      </w:r>
      <w:r w:rsidR="007C4A27">
        <w:rPr>
          <w:rFonts w:asciiTheme="majorHAnsi" w:eastAsia="Times New Roman" w:hAnsiTheme="majorHAnsi" w:cstheme="majorHAnsi"/>
          <w:kern w:val="0"/>
          <w:sz w:val="26"/>
          <w:szCs w:val="26"/>
          <w:lang w:val="vi" w:eastAsia="vi-VN"/>
          <w14:ligatures w14:val="none"/>
        </w:rPr>
        <w:t xml:space="preserve"> </w:t>
      </w:r>
      <w:r w:rsidR="007C4A27" w:rsidRPr="007C4A27">
        <w:rPr>
          <w:rFonts w:asciiTheme="majorHAnsi" w:eastAsia="Times New Roman" w:hAnsiTheme="majorHAnsi" w:cstheme="majorHAnsi"/>
          <w:color w:val="EE0000"/>
          <w:kern w:val="0"/>
          <w:sz w:val="26"/>
          <w:szCs w:val="26"/>
          <w:lang w:val="vi" w:eastAsia="vi-VN"/>
          <w14:ligatures w14:val="none"/>
        </w:rPr>
        <w:t>it</w:t>
      </w:r>
      <w:r w:rsidR="007C4A27">
        <w:rPr>
          <w:rFonts w:asciiTheme="majorHAnsi" w:eastAsia="Times New Roman" w:hAnsiTheme="majorHAnsi" w:cstheme="majorHAnsi"/>
          <w:color w:val="EE0000"/>
          <w:kern w:val="0"/>
          <w:sz w:val="26"/>
          <w:szCs w:val="26"/>
          <w:lang w:val="vi" w:eastAsia="vi-VN"/>
          <w14:ligatures w14:val="none"/>
        </w:rPr>
        <w:t xml:space="preserve"> </w:t>
      </w:r>
      <w:r w:rsidR="00E54627">
        <w:rPr>
          <w:rFonts w:asciiTheme="majorHAnsi" w:eastAsia="Times New Roman" w:hAnsiTheme="majorHAnsi" w:cstheme="majorHAnsi"/>
          <w:color w:val="EE0000"/>
          <w:kern w:val="0"/>
          <w:sz w:val="26"/>
          <w:szCs w:val="26"/>
          <w:lang w:val="vi" w:eastAsia="vi-VN"/>
          <w14:ligatures w14:val="none"/>
        </w:rPr>
        <w:t>remains unclear whether this technology can address the cognitive and psychological barriers that Vietnamese learners encounter in dealing with the demanding,</w:t>
      </w:r>
      <w:r w:rsidR="002209C1">
        <w:rPr>
          <w:rFonts w:asciiTheme="majorHAnsi" w:eastAsia="Times New Roman" w:hAnsiTheme="majorHAnsi" w:cstheme="majorHAnsi"/>
          <w:color w:val="EE0000"/>
          <w:kern w:val="0"/>
          <w:sz w:val="26"/>
          <w:szCs w:val="26"/>
          <w:lang w:val="vi-VN" w:eastAsia="vi-VN"/>
          <w14:ligatures w14:val="none"/>
        </w:rPr>
        <w:t xml:space="preserve"> highly abstract </w:t>
      </w:r>
      <w:r w:rsidR="00E54627">
        <w:rPr>
          <w:rFonts w:asciiTheme="majorHAnsi" w:eastAsia="Times New Roman" w:hAnsiTheme="majorHAnsi" w:cstheme="majorHAnsi"/>
          <w:color w:val="EE0000"/>
          <w:kern w:val="0"/>
          <w:sz w:val="26"/>
          <w:szCs w:val="26"/>
          <w:lang w:val="vi-VN" w:eastAsia="vi-VN"/>
          <w14:ligatures w14:val="none"/>
        </w:rPr>
        <w:t xml:space="preserve">nature </w:t>
      </w:r>
      <w:r w:rsidR="002209C1">
        <w:rPr>
          <w:rFonts w:asciiTheme="majorHAnsi" w:eastAsia="Times New Roman" w:hAnsiTheme="majorHAnsi" w:cstheme="majorHAnsi"/>
          <w:color w:val="EE0000"/>
          <w:kern w:val="0"/>
          <w:sz w:val="26"/>
          <w:szCs w:val="26"/>
          <w:lang w:val="vi-VN" w:eastAsia="vi-VN"/>
          <w14:ligatures w14:val="none"/>
        </w:rPr>
        <w:t xml:space="preserve">of </w:t>
      </w:r>
      <w:r w:rsidR="002209C1">
        <w:rPr>
          <w:rFonts w:asciiTheme="majorHAnsi" w:eastAsia="Times New Roman" w:hAnsiTheme="majorHAnsi" w:cstheme="majorHAnsi"/>
          <w:color w:val="EE0000"/>
          <w:kern w:val="0"/>
          <w:sz w:val="26"/>
          <w:szCs w:val="26"/>
          <w:lang w:eastAsia="vi-VN"/>
          <w14:ligatures w14:val="none"/>
        </w:rPr>
        <w:t>IELTS Speaking Part 3.</w:t>
      </w:r>
      <w:r w:rsidR="007C4A27">
        <w:rPr>
          <w:rFonts w:asciiTheme="majorHAnsi" w:eastAsia="Times New Roman" w:hAnsiTheme="majorHAnsi" w:cstheme="majorHAnsi"/>
          <w:color w:val="EE0000"/>
          <w:kern w:val="0"/>
          <w:sz w:val="26"/>
          <w:szCs w:val="26"/>
          <w:lang w:val="vi" w:eastAsia="vi-VN"/>
          <w14:ligatures w14:val="none"/>
        </w:rPr>
        <w:t xml:space="preserve"> </w:t>
      </w:r>
      <w:r w:rsidR="007C4A27">
        <w:rPr>
          <w:rFonts w:asciiTheme="majorHAnsi" w:eastAsia="Times New Roman" w:hAnsiTheme="majorHAnsi" w:cstheme="majorHAnsi"/>
          <w:kern w:val="0"/>
          <w:sz w:val="26"/>
          <w:szCs w:val="26"/>
          <w:lang w:val="vi"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 xml:space="preserve"> </w:t>
      </w:r>
    </w:p>
    <w:p w14:paraId="36790A55" w14:textId="1AB30880" w:rsidR="00AD0D49" w:rsidRPr="007D1F5E" w:rsidRDefault="00144097" w:rsidP="00AD0D49">
      <w:pPr>
        <w:spacing w:after="120" w:line="480" w:lineRule="auto"/>
        <w:ind w:firstLine="720"/>
        <w:jc w:val="both"/>
        <w:rPr>
          <w:rFonts w:asciiTheme="majorHAnsi" w:eastAsia="Times New Roman" w:hAnsiTheme="majorHAnsi" w:cstheme="majorHAnsi"/>
          <w:color w:val="EE0000"/>
          <w:kern w:val="0"/>
          <w:sz w:val="26"/>
          <w:szCs w:val="26"/>
          <w:lang w:eastAsia="vi-VN"/>
          <w14:ligatures w14:val="none"/>
        </w:rPr>
      </w:pPr>
      <w:r>
        <w:rPr>
          <w:rFonts w:asciiTheme="majorHAnsi" w:eastAsia="Times New Roman" w:hAnsiTheme="majorHAnsi" w:cstheme="majorHAnsi"/>
          <w:color w:val="EE0000"/>
          <w:kern w:val="0"/>
          <w:sz w:val="26"/>
          <w:szCs w:val="26"/>
          <w:lang w:val="vi" w:eastAsia="vi-VN"/>
          <w14:ligatures w14:val="none"/>
        </w:rPr>
        <w:t>B</w:t>
      </w:r>
      <w:r w:rsidR="00423385" w:rsidRPr="00423385">
        <w:rPr>
          <w:rFonts w:asciiTheme="majorHAnsi" w:eastAsia="Times New Roman" w:hAnsiTheme="majorHAnsi" w:cstheme="majorHAnsi"/>
          <w:color w:val="EE0000"/>
          <w:kern w:val="0"/>
          <w:sz w:val="26"/>
          <w:szCs w:val="26"/>
          <w:lang w:val="vi" w:eastAsia="vi-VN"/>
          <w14:ligatures w14:val="none"/>
        </w:rPr>
        <w:t xml:space="preserve">oth </w:t>
      </w:r>
      <w:r w:rsidR="00B12905" w:rsidRPr="00423385">
        <w:rPr>
          <w:rFonts w:asciiTheme="majorHAnsi" w:eastAsia="Times New Roman" w:hAnsiTheme="majorHAnsi" w:cstheme="majorHAnsi"/>
          <w:color w:val="EE0000"/>
          <w:kern w:val="0"/>
          <w:sz w:val="26"/>
          <w:szCs w:val="26"/>
          <w:lang w:val="vi" w:eastAsia="vi-VN"/>
          <w14:ligatures w14:val="none"/>
        </w:rPr>
        <w:t xml:space="preserve">existing </w:t>
      </w:r>
      <w:r w:rsidR="00423385" w:rsidRPr="00423385">
        <w:rPr>
          <w:rFonts w:asciiTheme="majorHAnsi" w:eastAsia="Times New Roman" w:hAnsiTheme="majorHAnsi" w:cstheme="majorHAnsi"/>
          <w:color w:val="EE0000"/>
          <w:kern w:val="0"/>
          <w:sz w:val="26"/>
          <w:szCs w:val="26"/>
          <w:lang w:val="vi" w:eastAsia="vi-VN"/>
          <w14:ligatures w14:val="none"/>
        </w:rPr>
        <w:t xml:space="preserve">global and domestic </w:t>
      </w:r>
      <w:r w:rsidR="00B12905" w:rsidRPr="005F65F7">
        <w:rPr>
          <w:rFonts w:asciiTheme="majorHAnsi" w:eastAsia="Times New Roman" w:hAnsiTheme="majorHAnsi" w:cstheme="majorHAnsi"/>
          <w:kern w:val="0"/>
          <w:sz w:val="26"/>
          <w:szCs w:val="26"/>
          <w:lang w:val="vi" w:eastAsia="vi-VN"/>
          <w14:ligatures w14:val="none"/>
        </w:rPr>
        <w:t xml:space="preserve">studies have </w:t>
      </w:r>
      <w:r w:rsidR="005C4A4C" w:rsidRPr="005F65F7">
        <w:rPr>
          <w:rFonts w:asciiTheme="majorHAnsi" w:eastAsia="Times New Roman" w:hAnsiTheme="majorHAnsi" w:cstheme="majorHAnsi"/>
          <w:kern w:val="0"/>
          <w:sz w:val="26"/>
          <w:szCs w:val="26"/>
          <w:lang w:val="vi" w:eastAsia="vi-VN"/>
          <w14:ligatures w14:val="none"/>
        </w:rPr>
        <w:t xml:space="preserve">explained </w:t>
      </w:r>
      <w:r w:rsidR="00B12905" w:rsidRPr="005F65F7">
        <w:rPr>
          <w:rFonts w:asciiTheme="majorHAnsi" w:eastAsia="Times New Roman" w:hAnsiTheme="majorHAnsi" w:cstheme="majorHAnsi"/>
          <w:kern w:val="0"/>
          <w:sz w:val="26"/>
          <w:szCs w:val="26"/>
          <w:lang w:val="vi" w:eastAsia="vi-VN"/>
          <w14:ligatures w14:val="none"/>
        </w:rPr>
        <w:t>ChatGPT’s application in IELTS Writing tasks and general speaking practice (Hoang, 2025; Le &amp; Nguyen, 2026; Saricaoglu &amp; Bilki, 2025; Song &amp; Song, 2023; Widyawati, 2026)</w:t>
      </w:r>
      <w:r>
        <w:rPr>
          <w:rFonts w:asciiTheme="majorHAnsi" w:eastAsia="Times New Roman" w:hAnsiTheme="majorHAnsi" w:cstheme="majorHAnsi"/>
          <w:kern w:val="0"/>
          <w:sz w:val="26"/>
          <w:szCs w:val="26"/>
          <w:lang w:val="vi" w:eastAsia="vi-VN"/>
          <w14:ligatures w14:val="none"/>
        </w:rPr>
        <w:t xml:space="preserve">. </w:t>
      </w:r>
      <w:r w:rsidRPr="00144097">
        <w:rPr>
          <w:rFonts w:asciiTheme="majorHAnsi" w:eastAsia="Times New Roman" w:hAnsiTheme="majorHAnsi" w:cstheme="majorHAnsi"/>
          <w:color w:val="EE0000"/>
          <w:kern w:val="0"/>
          <w:sz w:val="26"/>
          <w:szCs w:val="26"/>
          <w:lang w:val="vi" w:eastAsia="vi-VN"/>
          <w14:ligatures w14:val="none"/>
        </w:rPr>
        <w:t xml:space="preserve">However, </w:t>
      </w:r>
      <w:r w:rsidR="00D87286">
        <w:rPr>
          <w:rFonts w:asciiTheme="majorHAnsi" w:eastAsia="Times New Roman" w:hAnsiTheme="majorHAnsi" w:cstheme="majorHAnsi"/>
          <w:color w:val="EE0000"/>
          <w:kern w:val="0"/>
          <w:sz w:val="26"/>
          <w:szCs w:val="26"/>
          <w:lang w:val="vi" w:eastAsia="vi-VN"/>
          <w14:ligatures w14:val="none"/>
        </w:rPr>
        <w:t>previous studies rarely explore the viewpoints of English-major undergraduates, who are usually trained to analyze linguistic matters</w:t>
      </w:r>
      <w:r w:rsidR="00D87286">
        <w:rPr>
          <w:rFonts w:asciiTheme="majorHAnsi" w:eastAsia="Times New Roman" w:hAnsiTheme="majorHAnsi" w:cstheme="majorHAnsi"/>
          <w:color w:val="EE0000"/>
          <w:kern w:val="0"/>
          <w:sz w:val="26"/>
          <w:szCs w:val="26"/>
          <w:lang w:eastAsia="vi-VN"/>
          <w14:ligatures w14:val="none"/>
        </w:rPr>
        <w:t xml:space="preserve"> </w:t>
      </w:r>
      <w:r w:rsidR="00D87286">
        <w:rPr>
          <w:rFonts w:asciiTheme="majorHAnsi" w:eastAsia="Times New Roman" w:hAnsiTheme="majorHAnsi" w:cstheme="majorHAnsi"/>
          <w:color w:val="EE0000"/>
          <w:kern w:val="0"/>
          <w:sz w:val="26"/>
          <w:szCs w:val="26"/>
          <w:lang w:val="vi" w:eastAsia="vi-VN"/>
          <w14:ligatures w14:val="none"/>
        </w:rPr>
        <w:t>critically</w:t>
      </w:r>
      <w:r w:rsidR="00B12905" w:rsidRPr="005F65F7">
        <w:rPr>
          <w:rFonts w:asciiTheme="majorHAnsi" w:eastAsia="Times New Roman" w:hAnsiTheme="majorHAnsi" w:cstheme="majorHAnsi"/>
          <w:kern w:val="0"/>
          <w:sz w:val="26"/>
          <w:szCs w:val="26"/>
          <w:lang w:val="vi" w:eastAsia="vi-VN"/>
          <w14:ligatures w14:val="none"/>
        </w:rPr>
        <w:t>.</w:t>
      </w:r>
      <w:r w:rsidR="002209C1">
        <w:rPr>
          <w:rFonts w:asciiTheme="majorHAnsi" w:eastAsia="Times New Roman" w:hAnsiTheme="majorHAnsi" w:cstheme="majorHAnsi"/>
          <w:kern w:val="0"/>
          <w:sz w:val="26"/>
          <w:szCs w:val="26"/>
          <w:lang w:val="vi" w:eastAsia="vi-VN"/>
          <w14:ligatures w14:val="none"/>
        </w:rPr>
        <w:t xml:space="preserve"> </w:t>
      </w:r>
      <w:r w:rsidR="002209C1" w:rsidRPr="002209C1">
        <w:rPr>
          <w:rFonts w:asciiTheme="majorHAnsi" w:eastAsia="Times New Roman" w:hAnsiTheme="majorHAnsi" w:cstheme="majorHAnsi"/>
          <w:color w:val="EE0000"/>
          <w:kern w:val="0"/>
          <w:sz w:val="26"/>
          <w:szCs w:val="26"/>
          <w:lang w:val="vi" w:eastAsia="vi-VN"/>
          <w14:ligatures w14:val="none"/>
        </w:rPr>
        <w:t>Furthermor</w:t>
      </w:r>
      <w:r w:rsidR="002209C1">
        <w:rPr>
          <w:rFonts w:asciiTheme="majorHAnsi" w:eastAsia="Times New Roman" w:hAnsiTheme="majorHAnsi" w:cstheme="majorHAnsi"/>
          <w:color w:val="EE0000"/>
          <w:kern w:val="0"/>
          <w:sz w:val="26"/>
          <w:szCs w:val="26"/>
          <w:lang w:val="vi" w:eastAsia="vi-VN"/>
          <w14:ligatures w14:val="none"/>
        </w:rPr>
        <w:t>e,</w:t>
      </w:r>
      <w:r w:rsidR="00D87286">
        <w:rPr>
          <w:rFonts w:asciiTheme="majorHAnsi" w:eastAsia="Times New Roman" w:hAnsiTheme="majorHAnsi" w:cstheme="majorHAnsi"/>
          <w:color w:val="EE0000"/>
          <w:kern w:val="0"/>
          <w:sz w:val="26"/>
          <w:szCs w:val="26"/>
          <w:lang w:eastAsia="vi-VN"/>
          <w14:ligatures w14:val="none"/>
        </w:rPr>
        <w:t xml:space="preserve"> </w:t>
      </w:r>
      <w:r w:rsidR="00D87286" w:rsidRPr="00144097">
        <w:rPr>
          <w:rFonts w:asciiTheme="majorHAnsi" w:eastAsia="Times New Roman" w:hAnsiTheme="majorHAnsi" w:cstheme="majorHAnsi"/>
          <w:color w:val="EE0000"/>
          <w:kern w:val="0"/>
          <w:sz w:val="26"/>
          <w:szCs w:val="26"/>
          <w:lang w:val="vi" w:eastAsia="vi-VN"/>
          <w14:ligatures w14:val="none"/>
        </w:rPr>
        <w:t xml:space="preserve">no research in Vietnam </w:t>
      </w:r>
      <w:r w:rsidR="00D87286">
        <w:rPr>
          <w:rFonts w:asciiTheme="majorHAnsi" w:eastAsia="Times New Roman" w:hAnsiTheme="majorHAnsi" w:cstheme="majorHAnsi"/>
          <w:color w:val="EE0000"/>
          <w:kern w:val="0"/>
          <w:sz w:val="26"/>
          <w:szCs w:val="26"/>
          <w:lang w:val="vi" w:eastAsia="vi-VN"/>
          <w14:ligatures w14:val="none"/>
        </w:rPr>
        <w:t xml:space="preserve">has been conducted on students’ perceptions of AI feedback for high-stakes </w:t>
      </w:r>
      <w:r w:rsidR="00D87286">
        <w:rPr>
          <w:rFonts w:asciiTheme="majorHAnsi" w:eastAsia="Times New Roman" w:hAnsiTheme="majorHAnsi" w:cstheme="majorHAnsi"/>
          <w:color w:val="EE0000"/>
          <w:kern w:val="0"/>
          <w:sz w:val="26"/>
          <w:szCs w:val="26"/>
          <w:lang w:val="vi" w:eastAsia="vi-VN"/>
          <w14:ligatures w14:val="none"/>
        </w:rPr>
        <w:lastRenderedPageBreak/>
        <w:t>tests, especially IELTS Speaking Part 3</w:t>
      </w:r>
      <w:r w:rsidR="00A0277B">
        <w:rPr>
          <w:rFonts w:asciiTheme="majorHAnsi" w:eastAsia="Times New Roman" w:hAnsiTheme="majorHAnsi" w:cstheme="majorHAnsi"/>
          <w:color w:val="EE0000"/>
          <w:kern w:val="0"/>
          <w:sz w:val="26"/>
          <w:szCs w:val="26"/>
          <w:lang w:val="vi"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 xml:space="preserve"> Therefore, </w:t>
      </w:r>
      <w:r w:rsidR="00B12905" w:rsidRPr="00A0277B">
        <w:rPr>
          <w:rFonts w:asciiTheme="majorHAnsi" w:eastAsia="Times New Roman" w:hAnsiTheme="majorHAnsi" w:cstheme="majorHAnsi"/>
          <w:color w:val="EE0000"/>
          <w:kern w:val="0"/>
          <w:sz w:val="26"/>
          <w:szCs w:val="26"/>
          <w:lang w:val="vi" w:eastAsia="vi-VN"/>
          <w14:ligatures w14:val="none"/>
        </w:rPr>
        <w:t>this study</w:t>
      </w:r>
      <w:r w:rsidR="00A0277B" w:rsidRPr="00A0277B">
        <w:rPr>
          <w:rFonts w:asciiTheme="majorHAnsi" w:eastAsia="Times New Roman" w:hAnsiTheme="majorHAnsi" w:cstheme="majorHAnsi"/>
          <w:color w:val="EE0000"/>
          <w:kern w:val="0"/>
          <w:sz w:val="26"/>
          <w:szCs w:val="26"/>
          <w:lang w:val="vi" w:eastAsia="vi-VN"/>
          <w14:ligatures w14:val="none"/>
        </w:rPr>
        <w:t xml:space="preserve"> aims to bridge the gap by</w:t>
      </w:r>
      <w:r w:rsidR="00B12905" w:rsidRPr="00A0277B">
        <w:rPr>
          <w:rFonts w:asciiTheme="majorHAnsi" w:eastAsia="Times New Roman" w:hAnsiTheme="majorHAnsi" w:cstheme="majorHAnsi"/>
          <w:color w:val="EE0000"/>
          <w:kern w:val="0"/>
          <w:sz w:val="26"/>
          <w:szCs w:val="26"/>
          <w:lang w:val="vi" w:eastAsia="vi-VN"/>
          <w14:ligatures w14:val="none"/>
        </w:rPr>
        <w:t xml:space="preserve"> investigat</w:t>
      </w:r>
      <w:r w:rsidR="00A0277B" w:rsidRPr="00A0277B">
        <w:rPr>
          <w:rFonts w:asciiTheme="majorHAnsi" w:eastAsia="Times New Roman" w:hAnsiTheme="majorHAnsi" w:cstheme="majorHAnsi"/>
          <w:color w:val="EE0000"/>
          <w:kern w:val="0"/>
          <w:sz w:val="26"/>
          <w:szCs w:val="26"/>
          <w:lang w:val="vi" w:eastAsia="vi-VN"/>
          <w14:ligatures w14:val="none"/>
        </w:rPr>
        <w:t xml:space="preserve">ing such </w:t>
      </w:r>
      <w:r w:rsidR="00B12905" w:rsidRPr="005F65F7">
        <w:rPr>
          <w:rFonts w:asciiTheme="majorHAnsi" w:eastAsia="Times New Roman" w:hAnsiTheme="majorHAnsi" w:cstheme="majorHAnsi"/>
          <w:kern w:val="0"/>
          <w:sz w:val="26"/>
          <w:szCs w:val="26"/>
          <w:lang w:val="vi" w:eastAsia="vi-VN"/>
          <w14:ligatures w14:val="none"/>
        </w:rPr>
        <w:t xml:space="preserve">students’ perceptions of ChatGPT-generated feedback for </w:t>
      </w:r>
      <w:r w:rsidR="00A0277B" w:rsidRPr="00A0277B">
        <w:rPr>
          <w:rFonts w:asciiTheme="majorHAnsi" w:eastAsia="Times New Roman" w:hAnsiTheme="majorHAnsi" w:cstheme="majorHAnsi"/>
          <w:color w:val="EE0000"/>
          <w:kern w:val="0"/>
          <w:sz w:val="26"/>
          <w:szCs w:val="26"/>
          <w:lang w:val="vi" w:eastAsia="vi-VN"/>
          <w14:ligatures w14:val="none"/>
        </w:rPr>
        <w:t xml:space="preserve">this specific testing </w:t>
      </w:r>
      <w:r w:rsidR="00B12905" w:rsidRPr="00A0277B">
        <w:rPr>
          <w:rFonts w:asciiTheme="majorHAnsi" w:eastAsia="Times New Roman" w:hAnsiTheme="majorHAnsi" w:cstheme="majorHAnsi"/>
          <w:color w:val="EE0000"/>
          <w:kern w:val="0"/>
          <w:sz w:val="26"/>
          <w:szCs w:val="26"/>
          <w:lang w:val="vi" w:eastAsia="vi-VN"/>
          <w14:ligatures w14:val="none"/>
        </w:rPr>
        <w:t>context</w:t>
      </w:r>
      <w:r w:rsidR="00B12905" w:rsidRPr="005F65F7">
        <w:rPr>
          <w:rFonts w:asciiTheme="majorHAnsi" w:eastAsia="Times New Roman" w:hAnsiTheme="majorHAnsi" w:cstheme="majorHAnsi"/>
          <w:kern w:val="0"/>
          <w:sz w:val="26"/>
          <w:szCs w:val="26"/>
          <w:lang w:val="vi" w:eastAsia="vi-VN"/>
          <w14:ligatures w14:val="none"/>
        </w:rPr>
        <w:t>.</w:t>
      </w:r>
      <w:r w:rsidR="00747E8B">
        <w:rPr>
          <w:rFonts w:asciiTheme="majorHAnsi" w:eastAsia="Times New Roman" w:hAnsiTheme="majorHAnsi" w:cstheme="majorHAnsi"/>
          <w:kern w:val="0"/>
          <w:sz w:val="26"/>
          <w:szCs w:val="26"/>
          <w:lang w:val="vi" w:eastAsia="vi-VN"/>
          <w14:ligatures w14:val="none"/>
        </w:rPr>
        <w:t xml:space="preserve"> </w:t>
      </w:r>
      <w:r w:rsidR="00B12905" w:rsidRPr="005F65F7">
        <w:rPr>
          <w:rFonts w:asciiTheme="majorHAnsi" w:eastAsia="Times New Roman" w:hAnsiTheme="majorHAnsi" w:cstheme="majorHAnsi"/>
          <w:kern w:val="0"/>
          <w:sz w:val="26"/>
          <w:szCs w:val="26"/>
          <w:lang w:val="vi" w:eastAsia="vi-VN"/>
          <w14:ligatures w14:val="none"/>
        </w:rPr>
        <w:t xml:space="preserve">Understanding learners’ experiences, perceived usefulness, limitations, and trust in AI feedback is important for the meaningful integration of such tools </w:t>
      </w:r>
      <w:r w:rsidR="002B3026" w:rsidRPr="005F65F7">
        <w:rPr>
          <w:rFonts w:asciiTheme="majorHAnsi" w:eastAsia="Times New Roman" w:hAnsiTheme="majorHAnsi" w:cstheme="majorHAnsi"/>
          <w:kern w:val="0"/>
          <w:sz w:val="26"/>
          <w:szCs w:val="26"/>
          <w:lang w:val="vi" w:eastAsia="vi-VN"/>
          <w14:ligatures w14:val="none"/>
        </w:rPr>
        <w:t>into</w:t>
      </w:r>
      <w:r w:rsidR="00B12905" w:rsidRPr="005F65F7">
        <w:rPr>
          <w:rFonts w:asciiTheme="majorHAnsi" w:eastAsia="Times New Roman" w:hAnsiTheme="majorHAnsi" w:cstheme="majorHAnsi"/>
          <w:kern w:val="0"/>
          <w:sz w:val="26"/>
          <w:szCs w:val="26"/>
          <w:lang w:val="vi" w:eastAsia="vi-VN"/>
          <w14:ligatures w14:val="none"/>
        </w:rPr>
        <w:t xml:space="preserve"> teaching methods. </w:t>
      </w:r>
      <w:r w:rsidR="00D87286" w:rsidRPr="00D87286">
        <w:rPr>
          <w:rFonts w:asciiTheme="majorHAnsi" w:eastAsia="Times New Roman" w:hAnsiTheme="majorHAnsi" w:cstheme="majorHAnsi"/>
          <w:color w:val="EE0000"/>
          <w:kern w:val="0"/>
          <w:sz w:val="26"/>
          <w:szCs w:val="26"/>
          <w:lang w:eastAsia="vi-VN"/>
          <w14:ligatures w14:val="none"/>
        </w:rPr>
        <w:t>In addition, u</w:t>
      </w:r>
      <w:r w:rsidR="007D1F5E" w:rsidRPr="00D87286">
        <w:rPr>
          <w:rFonts w:asciiTheme="majorHAnsi" w:eastAsia="Times New Roman" w:hAnsiTheme="majorHAnsi" w:cstheme="majorHAnsi"/>
          <w:color w:val="EE0000"/>
          <w:kern w:val="0"/>
          <w:sz w:val="26"/>
          <w:szCs w:val="26"/>
          <w:lang w:val="vi" w:eastAsia="vi-VN"/>
          <w14:ligatures w14:val="none"/>
        </w:rPr>
        <w:t xml:space="preserve">ncovering </w:t>
      </w:r>
      <w:r w:rsidR="007D1F5E" w:rsidRPr="007D1F5E">
        <w:rPr>
          <w:rFonts w:asciiTheme="majorHAnsi" w:eastAsia="Times New Roman" w:hAnsiTheme="majorHAnsi" w:cstheme="majorHAnsi"/>
          <w:color w:val="EE0000"/>
          <w:kern w:val="0"/>
          <w:sz w:val="26"/>
          <w:szCs w:val="26"/>
          <w:lang w:val="vi" w:eastAsia="vi-VN"/>
          <w14:ligatures w14:val="none"/>
        </w:rPr>
        <w:t xml:space="preserve">these </w:t>
      </w:r>
      <w:r w:rsidR="007D1F5E" w:rsidRPr="007D1F5E">
        <w:rPr>
          <w:rFonts w:asciiTheme="majorHAnsi" w:eastAsia="Times New Roman" w:hAnsiTheme="majorHAnsi" w:cstheme="majorHAnsi"/>
          <w:color w:val="EE0000"/>
          <w:kern w:val="0"/>
          <w:sz w:val="26"/>
          <w:szCs w:val="26"/>
          <w:lang w:eastAsia="vi-VN"/>
          <w14:ligatures w14:val="none"/>
        </w:rPr>
        <w:t xml:space="preserve">deep personal insights is also likely to help design targeted experimental studies or develop accurate questionnaire items for larger quantitative surveys in the future. </w:t>
      </w:r>
    </w:p>
    <w:p w14:paraId="1BF420BC" w14:textId="2CE05DBE" w:rsidR="00B12905" w:rsidRPr="005F65F7" w:rsidRDefault="00B12905" w:rsidP="00AD0D49">
      <w:pPr>
        <w:spacing w:after="120" w:line="480" w:lineRule="auto"/>
        <w:ind w:firstLine="720"/>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 w:eastAsia="vi-VN"/>
          <w14:ligatures w14:val="none"/>
        </w:rPr>
        <w:t xml:space="preserve">The present qualitative study aims to </w:t>
      </w:r>
      <w:r w:rsidR="00A0277B" w:rsidRPr="00A0277B">
        <w:rPr>
          <w:rFonts w:asciiTheme="majorHAnsi" w:eastAsia="Times New Roman" w:hAnsiTheme="majorHAnsi" w:cstheme="majorHAnsi"/>
          <w:color w:val="EE0000"/>
          <w:kern w:val="0"/>
          <w:sz w:val="26"/>
          <w:szCs w:val="26"/>
          <w:lang w:val="vi" w:eastAsia="vi-VN"/>
          <w14:ligatures w14:val="none"/>
        </w:rPr>
        <w:t>close</w:t>
      </w:r>
      <w:r w:rsidRPr="005F65F7">
        <w:rPr>
          <w:rFonts w:asciiTheme="majorHAnsi" w:eastAsia="Times New Roman" w:hAnsiTheme="majorHAnsi" w:cstheme="majorHAnsi"/>
          <w:kern w:val="0"/>
          <w:sz w:val="26"/>
          <w:szCs w:val="26"/>
          <w:lang w:val="vi" w:eastAsia="vi-VN"/>
          <w14:ligatures w14:val="none"/>
        </w:rPr>
        <w:t xml:space="preserve"> this gap by answering the following question:</w:t>
      </w:r>
    </w:p>
    <w:p w14:paraId="7F988F0E" w14:textId="77777777" w:rsidR="00B12905"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How do students perceive the value of ChatGPT-generated feedback in supporting different aspects of IELTS Speaking Part 3?</w:t>
      </w:r>
    </w:p>
    <w:p w14:paraId="75358CC8" w14:textId="695871C6" w:rsidR="00A0277B" w:rsidRPr="003446F9" w:rsidRDefault="00A0277B" w:rsidP="00E96080">
      <w:pPr>
        <w:spacing w:after="120" w:line="480" w:lineRule="auto"/>
        <w:jc w:val="both"/>
        <w:rPr>
          <w:rFonts w:asciiTheme="majorHAnsi" w:eastAsia="Times New Roman" w:hAnsiTheme="majorHAnsi" w:cstheme="majorHAnsi"/>
          <w:color w:val="EE0000"/>
          <w:kern w:val="0"/>
          <w:sz w:val="26"/>
          <w:szCs w:val="26"/>
          <w:lang w:val="vi-VN" w:eastAsia="vi-VN"/>
          <w14:ligatures w14:val="none"/>
        </w:rPr>
      </w:pPr>
      <w:r>
        <w:rPr>
          <w:rFonts w:asciiTheme="majorHAnsi" w:eastAsia="Times New Roman" w:hAnsiTheme="majorHAnsi" w:cstheme="majorHAnsi"/>
          <w:kern w:val="0"/>
          <w:sz w:val="26"/>
          <w:szCs w:val="26"/>
          <w:lang w:val="vi" w:eastAsia="vi-VN"/>
          <w14:ligatures w14:val="none"/>
        </w:rPr>
        <w:tab/>
      </w:r>
      <w:r w:rsidRPr="00F11556">
        <w:rPr>
          <w:rFonts w:asciiTheme="majorHAnsi" w:eastAsia="Times New Roman" w:hAnsiTheme="majorHAnsi" w:cstheme="majorHAnsi"/>
          <w:color w:val="EE0000"/>
          <w:kern w:val="0"/>
          <w:sz w:val="26"/>
          <w:szCs w:val="26"/>
          <w:lang w:val="vi" w:eastAsia="vi-VN"/>
          <w14:ligatures w14:val="none"/>
        </w:rPr>
        <w:t xml:space="preserve">This </w:t>
      </w:r>
      <w:r w:rsidR="00F11556">
        <w:rPr>
          <w:rFonts w:asciiTheme="majorHAnsi" w:eastAsia="Times New Roman" w:hAnsiTheme="majorHAnsi" w:cstheme="majorHAnsi"/>
          <w:color w:val="EE0000"/>
          <w:kern w:val="0"/>
          <w:sz w:val="26"/>
          <w:szCs w:val="26"/>
          <w:lang w:val="vi" w:eastAsia="vi-VN"/>
          <w14:ligatures w14:val="none"/>
        </w:rPr>
        <w:t xml:space="preserve">study is limited </w:t>
      </w:r>
      <w:r w:rsidR="00F11556">
        <w:rPr>
          <w:rFonts w:asciiTheme="majorHAnsi" w:eastAsia="Times New Roman" w:hAnsiTheme="majorHAnsi" w:cstheme="majorHAnsi"/>
          <w:color w:val="EE0000"/>
          <w:kern w:val="0"/>
          <w:sz w:val="26"/>
          <w:szCs w:val="26"/>
          <w:lang w:eastAsia="vi-VN"/>
          <w14:ligatures w14:val="none"/>
        </w:rPr>
        <w:t>to three dimensions. First, it investigate</w:t>
      </w:r>
      <w:r w:rsidR="00F11556">
        <w:rPr>
          <w:rFonts w:asciiTheme="majorHAnsi" w:eastAsia="Times New Roman" w:hAnsiTheme="majorHAnsi" w:cstheme="majorHAnsi"/>
          <w:color w:val="EE0000"/>
          <w:kern w:val="0"/>
          <w:sz w:val="26"/>
          <w:szCs w:val="26"/>
          <w:lang w:val="vi-VN" w:eastAsia="vi-VN"/>
          <w14:ligatures w14:val="none"/>
        </w:rPr>
        <w:t>s qualitative perceptions, not qua</w:t>
      </w:r>
      <w:r w:rsidR="00AB2DEB">
        <w:rPr>
          <w:rFonts w:asciiTheme="majorHAnsi" w:eastAsia="Times New Roman" w:hAnsiTheme="majorHAnsi" w:cstheme="majorHAnsi"/>
          <w:color w:val="EE0000"/>
          <w:kern w:val="0"/>
          <w:sz w:val="26"/>
          <w:szCs w:val="26"/>
          <w:lang w:val="vi-VN" w:eastAsia="vi-VN"/>
          <w14:ligatures w14:val="none"/>
        </w:rPr>
        <w:t>n</w:t>
      </w:r>
      <w:r w:rsidR="00F11556">
        <w:rPr>
          <w:rFonts w:asciiTheme="majorHAnsi" w:eastAsia="Times New Roman" w:hAnsiTheme="majorHAnsi" w:cstheme="majorHAnsi"/>
          <w:color w:val="EE0000"/>
          <w:kern w:val="0"/>
          <w:sz w:val="26"/>
          <w:szCs w:val="26"/>
          <w:lang w:val="vi-VN" w:eastAsia="vi-VN"/>
          <w14:ligatures w14:val="none"/>
        </w:rPr>
        <w:t>titative score changes</w:t>
      </w:r>
      <w:r w:rsidR="00F11556">
        <w:rPr>
          <w:rFonts w:asciiTheme="majorHAnsi" w:eastAsia="Times New Roman" w:hAnsiTheme="majorHAnsi" w:cstheme="majorHAnsi"/>
          <w:color w:val="EE0000"/>
          <w:kern w:val="0"/>
          <w:sz w:val="26"/>
          <w:szCs w:val="26"/>
          <w:lang w:eastAsia="vi-VN"/>
          <w14:ligatures w14:val="none"/>
        </w:rPr>
        <w:t xml:space="preserve">. Second, the participants are eight English-major undergraduates from </w:t>
      </w:r>
      <w:r w:rsidR="006B6689">
        <w:rPr>
          <w:rFonts w:asciiTheme="majorHAnsi" w:eastAsia="Times New Roman" w:hAnsiTheme="majorHAnsi" w:cstheme="majorHAnsi"/>
          <w:color w:val="EE0000"/>
          <w:kern w:val="0"/>
          <w:sz w:val="26"/>
          <w:szCs w:val="26"/>
          <w:lang w:eastAsia="vi-VN"/>
          <w14:ligatures w14:val="none"/>
        </w:rPr>
        <w:t xml:space="preserve">a </w:t>
      </w:r>
      <w:r w:rsidR="00F11556">
        <w:rPr>
          <w:rFonts w:asciiTheme="majorHAnsi" w:eastAsia="Times New Roman" w:hAnsiTheme="majorHAnsi" w:cstheme="majorHAnsi"/>
          <w:color w:val="EE0000"/>
          <w:kern w:val="0"/>
          <w:sz w:val="26"/>
          <w:szCs w:val="26"/>
          <w:lang w:eastAsia="vi-VN"/>
          <w14:ligatures w14:val="none"/>
        </w:rPr>
        <w:t>University</w:t>
      </w:r>
      <w:r w:rsidR="006B6689">
        <w:rPr>
          <w:rFonts w:asciiTheme="majorHAnsi" w:eastAsia="Times New Roman" w:hAnsiTheme="majorHAnsi" w:cstheme="majorHAnsi"/>
          <w:color w:val="EE0000"/>
          <w:kern w:val="0"/>
          <w:sz w:val="26"/>
          <w:szCs w:val="26"/>
          <w:lang w:eastAsia="vi-VN"/>
          <w14:ligatures w14:val="none"/>
        </w:rPr>
        <w:t xml:space="preserve"> in </w:t>
      </w:r>
      <w:r w:rsidR="00F11556">
        <w:rPr>
          <w:rFonts w:asciiTheme="majorHAnsi" w:eastAsia="Times New Roman" w:hAnsiTheme="majorHAnsi" w:cstheme="majorHAnsi"/>
          <w:color w:val="EE0000"/>
          <w:kern w:val="0"/>
          <w:sz w:val="26"/>
          <w:szCs w:val="26"/>
          <w:lang w:eastAsia="vi-VN"/>
          <w14:ligatures w14:val="none"/>
        </w:rPr>
        <w:t xml:space="preserve">Ho Chi Minh City, who have achieved IELTS band scores </w:t>
      </w:r>
      <w:r w:rsidR="006B6689">
        <w:rPr>
          <w:rFonts w:asciiTheme="majorHAnsi" w:eastAsia="Times New Roman" w:hAnsiTheme="majorHAnsi" w:cstheme="majorHAnsi"/>
          <w:color w:val="EE0000"/>
          <w:kern w:val="0"/>
          <w:sz w:val="26"/>
          <w:szCs w:val="26"/>
          <w:lang w:eastAsia="vi-VN"/>
          <w14:ligatures w14:val="none"/>
        </w:rPr>
        <w:t>of 5.5-</w:t>
      </w:r>
      <w:r w:rsidR="00F11556">
        <w:rPr>
          <w:rFonts w:asciiTheme="majorHAnsi" w:eastAsia="Times New Roman" w:hAnsiTheme="majorHAnsi" w:cstheme="majorHAnsi"/>
          <w:color w:val="EE0000"/>
          <w:kern w:val="0"/>
          <w:sz w:val="26"/>
          <w:szCs w:val="26"/>
          <w:lang w:eastAsia="vi-VN"/>
          <w14:ligatures w14:val="none"/>
        </w:rPr>
        <w:t>6.5</w:t>
      </w:r>
      <w:r w:rsidR="004E4FCF">
        <w:rPr>
          <w:rFonts w:asciiTheme="majorHAnsi" w:eastAsia="Times New Roman" w:hAnsiTheme="majorHAnsi" w:cstheme="majorHAnsi"/>
          <w:color w:val="EE0000"/>
          <w:kern w:val="0"/>
          <w:sz w:val="26"/>
          <w:szCs w:val="26"/>
          <w:lang w:eastAsia="vi-VN"/>
          <w14:ligatures w14:val="none"/>
        </w:rPr>
        <w:t xml:space="preserve">. Finally, the study focuses on ChatGPT as the AI tool, excluding others because ChatGPT is </w:t>
      </w:r>
      <w:r w:rsidR="00AB2DEB">
        <w:rPr>
          <w:rFonts w:asciiTheme="majorHAnsi" w:eastAsia="Times New Roman" w:hAnsiTheme="majorHAnsi" w:cstheme="majorHAnsi"/>
          <w:color w:val="EE0000"/>
          <w:kern w:val="0"/>
          <w:sz w:val="26"/>
          <w:szCs w:val="26"/>
          <w:lang w:eastAsia="vi-VN"/>
          <w14:ligatures w14:val="none"/>
        </w:rPr>
        <w:t>highly</w:t>
      </w:r>
      <w:r w:rsidR="004E4FCF">
        <w:rPr>
          <w:rFonts w:asciiTheme="majorHAnsi" w:eastAsia="Times New Roman" w:hAnsiTheme="majorHAnsi" w:cstheme="majorHAnsi"/>
          <w:color w:val="EE0000"/>
          <w:kern w:val="0"/>
          <w:sz w:val="26"/>
          <w:szCs w:val="26"/>
          <w:lang w:eastAsia="vi-VN"/>
          <w14:ligatures w14:val="none"/>
        </w:rPr>
        <w:t xml:space="preserve"> capable of holding open-ended dialogue and giving contextualized feedback</w:t>
      </w:r>
      <w:r w:rsidR="003446F9">
        <w:rPr>
          <w:rFonts w:asciiTheme="majorHAnsi" w:eastAsia="Times New Roman" w:hAnsiTheme="majorHAnsi" w:cstheme="majorHAnsi"/>
          <w:color w:val="EE0000"/>
          <w:kern w:val="0"/>
          <w:sz w:val="26"/>
          <w:szCs w:val="26"/>
          <w:lang w:eastAsia="vi-VN"/>
          <w14:ligatures w14:val="none"/>
        </w:rPr>
        <w:t xml:space="preserve">, which are </w:t>
      </w:r>
      <w:r w:rsidR="00AB2DEB">
        <w:rPr>
          <w:rFonts w:asciiTheme="majorHAnsi" w:eastAsia="Times New Roman" w:hAnsiTheme="majorHAnsi" w:cstheme="majorHAnsi"/>
          <w:color w:val="EE0000"/>
          <w:kern w:val="0"/>
          <w:sz w:val="26"/>
          <w:szCs w:val="26"/>
          <w:lang w:eastAsia="vi-VN"/>
          <w14:ligatures w14:val="none"/>
        </w:rPr>
        <w:t>important</w:t>
      </w:r>
      <w:r w:rsidR="003446F9">
        <w:rPr>
          <w:rFonts w:asciiTheme="majorHAnsi" w:eastAsia="Times New Roman" w:hAnsiTheme="majorHAnsi" w:cstheme="majorHAnsi"/>
          <w:color w:val="EE0000"/>
          <w:kern w:val="0"/>
          <w:sz w:val="26"/>
          <w:szCs w:val="26"/>
          <w:lang w:eastAsia="vi-VN"/>
          <w14:ligatures w14:val="none"/>
        </w:rPr>
        <w:t xml:space="preserve"> for </w:t>
      </w:r>
      <w:r w:rsidR="003446F9" w:rsidRPr="003446F9">
        <w:rPr>
          <w:rFonts w:asciiTheme="majorHAnsi" w:eastAsia="Times New Roman" w:hAnsiTheme="majorHAnsi" w:cstheme="majorHAnsi"/>
          <w:color w:val="EE0000"/>
          <w:kern w:val="0"/>
          <w:sz w:val="26"/>
          <w:szCs w:val="26"/>
          <w:lang w:eastAsia="vi-VN"/>
          <w14:ligatures w14:val="none"/>
        </w:rPr>
        <w:t>simulating an IELTS Speaking Part 3 examiner</w:t>
      </w:r>
      <w:r w:rsidR="003446F9">
        <w:rPr>
          <w:rFonts w:asciiTheme="majorHAnsi" w:eastAsia="Times New Roman" w:hAnsiTheme="majorHAnsi" w:cstheme="majorHAnsi"/>
          <w:color w:val="EE0000"/>
          <w:kern w:val="0"/>
          <w:sz w:val="26"/>
          <w:szCs w:val="26"/>
          <w:lang w:eastAsia="vi-VN"/>
          <w14:ligatures w14:val="none"/>
        </w:rPr>
        <w:t xml:space="preserve">. </w:t>
      </w:r>
    </w:p>
    <w:p w14:paraId="2DBC6F2E" w14:textId="7C762B58" w:rsidR="00B12905" w:rsidRPr="005F65F7" w:rsidRDefault="00B12905" w:rsidP="00E96080">
      <w:pPr>
        <w:spacing w:after="120" w:line="480" w:lineRule="auto"/>
        <w:jc w:val="center"/>
        <w:rPr>
          <w:rFonts w:asciiTheme="majorHAnsi" w:eastAsia="Times New Roman" w:hAnsiTheme="majorHAnsi" w:cstheme="majorHAnsi"/>
          <w:b/>
          <w:bCs/>
          <w:kern w:val="0"/>
          <w:sz w:val="26"/>
          <w:szCs w:val="26"/>
          <w:lang w:val="vi" w:eastAsia="vi-VN"/>
          <w14:ligatures w14:val="none"/>
        </w:rPr>
      </w:pPr>
      <w:r w:rsidRPr="005F65F7">
        <w:rPr>
          <w:rFonts w:asciiTheme="majorHAnsi" w:eastAsia="Times New Roman" w:hAnsiTheme="majorHAnsi" w:cstheme="majorHAnsi"/>
          <w:b/>
          <w:bCs/>
          <w:kern w:val="0"/>
          <w:sz w:val="26"/>
          <w:szCs w:val="26"/>
          <w:lang w:val="vi" w:eastAsia="vi-VN"/>
          <w14:ligatures w14:val="none"/>
        </w:rPr>
        <w:t>Literature Review</w:t>
      </w:r>
    </w:p>
    <w:p w14:paraId="31021393" w14:textId="63F60000" w:rsidR="00B12905" w:rsidRPr="000E65FE" w:rsidRDefault="00B12905" w:rsidP="00E96080">
      <w:pPr>
        <w:spacing w:after="120" w:line="480" w:lineRule="auto"/>
        <w:jc w:val="both"/>
        <w:rPr>
          <w:rFonts w:asciiTheme="majorHAnsi" w:eastAsia="Times New Roman" w:hAnsiTheme="majorHAnsi" w:cstheme="majorHAnsi"/>
          <w:b/>
          <w:bCs/>
          <w:i/>
          <w:iCs/>
          <w:kern w:val="0"/>
          <w:sz w:val="26"/>
          <w:szCs w:val="26"/>
          <w:lang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2.1</w:t>
      </w:r>
      <w:r w:rsidRPr="005F65F7">
        <w:rPr>
          <w:rFonts w:asciiTheme="majorHAnsi" w:eastAsia="Times New Roman" w:hAnsiTheme="majorHAnsi" w:cstheme="majorHAnsi"/>
          <w:b/>
          <w:bCs/>
          <w:i/>
          <w:iCs/>
          <w:kern w:val="0"/>
          <w:sz w:val="26"/>
          <w:szCs w:val="26"/>
          <w:lang w:val="vi-VN" w:eastAsia="vi-VN"/>
          <w14:ligatures w14:val="none"/>
        </w:rPr>
        <w:t>.</w:t>
      </w:r>
      <w:r w:rsidRPr="005F65F7">
        <w:rPr>
          <w:rFonts w:asciiTheme="majorHAnsi" w:eastAsia="Times New Roman" w:hAnsiTheme="majorHAnsi" w:cstheme="majorHAnsi"/>
          <w:b/>
          <w:bCs/>
          <w:i/>
          <w:iCs/>
          <w:kern w:val="0"/>
          <w:sz w:val="26"/>
          <w:szCs w:val="26"/>
          <w:lang w:val="vi" w:eastAsia="vi-VN"/>
          <w14:ligatures w14:val="none"/>
        </w:rPr>
        <w:t xml:space="preserve"> Speaking and its </w:t>
      </w:r>
      <w:r w:rsidR="000E65FE">
        <w:rPr>
          <w:rFonts w:asciiTheme="majorHAnsi" w:eastAsia="Times New Roman" w:hAnsiTheme="majorHAnsi" w:cstheme="majorHAnsi"/>
          <w:b/>
          <w:bCs/>
          <w:i/>
          <w:iCs/>
          <w:kern w:val="0"/>
          <w:sz w:val="26"/>
          <w:szCs w:val="26"/>
          <w:lang w:eastAsia="vi-VN"/>
          <w14:ligatures w14:val="none"/>
        </w:rPr>
        <w:t>grading criteria</w:t>
      </w:r>
    </w:p>
    <w:p w14:paraId="37B5BC67" w14:textId="00EAE085"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Speaking is defined in different ways. For example, Bygate (1987) describes it as making sounds to interact and get responses from others. Nunan (2003) defines it </w:t>
      </w:r>
      <w:r w:rsidRPr="005F65F7">
        <w:rPr>
          <w:rFonts w:asciiTheme="majorHAnsi" w:eastAsia="Times New Roman" w:hAnsiTheme="majorHAnsi" w:cstheme="majorHAnsi"/>
          <w:kern w:val="0"/>
          <w:sz w:val="26"/>
          <w:szCs w:val="26"/>
          <w:lang w:val="vi" w:eastAsia="vi-VN"/>
          <w14:ligatures w14:val="none"/>
        </w:rPr>
        <w:lastRenderedPageBreak/>
        <w:t xml:space="preserve">simply as using spoken words to share meaning. In this study, speaking is understood as a process of making meaning, which involves thinking </w:t>
      </w:r>
      <w:r w:rsidR="001C10D0">
        <w:rPr>
          <w:rFonts w:asciiTheme="majorHAnsi" w:eastAsia="Times New Roman" w:hAnsiTheme="majorHAnsi" w:cstheme="majorHAnsi"/>
          <w:kern w:val="0"/>
          <w:sz w:val="26"/>
          <w:szCs w:val="26"/>
          <w:lang w:eastAsia="vi-VN"/>
          <w14:ligatures w14:val="none"/>
        </w:rPr>
        <w:t>about</w:t>
      </w:r>
      <w:r w:rsidRPr="005F65F7">
        <w:rPr>
          <w:rFonts w:asciiTheme="majorHAnsi" w:eastAsia="Times New Roman" w:hAnsiTheme="majorHAnsi" w:cstheme="majorHAnsi"/>
          <w:kern w:val="0"/>
          <w:sz w:val="26"/>
          <w:szCs w:val="26"/>
          <w:lang w:val="vi" w:eastAsia="vi-VN"/>
          <w14:ligatures w14:val="none"/>
        </w:rPr>
        <w:t xml:space="preserve"> ideas and physically </w:t>
      </w:r>
      <w:r w:rsidR="001C10D0">
        <w:rPr>
          <w:rFonts w:asciiTheme="majorHAnsi" w:eastAsia="Times New Roman" w:hAnsiTheme="majorHAnsi" w:cstheme="majorHAnsi"/>
          <w:kern w:val="0"/>
          <w:sz w:val="26"/>
          <w:szCs w:val="26"/>
          <w:lang w:eastAsia="vi-VN"/>
          <w14:ligatures w14:val="none"/>
        </w:rPr>
        <w:t>expressing</w:t>
      </w:r>
      <w:r w:rsidRPr="005F65F7">
        <w:rPr>
          <w:rFonts w:asciiTheme="majorHAnsi" w:eastAsia="Times New Roman" w:hAnsiTheme="majorHAnsi" w:cstheme="majorHAnsi"/>
          <w:kern w:val="0"/>
          <w:sz w:val="26"/>
          <w:szCs w:val="26"/>
          <w:lang w:val="vi" w:eastAsia="vi-VN"/>
          <w14:ligatures w14:val="none"/>
        </w:rPr>
        <w:t xml:space="preserve"> them to communicate effectively in a specific situation (Burns &amp; Joyce, 1997).</w:t>
      </w:r>
    </w:p>
    <w:p w14:paraId="084FCA35" w14:textId="5DC8F5F3"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Speaking is complex and interactive </w:t>
      </w:r>
      <w:r w:rsidR="007D41A4">
        <w:rPr>
          <w:rFonts w:asciiTheme="majorHAnsi" w:eastAsia="Times New Roman" w:hAnsiTheme="majorHAnsi" w:cstheme="majorHAnsi"/>
          <w:kern w:val="0"/>
          <w:sz w:val="26"/>
          <w:szCs w:val="26"/>
          <w:lang w:eastAsia="vi-VN"/>
          <w14:ligatures w14:val="none"/>
        </w:rPr>
        <w:t>because</w:t>
      </w:r>
      <w:r w:rsidRPr="005F65F7">
        <w:rPr>
          <w:rFonts w:asciiTheme="majorHAnsi" w:eastAsia="Times New Roman" w:hAnsiTheme="majorHAnsi" w:cstheme="majorHAnsi"/>
          <w:kern w:val="0"/>
          <w:sz w:val="26"/>
          <w:szCs w:val="26"/>
          <w:lang w:val="vi" w:eastAsia="vi-VN"/>
          <w14:ligatures w14:val="none"/>
        </w:rPr>
        <w:t xml:space="preserve"> it </w:t>
      </w:r>
      <w:r w:rsidR="007D41A4">
        <w:rPr>
          <w:rFonts w:asciiTheme="majorHAnsi" w:eastAsia="Times New Roman" w:hAnsiTheme="majorHAnsi" w:cstheme="majorHAnsi"/>
          <w:kern w:val="0"/>
          <w:sz w:val="26"/>
          <w:szCs w:val="26"/>
          <w:lang w:val="vi" w:eastAsia="vi-VN"/>
          <w14:ligatures w14:val="none"/>
        </w:rPr>
        <w:t>involves</w:t>
      </w:r>
      <w:r w:rsidRPr="005F65F7">
        <w:rPr>
          <w:rFonts w:asciiTheme="majorHAnsi" w:eastAsia="Times New Roman" w:hAnsiTheme="majorHAnsi" w:cstheme="majorHAnsi"/>
          <w:kern w:val="0"/>
          <w:sz w:val="26"/>
          <w:szCs w:val="26"/>
          <w:lang w:val="vi" w:eastAsia="vi-VN"/>
          <w14:ligatures w14:val="none"/>
        </w:rPr>
        <w:t xml:space="preserve"> </w:t>
      </w:r>
      <w:r w:rsidR="007D41A4">
        <w:rPr>
          <w:rFonts w:asciiTheme="majorHAnsi" w:eastAsia="Times New Roman" w:hAnsiTheme="majorHAnsi" w:cstheme="majorHAnsi"/>
          <w:kern w:val="0"/>
          <w:sz w:val="26"/>
          <w:szCs w:val="26"/>
          <w:lang w:eastAsia="vi-VN"/>
          <w14:ligatures w14:val="none"/>
        </w:rPr>
        <w:t>both</w:t>
      </w:r>
      <w:r w:rsidRPr="005F65F7">
        <w:rPr>
          <w:rFonts w:asciiTheme="majorHAnsi" w:eastAsia="Times New Roman" w:hAnsiTheme="majorHAnsi" w:cstheme="majorHAnsi"/>
          <w:kern w:val="0"/>
          <w:sz w:val="26"/>
          <w:szCs w:val="26"/>
          <w:lang w:val="vi" w:eastAsia="vi-VN"/>
          <w14:ligatures w14:val="none"/>
        </w:rPr>
        <w:t xml:space="preserve"> linguistic and cognitive factors. Thornbury (2005) states that good speaking requires </w:t>
      </w:r>
      <w:r w:rsidR="000E65FE">
        <w:rPr>
          <w:rFonts w:asciiTheme="majorHAnsi" w:eastAsia="Times New Roman" w:hAnsiTheme="majorHAnsi" w:cstheme="majorHAnsi"/>
          <w:kern w:val="0"/>
          <w:sz w:val="26"/>
          <w:szCs w:val="26"/>
          <w:lang w:eastAsia="vi-VN"/>
          <w14:ligatures w14:val="none"/>
        </w:rPr>
        <w:t xml:space="preserve">accuracy in </w:t>
      </w:r>
      <w:r w:rsidR="000E65FE">
        <w:rPr>
          <w:rFonts w:asciiTheme="majorHAnsi" w:eastAsia="Times New Roman" w:hAnsiTheme="majorHAnsi" w:cstheme="majorHAnsi"/>
          <w:kern w:val="0"/>
          <w:sz w:val="26"/>
          <w:szCs w:val="26"/>
          <w:lang w:val="vi" w:eastAsia="vi-VN"/>
          <w14:ligatures w14:val="none"/>
        </w:rPr>
        <w:t>grammar, vocabulary, and pronunciation, fluency,</w:t>
      </w:r>
      <w:r w:rsidRPr="005F65F7">
        <w:rPr>
          <w:rFonts w:asciiTheme="majorHAnsi" w:eastAsia="Times New Roman" w:hAnsiTheme="majorHAnsi" w:cstheme="majorHAnsi"/>
          <w:kern w:val="0"/>
          <w:sz w:val="26"/>
          <w:szCs w:val="26"/>
          <w:lang w:val="vi" w:eastAsia="vi-VN"/>
          <w14:ligatures w14:val="none"/>
        </w:rPr>
        <w:t xml:space="preserve"> and </w:t>
      </w:r>
      <w:r w:rsidR="000E65FE">
        <w:rPr>
          <w:rFonts w:asciiTheme="majorHAnsi" w:eastAsia="Times New Roman" w:hAnsiTheme="majorHAnsi" w:cstheme="majorHAnsi"/>
          <w:kern w:val="0"/>
          <w:sz w:val="26"/>
          <w:szCs w:val="26"/>
          <w:lang w:val="vi" w:eastAsia="vi-VN"/>
          <w14:ligatures w14:val="none"/>
        </w:rPr>
        <w:t xml:space="preserve">the use of </w:t>
      </w:r>
      <w:r w:rsidRPr="005F65F7">
        <w:rPr>
          <w:rFonts w:asciiTheme="majorHAnsi" w:eastAsia="Times New Roman" w:hAnsiTheme="majorHAnsi" w:cstheme="majorHAnsi"/>
          <w:kern w:val="0"/>
          <w:sz w:val="26"/>
          <w:szCs w:val="26"/>
          <w:lang w:val="vi" w:eastAsia="vi-VN"/>
          <w14:ligatures w14:val="none"/>
        </w:rPr>
        <w:t xml:space="preserve">complex language. Similarly, Common European Framework of Reference for Languages (CEFR) lists vocabulary range, accuracy, fluency, interaction, and coherence as its main parts (Council of Europe, 2020). These </w:t>
      </w:r>
      <w:r w:rsidR="000E65FE">
        <w:rPr>
          <w:rFonts w:asciiTheme="majorHAnsi" w:eastAsia="Times New Roman" w:hAnsiTheme="majorHAnsi" w:cstheme="majorHAnsi"/>
          <w:kern w:val="0"/>
          <w:sz w:val="26"/>
          <w:szCs w:val="26"/>
          <w:lang w:eastAsia="vi-VN"/>
          <w14:ligatures w14:val="none"/>
        </w:rPr>
        <w:t>criteria</w:t>
      </w:r>
      <w:r w:rsidRPr="005F65F7">
        <w:rPr>
          <w:rFonts w:asciiTheme="majorHAnsi" w:eastAsia="Times New Roman" w:hAnsiTheme="majorHAnsi" w:cstheme="majorHAnsi"/>
          <w:kern w:val="0"/>
          <w:sz w:val="26"/>
          <w:szCs w:val="26"/>
          <w:lang w:val="vi" w:eastAsia="vi-VN"/>
          <w14:ligatures w14:val="none"/>
        </w:rPr>
        <w:t xml:space="preserve"> </w:t>
      </w:r>
      <w:r w:rsidR="006060F9" w:rsidRPr="005F65F7">
        <w:rPr>
          <w:rFonts w:asciiTheme="majorHAnsi" w:eastAsia="Times New Roman" w:hAnsiTheme="majorHAnsi" w:cstheme="majorHAnsi"/>
          <w:kern w:val="0"/>
          <w:sz w:val="26"/>
          <w:szCs w:val="26"/>
          <w:lang w:val="vi" w:eastAsia="vi-VN"/>
          <w14:ligatures w14:val="none"/>
        </w:rPr>
        <w:t xml:space="preserve">align </w:t>
      </w:r>
      <w:r w:rsidRPr="005F65F7">
        <w:rPr>
          <w:rFonts w:asciiTheme="majorHAnsi" w:eastAsia="Times New Roman" w:hAnsiTheme="majorHAnsi" w:cstheme="majorHAnsi"/>
          <w:kern w:val="0"/>
          <w:sz w:val="26"/>
          <w:szCs w:val="26"/>
          <w:lang w:val="vi" w:eastAsia="vi-VN"/>
          <w14:ligatures w14:val="none"/>
        </w:rPr>
        <w:t xml:space="preserve">with how the IELTS Speaking test is graded, which focuses on four specific areas, namely Fluency and Coherence, Lexical Resource, Grammatical Range and Accuracy, and Pronunciation (British Council, n.d.). Therefore, the current study will use these four </w:t>
      </w:r>
      <w:r w:rsidR="000E65FE">
        <w:rPr>
          <w:rFonts w:asciiTheme="majorHAnsi" w:eastAsia="Times New Roman" w:hAnsiTheme="majorHAnsi" w:cstheme="majorHAnsi"/>
          <w:kern w:val="0"/>
          <w:sz w:val="26"/>
          <w:szCs w:val="26"/>
          <w:lang w:eastAsia="vi-VN"/>
          <w14:ligatures w14:val="none"/>
        </w:rPr>
        <w:t xml:space="preserve">grading </w:t>
      </w:r>
      <w:r w:rsidRPr="005F65F7">
        <w:rPr>
          <w:rFonts w:asciiTheme="majorHAnsi" w:eastAsia="Times New Roman" w:hAnsiTheme="majorHAnsi" w:cstheme="majorHAnsi"/>
          <w:kern w:val="0"/>
          <w:sz w:val="26"/>
          <w:szCs w:val="26"/>
          <w:lang w:val="vi" w:eastAsia="vi-VN"/>
          <w14:ligatures w14:val="none"/>
        </w:rPr>
        <w:t>criteria as a guide to explore how learners perceive the AI tool in different aspects of speaking.</w:t>
      </w:r>
    </w:p>
    <w:p w14:paraId="553130D4"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2.2</w:t>
      </w:r>
      <w:r w:rsidRPr="005F65F7">
        <w:rPr>
          <w:rFonts w:asciiTheme="majorHAnsi" w:eastAsia="Times New Roman" w:hAnsiTheme="majorHAnsi" w:cstheme="majorHAnsi"/>
          <w:b/>
          <w:bCs/>
          <w:i/>
          <w:iCs/>
          <w:kern w:val="0"/>
          <w:sz w:val="26"/>
          <w:szCs w:val="26"/>
          <w:lang w:val="vi-VN" w:eastAsia="vi-VN"/>
          <w14:ligatures w14:val="none"/>
        </w:rPr>
        <w:t>.</w:t>
      </w:r>
      <w:r w:rsidRPr="005F65F7">
        <w:rPr>
          <w:rFonts w:asciiTheme="majorHAnsi" w:eastAsia="Times New Roman" w:hAnsiTheme="majorHAnsi" w:cstheme="majorHAnsi"/>
          <w:b/>
          <w:bCs/>
          <w:i/>
          <w:iCs/>
          <w:kern w:val="0"/>
          <w:sz w:val="26"/>
          <w:szCs w:val="26"/>
          <w:lang w:val="vi" w:eastAsia="vi-VN"/>
          <w14:ligatures w14:val="none"/>
        </w:rPr>
        <w:t xml:space="preserve"> Speaking IELTS part 3</w:t>
      </w:r>
    </w:p>
    <w:p w14:paraId="5B2B14C6" w14:textId="3F4CA6AA"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IELTS Speaking Part 3 is a two-way discussion between the examiner and candidate on abstract topics related to Part 2 cue cards. Unlike Part 1 (personal questions on familiar topics) or Part 2 (a 2-minute </w:t>
      </w:r>
      <w:r w:rsidR="000E65FE" w:rsidRPr="00D87286">
        <w:rPr>
          <w:rFonts w:asciiTheme="majorHAnsi" w:eastAsia="Times New Roman" w:hAnsiTheme="majorHAnsi" w:cstheme="majorHAnsi"/>
          <w:color w:val="EE0000"/>
          <w:kern w:val="0"/>
          <w:sz w:val="26"/>
          <w:szCs w:val="26"/>
          <w:lang w:eastAsia="vi-VN"/>
          <w14:ligatures w14:val="none"/>
        </w:rPr>
        <w:t>monologue</w:t>
      </w:r>
      <w:r w:rsidRPr="005F65F7">
        <w:rPr>
          <w:rFonts w:asciiTheme="majorHAnsi" w:eastAsia="Times New Roman" w:hAnsiTheme="majorHAnsi" w:cstheme="majorHAnsi"/>
          <w:kern w:val="0"/>
          <w:sz w:val="26"/>
          <w:szCs w:val="26"/>
          <w:lang w:val="vi" w:eastAsia="vi-VN"/>
          <w14:ligatures w14:val="none"/>
        </w:rPr>
        <w:t>), Part 3 requires the candidate to think with a higher order, such as idea expansion, argument justification, speculation, comparison, and evaluation (British Council et al., n.d.). The band descriptors clearly favor lexical resource, grammatical range and accuracy, fluency and coherence, and pronunciation (British Council, n.d.).</w:t>
      </w:r>
    </w:p>
    <w:p w14:paraId="263E0BD1" w14:textId="77A49C9C"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lastRenderedPageBreak/>
        <w:tab/>
      </w:r>
      <w:r w:rsidRPr="005F65F7">
        <w:rPr>
          <w:rFonts w:asciiTheme="majorHAnsi" w:eastAsia="Times New Roman" w:hAnsiTheme="majorHAnsi" w:cstheme="majorHAnsi"/>
          <w:kern w:val="0"/>
          <w:sz w:val="26"/>
          <w:szCs w:val="26"/>
          <w:lang w:val="vi" w:eastAsia="vi-VN"/>
          <w14:ligatures w14:val="none"/>
        </w:rPr>
        <w:t>Vietnamese test-takers often report Part 3 as the most challenging section. They have difficulty in expanding ideas logically, using a wide range of academic vocabulary for unfamiliar and abstract topics, and responding spontaneously without rehearsal (Le, 2017). Rote memorization of model answers, often employed in traditional classrooms, is highly unlikely to facilitate spontaneous</w:t>
      </w:r>
      <w:r w:rsidR="000E65FE">
        <w:rPr>
          <w:rFonts w:asciiTheme="majorHAnsi" w:eastAsia="Times New Roman" w:hAnsiTheme="majorHAnsi" w:cstheme="majorHAnsi"/>
          <w:kern w:val="0"/>
          <w:sz w:val="26"/>
          <w:szCs w:val="26"/>
          <w:lang w:val="vi" w:eastAsia="vi-VN"/>
          <w14:ligatures w14:val="none"/>
        </w:rPr>
        <w:t xml:space="preserve">, complex discourse, leaving many candidates </w:t>
      </w:r>
      <w:r w:rsidRPr="005F65F7">
        <w:rPr>
          <w:rFonts w:asciiTheme="majorHAnsi" w:eastAsia="Times New Roman" w:hAnsiTheme="majorHAnsi" w:cstheme="majorHAnsi"/>
          <w:kern w:val="0"/>
          <w:sz w:val="26"/>
          <w:szCs w:val="26"/>
          <w:lang w:val="vi" w:eastAsia="vi-VN"/>
          <w14:ligatures w14:val="none"/>
        </w:rPr>
        <w:t>stuck at band 5.0-6.0 despite strong receptive skills (Vietnamnet, 2024).</w:t>
      </w:r>
    </w:p>
    <w:p w14:paraId="18BA9330"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2.3</w:t>
      </w:r>
      <w:r w:rsidRPr="005F65F7">
        <w:rPr>
          <w:rFonts w:asciiTheme="majorHAnsi" w:eastAsia="Times New Roman" w:hAnsiTheme="majorHAnsi" w:cstheme="majorHAnsi"/>
          <w:b/>
          <w:bCs/>
          <w:i/>
          <w:iCs/>
          <w:kern w:val="0"/>
          <w:sz w:val="26"/>
          <w:szCs w:val="26"/>
          <w:lang w:val="vi-VN" w:eastAsia="vi-VN"/>
          <w14:ligatures w14:val="none"/>
        </w:rPr>
        <w:t>.</w:t>
      </w:r>
      <w:r w:rsidRPr="005F65F7">
        <w:rPr>
          <w:rFonts w:asciiTheme="majorHAnsi" w:eastAsia="Times New Roman" w:hAnsiTheme="majorHAnsi" w:cstheme="majorHAnsi"/>
          <w:b/>
          <w:bCs/>
          <w:i/>
          <w:iCs/>
          <w:kern w:val="0"/>
          <w:sz w:val="26"/>
          <w:szCs w:val="26"/>
          <w:lang w:val="vi" w:eastAsia="vi-VN"/>
          <w14:ligatures w14:val="none"/>
        </w:rPr>
        <w:t xml:space="preserve"> Perception</w:t>
      </w:r>
    </w:p>
    <w:p w14:paraId="2A968B48" w14:textId="135186BB" w:rsidR="00E8521C"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In language learning, perception is defined as learners’ beliefs, attitudes, and evaluations of </w:t>
      </w:r>
      <w:r w:rsidR="000E65FE">
        <w:rPr>
          <w:rFonts w:asciiTheme="majorHAnsi" w:eastAsia="Times New Roman" w:hAnsiTheme="majorHAnsi" w:cstheme="majorHAnsi"/>
          <w:kern w:val="0"/>
          <w:sz w:val="26"/>
          <w:szCs w:val="26"/>
          <w:lang w:val="vi" w:eastAsia="vi-VN"/>
          <w14:ligatures w14:val="none"/>
        </w:rPr>
        <w:t>tools, methods, or learning experiences</w:t>
      </w:r>
      <w:r w:rsidRPr="005F65F7">
        <w:rPr>
          <w:rFonts w:asciiTheme="majorHAnsi" w:eastAsia="Times New Roman" w:hAnsiTheme="majorHAnsi" w:cstheme="majorHAnsi"/>
          <w:kern w:val="0"/>
          <w:sz w:val="26"/>
          <w:szCs w:val="26"/>
          <w:lang w:val="vi" w:eastAsia="vi-VN"/>
          <w14:ligatures w14:val="none"/>
        </w:rPr>
        <w:t xml:space="preserve"> (Ellis, 2008). According to Dörnyei (2009), learners’ perceptions are </w:t>
      </w:r>
      <w:r w:rsidR="005C4A4C" w:rsidRPr="005F65F7">
        <w:rPr>
          <w:rFonts w:asciiTheme="majorHAnsi" w:eastAsia="Times New Roman" w:hAnsiTheme="majorHAnsi" w:cstheme="majorHAnsi"/>
          <w:kern w:val="0"/>
          <w:sz w:val="26"/>
          <w:szCs w:val="26"/>
          <w:lang w:val="vi" w:eastAsia="vi-VN"/>
          <w14:ligatures w14:val="none"/>
        </w:rPr>
        <w:t xml:space="preserve">crucial because </w:t>
      </w:r>
      <w:r w:rsidRPr="005F65F7">
        <w:rPr>
          <w:rFonts w:asciiTheme="majorHAnsi" w:eastAsia="Times New Roman" w:hAnsiTheme="majorHAnsi" w:cstheme="majorHAnsi"/>
          <w:kern w:val="0"/>
          <w:sz w:val="26"/>
          <w:szCs w:val="26"/>
          <w:lang w:val="vi" w:eastAsia="vi-VN"/>
          <w14:ligatures w14:val="none"/>
        </w:rPr>
        <w:t>they affect participation, persistence, and learning outcomes.</w:t>
      </w:r>
      <w:r w:rsidR="00E8521C" w:rsidRPr="005F65F7">
        <w:rPr>
          <w:rFonts w:asciiTheme="majorHAnsi" w:eastAsia="Times New Roman" w:hAnsiTheme="majorHAnsi" w:cstheme="majorHAnsi"/>
          <w:kern w:val="0"/>
          <w:sz w:val="26"/>
          <w:szCs w:val="26"/>
          <w:lang w:val="vi" w:eastAsia="vi-VN"/>
          <w14:ligatures w14:val="none"/>
        </w:rPr>
        <w:t xml:space="preserve"> In the study </w:t>
      </w:r>
      <w:r w:rsidR="000E65FE" w:rsidRPr="00D87286">
        <w:rPr>
          <w:rFonts w:asciiTheme="majorHAnsi" w:eastAsia="Times New Roman" w:hAnsiTheme="majorHAnsi" w:cstheme="majorHAnsi"/>
          <w:color w:val="EE0000"/>
          <w:kern w:val="0"/>
          <w:sz w:val="26"/>
          <w:szCs w:val="26"/>
          <w:lang w:val="vi" w:eastAsia="vi-VN"/>
          <w14:ligatures w14:val="none"/>
        </w:rPr>
        <w:t>by</w:t>
      </w:r>
      <w:r w:rsidR="000E65FE">
        <w:rPr>
          <w:rFonts w:asciiTheme="majorHAnsi" w:eastAsia="Times New Roman" w:hAnsiTheme="majorHAnsi" w:cstheme="majorHAnsi"/>
          <w:kern w:val="0"/>
          <w:sz w:val="26"/>
          <w:szCs w:val="26"/>
          <w:lang w:val="vi" w:eastAsia="vi-VN"/>
          <w14:ligatures w14:val="none"/>
        </w:rPr>
        <w:t xml:space="preserve"> Darma et al. (2023), EFL students’ perceptions</w:t>
      </w:r>
      <w:r w:rsidR="000E65FE">
        <w:rPr>
          <w:rFonts w:asciiTheme="majorHAnsi" w:eastAsia="Times New Roman" w:hAnsiTheme="majorHAnsi" w:cstheme="majorHAnsi"/>
          <w:kern w:val="0"/>
          <w:sz w:val="26"/>
          <w:szCs w:val="26"/>
          <w:lang w:eastAsia="vi-VN"/>
          <w14:ligatures w14:val="none"/>
        </w:rPr>
        <w:t xml:space="preserve"> </w:t>
      </w:r>
      <w:r w:rsidR="000E65FE" w:rsidRPr="00D87286">
        <w:rPr>
          <w:rFonts w:asciiTheme="majorHAnsi" w:eastAsia="Times New Roman" w:hAnsiTheme="majorHAnsi" w:cstheme="majorHAnsi"/>
          <w:color w:val="EE0000"/>
          <w:kern w:val="0"/>
          <w:sz w:val="26"/>
          <w:szCs w:val="26"/>
          <w:lang w:eastAsia="vi-VN"/>
          <w14:ligatures w14:val="none"/>
        </w:rPr>
        <w:t>of technology were explored across</w:t>
      </w:r>
      <w:r w:rsidR="000E65FE">
        <w:rPr>
          <w:rFonts w:asciiTheme="majorHAnsi" w:eastAsia="Times New Roman" w:hAnsiTheme="majorHAnsi" w:cstheme="majorHAnsi"/>
          <w:kern w:val="0"/>
          <w:sz w:val="26"/>
          <w:szCs w:val="26"/>
          <w:lang w:val="vi" w:eastAsia="vi-VN"/>
          <w14:ligatures w14:val="none"/>
        </w:rPr>
        <w:t xml:space="preserve"> three areas: their understanding of the tool, perceived advantages, and perceived </w:t>
      </w:r>
      <w:r w:rsidR="00E8521C" w:rsidRPr="005F65F7">
        <w:rPr>
          <w:rFonts w:asciiTheme="majorHAnsi" w:eastAsia="Times New Roman" w:hAnsiTheme="majorHAnsi" w:cstheme="majorHAnsi"/>
          <w:kern w:val="0"/>
          <w:sz w:val="26"/>
          <w:szCs w:val="26"/>
          <w:lang w:val="vi" w:eastAsia="vi-VN"/>
          <w14:ligatures w14:val="none"/>
        </w:rPr>
        <w:t>disadvantages of ChatGPT.</w:t>
      </w:r>
      <w:r w:rsidRPr="005F65F7">
        <w:rPr>
          <w:rFonts w:asciiTheme="majorHAnsi" w:eastAsia="Times New Roman" w:hAnsiTheme="majorHAnsi" w:cstheme="majorHAnsi"/>
          <w:kern w:val="0"/>
          <w:sz w:val="26"/>
          <w:szCs w:val="26"/>
          <w:lang w:val="vi" w:eastAsia="vi-VN"/>
          <w14:ligatures w14:val="none"/>
        </w:rPr>
        <w:t xml:space="preserve"> </w:t>
      </w:r>
      <w:r w:rsidR="00E8521C" w:rsidRPr="005F65F7">
        <w:rPr>
          <w:rFonts w:asciiTheme="majorHAnsi" w:eastAsia="Times New Roman" w:hAnsiTheme="majorHAnsi" w:cstheme="majorHAnsi"/>
          <w:kern w:val="0"/>
          <w:sz w:val="26"/>
          <w:szCs w:val="26"/>
          <w:lang w:val="vi" w:eastAsia="vi-VN"/>
          <w14:ligatures w14:val="none"/>
        </w:rPr>
        <w:t>Therefore</w:t>
      </w:r>
      <w:r w:rsidRPr="005F65F7">
        <w:rPr>
          <w:rFonts w:asciiTheme="majorHAnsi" w:eastAsia="Times New Roman" w:hAnsiTheme="majorHAnsi" w:cstheme="majorHAnsi"/>
          <w:kern w:val="0"/>
          <w:sz w:val="26"/>
          <w:szCs w:val="26"/>
          <w:lang w:val="vi" w:eastAsia="vi-VN"/>
          <w14:ligatures w14:val="none"/>
        </w:rPr>
        <w:t>,</w:t>
      </w:r>
      <w:r w:rsidR="00E8521C" w:rsidRPr="005F65F7">
        <w:rPr>
          <w:rFonts w:asciiTheme="majorHAnsi" w:eastAsia="Times New Roman" w:hAnsiTheme="majorHAnsi" w:cstheme="majorHAnsi"/>
          <w:kern w:val="0"/>
          <w:sz w:val="26"/>
          <w:szCs w:val="26"/>
          <w:lang w:val="vi" w:eastAsia="vi-VN"/>
          <w14:ligatures w14:val="none"/>
        </w:rPr>
        <w:t xml:space="preserve"> in </w:t>
      </w:r>
      <w:r w:rsidR="000E65FE">
        <w:rPr>
          <w:rFonts w:asciiTheme="majorHAnsi" w:eastAsia="Times New Roman" w:hAnsiTheme="majorHAnsi" w:cstheme="majorHAnsi"/>
          <w:kern w:val="0"/>
          <w:sz w:val="26"/>
          <w:szCs w:val="26"/>
          <w:lang w:val="vi" w:eastAsia="vi-VN"/>
          <w14:ligatures w14:val="none"/>
        </w:rPr>
        <w:t>this study, perception refers to how learners view and evaluate their experiences with</w:t>
      </w:r>
      <w:r w:rsidR="00E8521C" w:rsidRPr="005F65F7">
        <w:rPr>
          <w:rFonts w:asciiTheme="majorHAnsi" w:eastAsia="Times New Roman" w:hAnsiTheme="majorHAnsi" w:cstheme="majorHAnsi"/>
          <w:kern w:val="0"/>
          <w:sz w:val="26"/>
          <w:szCs w:val="26"/>
          <w:lang w:eastAsia="vi-VN"/>
          <w14:ligatures w14:val="none"/>
        </w:rPr>
        <w:t xml:space="preserve"> ChatGPT-generated feedback for IELTS Speaking Part 3 practice. It includes both the benefits and challenges they perceive while using the tool.</w:t>
      </w:r>
    </w:p>
    <w:p w14:paraId="2B5753E2" w14:textId="0C39ACC6" w:rsidR="007F2853" w:rsidRPr="000E65FE" w:rsidRDefault="007F2853" w:rsidP="00E96080">
      <w:pPr>
        <w:spacing w:after="120" w:line="480" w:lineRule="auto"/>
        <w:jc w:val="both"/>
        <w:rPr>
          <w:rFonts w:asciiTheme="majorHAnsi" w:eastAsia="Times New Roman" w:hAnsiTheme="majorHAnsi" w:cstheme="majorHAnsi"/>
          <w:b/>
          <w:bCs/>
          <w:i/>
          <w:iCs/>
          <w:color w:val="EE0000"/>
          <w:kern w:val="0"/>
          <w:sz w:val="26"/>
          <w:szCs w:val="26"/>
          <w:lang w:val="vi" w:eastAsia="vi-VN"/>
          <w14:ligatures w14:val="none"/>
        </w:rPr>
      </w:pPr>
      <w:r w:rsidRPr="000E65FE">
        <w:rPr>
          <w:rFonts w:asciiTheme="majorHAnsi" w:eastAsia="Times New Roman" w:hAnsiTheme="majorHAnsi" w:cstheme="majorHAnsi"/>
          <w:b/>
          <w:bCs/>
          <w:i/>
          <w:iCs/>
          <w:color w:val="EE0000"/>
          <w:kern w:val="0"/>
          <w:sz w:val="26"/>
          <w:szCs w:val="26"/>
          <w:lang w:val="vi" w:eastAsia="vi-VN"/>
          <w14:ligatures w14:val="none"/>
        </w:rPr>
        <w:t>2.4. Technology Acceptance Model (TAM)</w:t>
      </w:r>
    </w:p>
    <w:p w14:paraId="003B2554" w14:textId="02A6FF6C" w:rsidR="00C36D0E" w:rsidRDefault="007F2853" w:rsidP="00E96080">
      <w:pPr>
        <w:spacing w:after="120" w:line="480" w:lineRule="auto"/>
        <w:jc w:val="both"/>
        <w:rPr>
          <w:rFonts w:asciiTheme="majorHAnsi" w:eastAsia="Times New Roman" w:hAnsiTheme="majorHAnsi" w:cstheme="majorHAnsi"/>
          <w:color w:val="EE0000"/>
          <w:kern w:val="0"/>
          <w:sz w:val="26"/>
          <w:szCs w:val="26"/>
          <w:lang w:val="vi-VN" w:eastAsia="vi-VN"/>
          <w14:ligatures w14:val="none"/>
        </w:rPr>
      </w:pPr>
      <w:r>
        <w:rPr>
          <w:rFonts w:asciiTheme="majorHAnsi" w:eastAsia="Times New Roman" w:hAnsiTheme="majorHAnsi" w:cstheme="majorHAnsi"/>
          <w:b/>
          <w:bCs/>
          <w:i/>
          <w:iCs/>
          <w:color w:val="EE0000"/>
          <w:kern w:val="0"/>
          <w:sz w:val="26"/>
          <w:szCs w:val="26"/>
          <w:lang w:val="vi" w:eastAsia="vi-VN"/>
          <w14:ligatures w14:val="none"/>
        </w:rPr>
        <w:tab/>
      </w:r>
      <w:r w:rsidRPr="000E65FE">
        <w:rPr>
          <w:rFonts w:asciiTheme="majorHAnsi" w:eastAsia="Times New Roman" w:hAnsiTheme="majorHAnsi" w:cstheme="majorHAnsi"/>
          <w:color w:val="EE0000"/>
          <w:kern w:val="0"/>
          <w:sz w:val="26"/>
          <w:szCs w:val="26"/>
          <w:lang w:val="vi" w:eastAsia="vi-VN"/>
          <w14:ligatures w14:val="none"/>
        </w:rPr>
        <w:t xml:space="preserve">This study </w:t>
      </w:r>
      <w:r w:rsidRPr="000E65FE">
        <w:rPr>
          <w:rFonts w:asciiTheme="majorHAnsi" w:eastAsia="Times New Roman" w:hAnsiTheme="majorHAnsi" w:cstheme="majorHAnsi"/>
          <w:color w:val="EE0000"/>
          <w:kern w:val="0"/>
          <w:sz w:val="26"/>
          <w:szCs w:val="26"/>
          <w:lang w:eastAsia="vi-VN"/>
          <w14:ligatures w14:val="none"/>
        </w:rPr>
        <w:t xml:space="preserve">uses the Technology Acceptance Model (TAM), </w:t>
      </w:r>
      <w:r w:rsidR="000E65FE">
        <w:rPr>
          <w:rFonts w:asciiTheme="majorHAnsi" w:eastAsia="Times New Roman" w:hAnsiTheme="majorHAnsi" w:cstheme="majorHAnsi"/>
          <w:color w:val="EE0000"/>
          <w:kern w:val="0"/>
          <w:sz w:val="26"/>
          <w:szCs w:val="26"/>
          <w:lang w:eastAsia="vi-VN"/>
          <w14:ligatures w14:val="none"/>
        </w:rPr>
        <w:t>originally</w:t>
      </w:r>
      <w:r w:rsidRPr="000E65FE">
        <w:rPr>
          <w:rFonts w:asciiTheme="majorHAnsi" w:eastAsia="Times New Roman" w:hAnsiTheme="majorHAnsi" w:cstheme="majorHAnsi"/>
          <w:color w:val="EE0000"/>
          <w:kern w:val="0"/>
          <w:sz w:val="26"/>
          <w:szCs w:val="26"/>
          <w:lang w:eastAsia="vi-VN"/>
          <w14:ligatures w14:val="none"/>
        </w:rPr>
        <w:t xml:space="preserve"> developed by Davis (1989), as the theoretical framework</w:t>
      </w:r>
      <w:r w:rsidR="00A8542C">
        <w:rPr>
          <w:rFonts w:asciiTheme="majorHAnsi" w:eastAsia="Times New Roman" w:hAnsiTheme="majorHAnsi" w:cstheme="majorHAnsi"/>
          <w:color w:val="EE0000"/>
          <w:kern w:val="0"/>
          <w:sz w:val="26"/>
          <w:szCs w:val="26"/>
          <w:lang w:val="vi-VN" w:eastAsia="vi-VN"/>
          <w14:ligatures w14:val="none"/>
        </w:rPr>
        <w:t xml:space="preserve"> (See in figure 1)</w:t>
      </w:r>
      <w:r w:rsidRPr="000E65FE">
        <w:rPr>
          <w:rFonts w:asciiTheme="majorHAnsi" w:eastAsia="Times New Roman" w:hAnsiTheme="majorHAnsi" w:cstheme="majorHAnsi"/>
          <w:color w:val="EE0000"/>
          <w:kern w:val="0"/>
          <w:sz w:val="26"/>
          <w:szCs w:val="26"/>
          <w:lang w:eastAsia="vi-VN"/>
          <w14:ligatures w14:val="none"/>
        </w:rPr>
        <w:t xml:space="preserve">. </w:t>
      </w:r>
      <w:r w:rsidR="008A1F16">
        <w:rPr>
          <w:rFonts w:asciiTheme="majorHAnsi" w:eastAsia="Times New Roman" w:hAnsiTheme="majorHAnsi" w:cstheme="majorHAnsi"/>
          <w:color w:val="EE0000"/>
          <w:kern w:val="0"/>
          <w:sz w:val="26"/>
          <w:szCs w:val="26"/>
          <w:lang w:eastAsia="vi-VN"/>
          <w14:ligatures w14:val="none"/>
        </w:rPr>
        <w:t>The</w:t>
      </w:r>
      <w:r w:rsidR="008A1F16">
        <w:rPr>
          <w:rFonts w:asciiTheme="majorHAnsi" w:eastAsia="Times New Roman" w:hAnsiTheme="majorHAnsi" w:cstheme="majorHAnsi"/>
          <w:color w:val="EE0000"/>
          <w:kern w:val="0"/>
          <w:sz w:val="26"/>
          <w:szCs w:val="26"/>
          <w:lang w:val="vi-VN" w:eastAsia="vi-VN"/>
          <w14:ligatures w14:val="none"/>
        </w:rPr>
        <w:t xml:space="preserve"> original </w:t>
      </w:r>
      <w:r w:rsidRPr="000E65FE">
        <w:rPr>
          <w:rFonts w:asciiTheme="majorHAnsi" w:eastAsia="Times New Roman" w:hAnsiTheme="majorHAnsi" w:cstheme="majorHAnsi"/>
          <w:color w:val="EE0000"/>
          <w:kern w:val="0"/>
          <w:sz w:val="26"/>
          <w:szCs w:val="26"/>
          <w:lang w:eastAsia="vi-VN"/>
          <w14:ligatures w14:val="none"/>
        </w:rPr>
        <w:t>TAM</w:t>
      </w:r>
      <w:r w:rsidR="008A1F16">
        <w:rPr>
          <w:rFonts w:asciiTheme="majorHAnsi" w:eastAsia="Times New Roman" w:hAnsiTheme="majorHAnsi" w:cstheme="majorHAnsi"/>
          <w:color w:val="EE0000"/>
          <w:kern w:val="0"/>
          <w:sz w:val="26"/>
          <w:szCs w:val="26"/>
          <w:lang w:val="vi-VN" w:eastAsia="vi-VN"/>
          <w14:ligatures w14:val="none"/>
        </w:rPr>
        <w:t xml:space="preserve"> is made up of five constructs, which are</w:t>
      </w:r>
      <w:r w:rsidR="008A1F16">
        <w:rPr>
          <w:rFonts w:asciiTheme="majorHAnsi" w:eastAsia="Times New Roman" w:hAnsiTheme="majorHAnsi" w:cstheme="majorHAnsi"/>
          <w:color w:val="EE0000"/>
          <w:kern w:val="0"/>
          <w:sz w:val="26"/>
          <w:szCs w:val="26"/>
          <w:lang w:eastAsia="vi-VN"/>
          <w14:ligatures w14:val="none"/>
        </w:rPr>
        <w:t xml:space="preserve"> </w:t>
      </w:r>
      <w:r w:rsidR="008A1F16" w:rsidRPr="008A1F16">
        <w:rPr>
          <w:rFonts w:asciiTheme="majorHAnsi" w:eastAsia="Times New Roman" w:hAnsiTheme="majorHAnsi" w:cstheme="majorHAnsi"/>
          <w:color w:val="EE0000"/>
          <w:kern w:val="0"/>
          <w:sz w:val="26"/>
          <w:szCs w:val="26"/>
          <w:lang w:eastAsia="vi-VN"/>
          <w14:ligatures w14:val="none"/>
        </w:rPr>
        <w:t>Perceived Ease of Use (PEOU), Perceived Usefulness (PU), Attitude Towards using (AT), Behavioral Intention to use (BI), and Actual Use (AU).</w:t>
      </w:r>
      <w:r w:rsidR="008A1F16">
        <w:rPr>
          <w:rFonts w:asciiTheme="majorHAnsi" w:eastAsia="Times New Roman" w:hAnsiTheme="majorHAnsi" w:cstheme="majorHAnsi"/>
          <w:color w:val="EE0000"/>
          <w:kern w:val="0"/>
          <w:sz w:val="26"/>
          <w:szCs w:val="26"/>
          <w:lang w:eastAsia="vi-VN"/>
          <w14:ligatures w14:val="none"/>
        </w:rPr>
        <w:t xml:space="preserve"> </w:t>
      </w:r>
      <w:r w:rsidR="00C36D0E" w:rsidRPr="00C36D0E">
        <w:rPr>
          <w:rFonts w:asciiTheme="majorHAnsi" w:eastAsia="Times New Roman" w:hAnsiTheme="majorHAnsi" w:cstheme="majorHAnsi"/>
          <w:color w:val="EE0000"/>
          <w:kern w:val="0"/>
          <w:sz w:val="26"/>
          <w:szCs w:val="26"/>
          <w:lang w:eastAsia="vi-VN"/>
          <w14:ligatures w14:val="none"/>
        </w:rPr>
        <w:t xml:space="preserve">Davis (1989) </w:t>
      </w:r>
      <w:proofErr w:type="gramStart"/>
      <w:r w:rsidR="00C36D0E" w:rsidRPr="00C36D0E">
        <w:rPr>
          <w:rFonts w:asciiTheme="majorHAnsi" w:eastAsia="Times New Roman" w:hAnsiTheme="majorHAnsi" w:cstheme="majorHAnsi"/>
          <w:color w:val="EE0000"/>
          <w:kern w:val="0"/>
          <w:sz w:val="26"/>
          <w:szCs w:val="26"/>
          <w:lang w:eastAsia="vi-VN"/>
          <w14:ligatures w14:val="none"/>
        </w:rPr>
        <w:t>explained that</w:t>
      </w:r>
      <w:proofErr w:type="gramEnd"/>
      <w:r w:rsidR="00C36D0E" w:rsidRPr="00C36D0E">
        <w:rPr>
          <w:rFonts w:asciiTheme="majorHAnsi" w:eastAsia="Times New Roman" w:hAnsiTheme="majorHAnsi" w:cstheme="majorHAnsi"/>
          <w:color w:val="EE0000"/>
          <w:kern w:val="0"/>
          <w:sz w:val="26"/>
          <w:szCs w:val="26"/>
          <w:lang w:eastAsia="vi-VN"/>
          <w14:ligatures w14:val="none"/>
        </w:rPr>
        <w:t xml:space="preserve"> how easy and useful a tool seems (PEOU </w:t>
      </w:r>
      <w:r w:rsidR="00C36D0E" w:rsidRPr="00C36D0E">
        <w:rPr>
          <w:rFonts w:asciiTheme="majorHAnsi" w:eastAsia="Times New Roman" w:hAnsiTheme="majorHAnsi" w:cstheme="majorHAnsi"/>
          <w:color w:val="EE0000"/>
          <w:kern w:val="0"/>
          <w:sz w:val="26"/>
          <w:szCs w:val="26"/>
          <w:lang w:eastAsia="vi-VN"/>
          <w14:ligatures w14:val="none"/>
        </w:rPr>
        <w:lastRenderedPageBreak/>
        <w:t xml:space="preserve">and PU) shapes a person's attitude toward it (AT). This attitude then influences their intention to use the tool (BI), which ultimately leads </w:t>
      </w:r>
      <w:r w:rsidR="002737C9">
        <w:rPr>
          <w:rFonts w:asciiTheme="majorHAnsi" w:eastAsia="Times New Roman" w:hAnsiTheme="majorHAnsi" w:cstheme="majorHAnsi"/>
          <w:color w:val="EE0000"/>
          <w:kern w:val="0"/>
          <w:sz w:val="26"/>
          <w:szCs w:val="26"/>
          <w:lang w:eastAsia="vi-VN"/>
          <w14:ligatures w14:val="none"/>
        </w:rPr>
        <w:t xml:space="preserve">them to </w:t>
      </w:r>
      <w:proofErr w:type="gramStart"/>
      <w:r w:rsidR="002737C9">
        <w:rPr>
          <w:rFonts w:asciiTheme="majorHAnsi" w:eastAsia="Times New Roman" w:hAnsiTheme="majorHAnsi" w:cstheme="majorHAnsi"/>
          <w:color w:val="EE0000"/>
          <w:kern w:val="0"/>
          <w:sz w:val="26"/>
          <w:szCs w:val="26"/>
          <w:lang w:eastAsia="vi-VN"/>
          <w14:ligatures w14:val="none"/>
        </w:rPr>
        <w:t>actually use</w:t>
      </w:r>
      <w:proofErr w:type="gramEnd"/>
      <w:r w:rsidR="00C36D0E" w:rsidRPr="00C36D0E">
        <w:rPr>
          <w:rFonts w:asciiTheme="majorHAnsi" w:eastAsia="Times New Roman" w:hAnsiTheme="majorHAnsi" w:cstheme="majorHAnsi"/>
          <w:color w:val="EE0000"/>
          <w:kern w:val="0"/>
          <w:sz w:val="26"/>
          <w:szCs w:val="26"/>
          <w:lang w:eastAsia="vi-VN"/>
          <w14:ligatures w14:val="none"/>
        </w:rPr>
        <w:t xml:space="preserve"> it (AU)</w:t>
      </w:r>
      <w:r w:rsidR="00C36D0E">
        <w:rPr>
          <w:rFonts w:asciiTheme="majorHAnsi" w:eastAsia="Times New Roman" w:hAnsiTheme="majorHAnsi" w:cstheme="majorHAnsi"/>
          <w:color w:val="EE0000"/>
          <w:kern w:val="0"/>
          <w:sz w:val="26"/>
          <w:szCs w:val="26"/>
          <w:lang w:val="vi-VN" w:eastAsia="vi-VN"/>
          <w14:ligatures w14:val="none"/>
        </w:rPr>
        <w:t>.</w:t>
      </w:r>
    </w:p>
    <w:p w14:paraId="4F014B37" w14:textId="0E7E102A" w:rsidR="00403881" w:rsidRDefault="004C75CC" w:rsidP="00E96080">
      <w:pPr>
        <w:spacing w:after="120" w:line="480" w:lineRule="auto"/>
        <w:jc w:val="both"/>
        <w:rPr>
          <w:rFonts w:asciiTheme="majorHAnsi" w:eastAsia="Times New Roman" w:hAnsiTheme="majorHAnsi" w:cstheme="majorHAnsi"/>
          <w:color w:val="EE0000"/>
          <w:kern w:val="0"/>
          <w:sz w:val="26"/>
          <w:szCs w:val="26"/>
          <w:lang w:val="vi-VN" w:eastAsia="vi-VN"/>
          <w14:ligatures w14:val="none"/>
        </w:rPr>
      </w:pPr>
      <w:r w:rsidRPr="004C75CC">
        <w:rPr>
          <w:rFonts w:asciiTheme="majorHAnsi" w:eastAsia="Times New Roman" w:hAnsiTheme="majorHAnsi" w:cstheme="majorHAnsi"/>
          <w:color w:val="EE0000"/>
          <w:kern w:val="0"/>
          <w:sz w:val="26"/>
          <w:szCs w:val="26"/>
          <w:lang w:val="vi-VN" w:eastAsia="vi-VN"/>
          <w14:ligatures w14:val="none"/>
        </w:rPr>
        <w:drawing>
          <wp:inline distT="0" distB="0" distL="0" distR="0" wp14:anchorId="153ECB5D" wp14:editId="20EDC75C">
            <wp:extent cx="4333875" cy="1555184"/>
            <wp:effectExtent l="0" t="0" r="0" b="6985"/>
            <wp:docPr id="1423177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77424" name=""/>
                    <pic:cNvPicPr/>
                  </pic:nvPicPr>
                  <pic:blipFill>
                    <a:blip r:embed="rId8"/>
                    <a:stretch>
                      <a:fillRect/>
                    </a:stretch>
                  </pic:blipFill>
                  <pic:spPr>
                    <a:xfrm>
                      <a:off x="0" y="0"/>
                      <a:ext cx="4355147" cy="1562817"/>
                    </a:xfrm>
                    <a:prstGeom prst="rect">
                      <a:avLst/>
                    </a:prstGeom>
                  </pic:spPr>
                </pic:pic>
              </a:graphicData>
            </a:graphic>
          </wp:inline>
        </w:drawing>
      </w:r>
    </w:p>
    <w:p w14:paraId="0886EAFE" w14:textId="5D05D8E8" w:rsidR="00403881" w:rsidRPr="00403881" w:rsidRDefault="00403881" w:rsidP="00E96080">
      <w:pPr>
        <w:spacing w:after="120" w:line="480" w:lineRule="auto"/>
        <w:jc w:val="both"/>
        <w:rPr>
          <w:rFonts w:asciiTheme="majorHAnsi" w:eastAsia="Times New Roman" w:hAnsiTheme="majorHAnsi" w:cstheme="majorHAnsi"/>
          <w:color w:val="EE0000"/>
          <w:kern w:val="0"/>
          <w:sz w:val="26"/>
          <w:szCs w:val="26"/>
          <w:lang w:val="vi-VN" w:eastAsia="vi-VN"/>
          <w14:ligatures w14:val="none"/>
        </w:rPr>
      </w:pPr>
      <w:r>
        <w:rPr>
          <w:rFonts w:asciiTheme="majorHAnsi" w:eastAsia="Times New Roman" w:hAnsiTheme="majorHAnsi" w:cstheme="majorHAnsi"/>
          <w:color w:val="EE0000"/>
          <w:kern w:val="0"/>
          <w:sz w:val="26"/>
          <w:szCs w:val="26"/>
          <w:lang w:val="vi-VN" w:eastAsia="vi-VN"/>
          <w14:ligatures w14:val="none"/>
        </w:rPr>
        <w:t>Figure 1. TAM from Davis (1989)</w:t>
      </w:r>
    </w:p>
    <w:p w14:paraId="315B8B77" w14:textId="0433AEA5" w:rsidR="007F2853" w:rsidRPr="00AE283E" w:rsidRDefault="00C36D0E" w:rsidP="00403881">
      <w:pPr>
        <w:spacing w:after="120" w:line="480" w:lineRule="auto"/>
        <w:ind w:firstLine="720"/>
        <w:jc w:val="both"/>
        <w:rPr>
          <w:rFonts w:asciiTheme="majorHAnsi" w:eastAsia="Times New Roman" w:hAnsiTheme="majorHAnsi" w:cstheme="majorHAnsi"/>
          <w:color w:val="EE0000"/>
          <w:kern w:val="0"/>
          <w:sz w:val="26"/>
          <w:szCs w:val="26"/>
          <w:lang w:val="vi-VN" w:eastAsia="vi-VN"/>
          <w14:ligatures w14:val="none"/>
        </w:rPr>
      </w:pPr>
      <w:r>
        <w:rPr>
          <w:rFonts w:asciiTheme="majorHAnsi" w:eastAsia="Times New Roman" w:hAnsiTheme="majorHAnsi" w:cstheme="majorHAnsi"/>
          <w:color w:val="EE0000"/>
          <w:kern w:val="0"/>
          <w:sz w:val="26"/>
          <w:szCs w:val="26"/>
          <w:lang w:val="vi-VN" w:eastAsia="vi-VN"/>
          <w14:ligatures w14:val="none"/>
        </w:rPr>
        <w:t xml:space="preserve">While </w:t>
      </w:r>
      <w:r>
        <w:rPr>
          <w:rFonts w:asciiTheme="majorHAnsi" w:eastAsia="Times New Roman" w:hAnsiTheme="majorHAnsi" w:cstheme="majorHAnsi"/>
          <w:color w:val="EE0000"/>
          <w:kern w:val="0"/>
          <w:sz w:val="26"/>
          <w:szCs w:val="26"/>
          <w:lang w:eastAsia="vi-VN"/>
          <w14:ligatures w14:val="none"/>
        </w:rPr>
        <w:t>TAM</w:t>
      </w:r>
      <w:r w:rsidR="00162E47">
        <w:rPr>
          <w:rFonts w:asciiTheme="majorHAnsi" w:eastAsia="Times New Roman" w:hAnsiTheme="majorHAnsi" w:cstheme="majorHAnsi"/>
          <w:color w:val="EE0000"/>
          <w:kern w:val="0"/>
          <w:sz w:val="26"/>
          <w:szCs w:val="26"/>
          <w:lang w:eastAsia="vi-VN"/>
          <w14:ligatures w14:val="none"/>
        </w:rPr>
        <w:t xml:space="preserve"> is comprehensive for evaluating technological adoption, this study intentionally narrows down to </w:t>
      </w:r>
      <w:r w:rsidR="00B64E97" w:rsidRPr="000E65FE">
        <w:rPr>
          <w:rFonts w:asciiTheme="majorHAnsi" w:eastAsia="Times New Roman" w:hAnsiTheme="majorHAnsi" w:cstheme="majorHAnsi"/>
          <w:color w:val="EE0000"/>
          <w:kern w:val="0"/>
          <w:sz w:val="26"/>
          <w:szCs w:val="26"/>
          <w:lang w:eastAsia="vi-VN"/>
          <w14:ligatures w14:val="none"/>
        </w:rPr>
        <w:t xml:space="preserve">two main constructs, which are Perceived Usefulness (PU) and Perceived Ease of Use (PEOU). </w:t>
      </w:r>
      <w:r w:rsidR="00162E47">
        <w:rPr>
          <w:rFonts w:asciiTheme="majorHAnsi" w:eastAsia="Times New Roman" w:hAnsiTheme="majorHAnsi" w:cstheme="majorHAnsi"/>
          <w:color w:val="EE0000"/>
          <w:kern w:val="0"/>
          <w:sz w:val="26"/>
          <w:szCs w:val="26"/>
          <w:lang w:eastAsia="vi-VN"/>
          <w14:ligatures w14:val="none"/>
        </w:rPr>
        <w:t xml:space="preserve">This adaptation is widely accepted by </w:t>
      </w:r>
      <w:proofErr w:type="gramStart"/>
      <w:r w:rsidR="00162E47">
        <w:rPr>
          <w:rFonts w:asciiTheme="majorHAnsi" w:eastAsia="Times New Roman" w:hAnsiTheme="majorHAnsi" w:cstheme="majorHAnsi"/>
          <w:color w:val="EE0000"/>
          <w:kern w:val="0"/>
          <w:sz w:val="26"/>
          <w:szCs w:val="26"/>
          <w:lang w:eastAsia="vi-VN"/>
          <w14:ligatures w14:val="none"/>
        </w:rPr>
        <w:t>other</w:t>
      </w:r>
      <w:proofErr w:type="gramEnd"/>
      <w:r w:rsidR="00162E47">
        <w:rPr>
          <w:rFonts w:asciiTheme="majorHAnsi" w:eastAsia="Times New Roman" w:hAnsiTheme="majorHAnsi" w:cstheme="majorHAnsi"/>
          <w:color w:val="EE0000"/>
          <w:kern w:val="0"/>
          <w:sz w:val="26"/>
          <w:szCs w:val="26"/>
          <w:lang w:eastAsia="vi-VN"/>
          <w14:ligatures w14:val="none"/>
        </w:rPr>
        <w:t xml:space="preserve"> research in the field. According to </w:t>
      </w:r>
      <w:proofErr w:type="spellStart"/>
      <w:r w:rsidR="00162E47" w:rsidRPr="00162E47">
        <w:rPr>
          <w:rFonts w:asciiTheme="majorHAnsi" w:eastAsia="Times New Roman" w:hAnsiTheme="majorHAnsi" w:cstheme="majorHAnsi"/>
          <w:color w:val="EE0000"/>
          <w:kern w:val="0"/>
          <w:sz w:val="26"/>
          <w:szCs w:val="26"/>
          <w:lang w:eastAsia="vi-VN"/>
          <w14:ligatures w14:val="none"/>
        </w:rPr>
        <w:t>Granić</w:t>
      </w:r>
      <w:proofErr w:type="spellEnd"/>
      <w:r w:rsidR="00162E47" w:rsidRPr="00162E47">
        <w:rPr>
          <w:rFonts w:asciiTheme="majorHAnsi" w:eastAsia="Times New Roman" w:hAnsiTheme="majorHAnsi" w:cstheme="majorHAnsi"/>
          <w:color w:val="EE0000"/>
          <w:kern w:val="0"/>
          <w:sz w:val="26"/>
          <w:szCs w:val="26"/>
          <w:lang w:eastAsia="vi-VN"/>
          <w14:ligatures w14:val="none"/>
        </w:rPr>
        <w:t xml:space="preserve"> and </w:t>
      </w:r>
      <w:proofErr w:type="spellStart"/>
      <w:r w:rsidR="00162E47" w:rsidRPr="00162E47">
        <w:rPr>
          <w:rFonts w:asciiTheme="majorHAnsi" w:eastAsia="Times New Roman" w:hAnsiTheme="majorHAnsi" w:cstheme="majorHAnsi"/>
          <w:color w:val="EE0000"/>
          <w:kern w:val="0"/>
          <w:sz w:val="26"/>
          <w:szCs w:val="26"/>
          <w:lang w:eastAsia="vi-VN"/>
          <w14:ligatures w14:val="none"/>
        </w:rPr>
        <w:t>Marangunić</w:t>
      </w:r>
      <w:proofErr w:type="spellEnd"/>
      <w:r w:rsidR="00162E47" w:rsidRPr="00162E47">
        <w:rPr>
          <w:rFonts w:asciiTheme="majorHAnsi" w:eastAsia="Times New Roman" w:hAnsiTheme="majorHAnsi" w:cstheme="majorHAnsi"/>
          <w:color w:val="EE0000"/>
          <w:kern w:val="0"/>
          <w:sz w:val="26"/>
          <w:szCs w:val="26"/>
          <w:lang w:eastAsia="vi-VN"/>
          <w14:ligatures w14:val="none"/>
        </w:rPr>
        <w:t xml:space="preserve"> (2019)</w:t>
      </w:r>
      <w:r w:rsidR="00162E47">
        <w:rPr>
          <w:rFonts w:asciiTheme="majorHAnsi" w:eastAsia="Times New Roman" w:hAnsiTheme="majorHAnsi" w:cstheme="majorHAnsi"/>
          <w:color w:val="EE0000"/>
          <w:kern w:val="0"/>
          <w:sz w:val="26"/>
          <w:szCs w:val="26"/>
          <w:lang w:eastAsia="vi-VN"/>
          <w14:ligatures w14:val="none"/>
        </w:rPr>
        <w:t xml:space="preserve">, who reviewed TAM in education, </w:t>
      </w:r>
      <w:r w:rsidR="00102D70">
        <w:rPr>
          <w:rFonts w:asciiTheme="majorHAnsi" w:eastAsia="Times New Roman" w:hAnsiTheme="majorHAnsi" w:cstheme="majorHAnsi"/>
          <w:color w:val="EE0000"/>
          <w:kern w:val="0"/>
          <w:sz w:val="26"/>
          <w:szCs w:val="26"/>
          <w:lang w:eastAsia="vi-VN"/>
          <w14:ligatures w14:val="none"/>
        </w:rPr>
        <w:t>researchers</w:t>
      </w:r>
      <w:r w:rsidR="00162E47">
        <w:rPr>
          <w:rFonts w:asciiTheme="majorHAnsi" w:eastAsia="Times New Roman" w:hAnsiTheme="majorHAnsi" w:cstheme="majorHAnsi"/>
          <w:color w:val="EE0000"/>
          <w:kern w:val="0"/>
          <w:sz w:val="26"/>
          <w:szCs w:val="26"/>
          <w:lang w:eastAsia="vi-VN"/>
          <w14:ligatures w14:val="none"/>
        </w:rPr>
        <w:t xml:space="preserve"> often choose PU and PEOU because they are primary independent variables that affect learners’ acceptance of a new tool. Similarly, Alsaedi (2025) highlighted that PU is the strongest predictor of the use of AI in learning languages. Due to </w:t>
      </w:r>
      <w:r w:rsidR="002737C9">
        <w:rPr>
          <w:rFonts w:asciiTheme="majorHAnsi" w:eastAsia="Times New Roman" w:hAnsiTheme="majorHAnsi" w:cstheme="majorHAnsi"/>
          <w:color w:val="EE0000"/>
          <w:kern w:val="0"/>
          <w:sz w:val="26"/>
          <w:szCs w:val="26"/>
          <w:lang w:eastAsia="vi-VN"/>
          <w14:ligatures w14:val="none"/>
        </w:rPr>
        <w:t xml:space="preserve">the time constraints of the current investigation, focusing on PU enables a </w:t>
      </w:r>
      <w:r w:rsidR="00102D70">
        <w:rPr>
          <w:rFonts w:asciiTheme="majorHAnsi" w:eastAsia="Times New Roman" w:hAnsiTheme="majorHAnsi" w:cstheme="majorHAnsi"/>
          <w:color w:val="EE0000"/>
          <w:kern w:val="0"/>
          <w:sz w:val="26"/>
          <w:szCs w:val="26"/>
          <w:lang w:eastAsia="vi-VN"/>
          <w14:ligatures w14:val="none"/>
        </w:rPr>
        <w:t xml:space="preserve">deeper understanding of ChatGPT’s benefits and drawbacks. </w:t>
      </w:r>
    </w:p>
    <w:p w14:paraId="48BAC9D7" w14:textId="4E74D87F" w:rsidR="00B64E97" w:rsidRPr="000E65FE" w:rsidRDefault="00B64E97" w:rsidP="00E96080">
      <w:pPr>
        <w:spacing w:after="120" w:line="480" w:lineRule="auto"/>
        <w:jc w:val="both"/>
        <w:rPr>
          <w:rFonts w:asciiTheme="majorHAnsi" w:eastAsia="Times New Roman" w:hAnsiTheme="majorHAnsi" w:cstheme="majorHAnsi"/>
          <w:color w:val="EE0000"/>
          <w:kern w:val="0"/>
          <w:sz w:val="26"/>
          <w:szCs w:val="26"/>
          <w:lang w:eastAsia="vi-VN"/>
          <w14:ligatures w14:val="none"/>
        </w:rPr>
      </w:pPr>
      <w:r w:rsidRPr="000E65FE">
        <w:rPr>
          <w:rFonts w:asciiTheme="majorHAnsi" w:eastAsia="Times New Roman" w:hAnsiTheme="majorHAnsi" w:cstheme="majorHAnsi"/>
          <w:color w:val="EE0000"/>
          <w:kern w:val="0"/>
          <w:sz w:val="26"/>
          <w:szCs w:val="26"/>
          <w:lang w:eastAsia="vi-VN"/>
          <w14:ligatures w14:val="none"/>
        </w:rPr>
        <w:tab/>
        <w:t xml:space="preserve">This study uses this adapted model for </w:t>
      </w:r>
      <w:r w:rsidR="002737C9" w:rsidRPr="000E65FE">
        <w:rPr>
          <w:rFonts w:asciiTheme="majorHAnsi" w:eastAsia="Times New Roman" w:hAnsiTheme="majorHAnsi" w:cstheme="majorHAnsi"/>
          <w:color w:val="EE0000"/>
          <w:kern w:val="0"/>
          <w:sz w:val="26"/>
          <w:szCs w:val="26"/>
          <w:lang w:eastAsia="vi-VN"/>
          <w14:ligatures w14:val="none"/>
        </w:rPr>
        <w:t>qualitative</w:t>
      </w:r>
      <w:r w:rsidRPr="000E65FE">
        <w:rPr>
          <w:rFonts w:asciiTheme="majorHAnsi" w:eastAsia="Times New Roman" w:hAnsiTheme="majorHAnsi" w:cstheme="majorHAnsi"/>
          <w:color w:val="EE0000"/>
          <w:kern w:val="0"/>
          <w:sz w:val="26"/>
          <w:szCs w:val="26"/>
          <w:lang w:eastAsia="vi-VN"/>
          <w14:ligatures w14:val="none"/>
        </w:rPr>
        <w:t xml:space="preserve"> research. The focus is on </w:t>
      </w:r>
      <w:r w:rsidR="002737C9">
        <w:rPr>
          <w:rFonts w:asciiTheme="majorHAnsi" w:eastAsia="Times New Roman" w:hAnsiTheme="majorHAnsi" w:cstheme="majorHAnsi"/>
          <w:color w:val="EE0000"/>
          <w:kern w:val="0"/>
          <w:sz w:val="26"/>
          <w:szCs w:val="26"/>
          <w:lang w:eastAsia="vi-VN"/>
          <w14:ligatures w14:val="none"/>
        </w:rPr>
        <w:t>PU</w:t>
      </w:r>
      <w:r w:rsidR="002737C9">
        <w:rPr>
          <w:rFonts w:asciiTheme="majorHAnsi" w:eastAsia="Times New Roman" w:hAnsiTheme="majorHAnsi" w:cstheme="majorHAnsi"/>
          <w:color w:val="EE0000"/>
          <w:kern w:val="0"/>
          <w:sz w:val="26"/>
          <w:szCs w:val="26"/>
          <w:lang w:eastAsia="vi-VN"/>
          <w14:ligatures w14:val="none"/>
        </w:rPr>
        <w:t xml:space="preserve"> </w:t>
      </w:r>
      <w:r w:rsidRPr="000E65FE">
        <w:rPr>
          <w:rFonts w:asciiTheme="majorHAnsi" w:eastAsia="Times New Roman" w:hAnsiTheme="majorHAnsi" w:cstheme="majorHAnsi"/>
          <w:color w:val="EE0000"/>
          <w:kern w:val="0"/>
          <w:sz w:val="26"/>
          <w:szCs w:val="26"/>
          <w:lang w:eastAsia="vi-VN"/>
          <w14:ligatures w14:val="none"/>
        </w:rPr>
        <w:t xml:space="preserve">because it gives insight into how students </w:t>
      </w:r>
      <w:r w:rsidR="00102D70">
        <w:rPr>
          <w:rFonts w:asciiTheme="majorHAnsi" w:eastAsia="Times New Roman" w:hAnsiTheme="majorHAnsi" w:cstheme="majorHAnsi"/>
          <w:color w:val="EE0000"/>
          <w:kern w:val="0"/>
          <w:sz w:val="26"/>
          <w:szCs w:val="26"/>
          <w:lang w:eastAsia="vi-VN"/>
          <w14:ligatures w14:val="none"/>
        </w:rPr>
        <w:t xml:space="preserve">subjectively </w:t>
      </w:r>
      <w:r w:rsidRPr="000E65FE">
        <w:rPr>
          <w:rFonts w:asciiTheme="majorHAnsi" w:eastAsia="Times New Roman" w:hAnsiTheme="majorHAnsi" w:cstheme="majorHAnsi"/>
          <w:color w:val="EE0000"/>
          <w:kern w:val="0"/>
          <w:sz w:val="26"/>
          <w:szCs w:val="26"/>
          <w:lang w:eastAsia="vi-VN"/>
          <w14:ligatures w14:val="none"/>
        </w:rPr>
        <w:t xml:space="preserve">weigh its strengths in helping them organize thoughts, </w:t>
      </w:r>
      <w:r w:rsidR="00077343" w:rsidRPr="000E65FE">
        <w:rPr>
          <w:rFonts w:asciiTheme="majorHAnsi" w:eastAsia="Times New Roman" w:hAnsiTheme="majorHAnsi" w:cstheme="majorHAnsi"/>
          <w:color w:val="EE0000"/>
          <w:kern w:val="0"/>
          <w:sz w:val="26"/>
          <w:szCs w:val="26"/>
          <w:lang w:eastAsia="vi-VN"/>
          <w14:ligatures w14:val="none"/>
        </w:rPr>
        <w:t xml:space="preserve">develop ideas and vocabulary, </w:t>
      </w:r>
      <w:r w:rsidRPr="000E65FE">
        <w:rPr>
          <w:rFonts w:asciiTheme="majorHAnsi" w:eastAsia="Times New Roman" w:hAnsiTheme="majorHAnsi" w:cstheme="majorHAnsi"/>
          <w:color w:val="EE0000"/>
          <w:kern w:val="0"/>
          <w:sz w:val="26"/>
          <w:szCs w:val="26"/>
          <w:lang w:eastAsia="vi-VN"/>
          <w14:ligatures w14:val="none"/>
        </w:rPr>
        <w:t>fix grammar, and rehearse without pressure</w:t>
      </w:r>
      <w:r w:rsidR="00102D70">
        <w:rPr>
          <w:rFonts w:asciiTheme="majorHAnsi" w:eastAsia="Times New Roman" w:hAnsiTheme="majorHAnsi" w:cstheme="majorHAnsi"/>
          <w:color w:val="EE0000"/>
          <w:kern w:val="0"/>
          <w:sz w:val="26"/>
          <w:szCs w:val="26"/>
          <w:lang w:eastAsia="vi-VN"/>
          <w14:ligatures w14:val="none"/>
        </w:rPr>
        <w:t xml:space="preserve"> during IELTS Speaking Part 3 practice</w:t>
      </w:r>
      <w:r w:rsidR="00077343" w:rsidRPr="000E65FE">
        <w:rPr>
          <w:rFonts w:asciiTheme="majorHAnsi" w:eastAsia="Times New Roman" w:hAnsiTheme="majorHAnsi" w:cstheme="majorHAnsi"/>
          <w:color w:val="EE0000"/>
          <w:kern w:val="0"/>
          <w:sz w:val="26"/>
          <w:szCs w:val="26"/>
          <w:lang w:eastAsia="vi-VN"/>
          <w14:ligatures w14:val="none"/>
        </w:rPr>
        <w:t xml:space="preserve">. Using the </w:t>
      </w:r>
      <w:r w:rsidR="00FB1F1F">
        <w:rPr>
          <w:rFonts w:asciiTheme="majorHAnsi" w:eastAsia="Times New Roman" w:hAnsiTheme="majorHAnsi" w:cstheme="majorHAnsi"/>
          <w:color w:val="EE0000"/>
          <w:kern w:val="0"/>
          <w:sz w:val="26"/>
          <w:szCs w:val="26"/>
          <w:lang w:eastAsia="vi-VN"/>
          <w14:ligatures w14:val="none"/>
        </w:rPr>
        <w:t xml:space="preserve">PU in </w:t>
      </w:r>
      <w:r w:rsidR="00077343" w:rsidRPr="000E65FE">
        <w:rPr>
          <w:rFonts w:asciiTheme="majorHAnsi" w:eastAsia="Times New Roman" w:hAnsiTheme="majorHAnsi" w:cstheme="majorHAnsi"/>
          <w:color w:val="EE0000"/>
          <w:kern w:val="0"/>
          <w:sz w:val="26"/>
          <w:szCs w:val="26"/>
          <w:lang w:eastAsia="vi-VN"/>
          <w14:ligatures w14:val="none"/>
        </w:rPr>
        <w:t>TAM model allows the evaluation towards the adoption of AI in IELTS practice to be more structured</w:t>
      </w:r>
      <w:r w:rsidR="00102D70">
        <w:rPr>
          <w:rFonts w:asciiTheme="majorHAnsi" w:eastAsia="Times New Roman" w:hAnsiTheme="majorHAnsi" w:cstheme="majorHAnsi"/>
          <w:color w:val="EE0000"/>
          <w:kern w:val="0"/>
          <w:sz w:val="26"/>
          <w:szCs w:val="26"/>
          <w:lang w:eastAsia="vi-VN"/>
          <w14:ligatures w14:val="none"/>
        </w:rPr>
        <w:t xml:space="preserve"> and align with the IELTS four speaking criteria</w:t>
      </w:r>
      <w:r w:rsidR="00077343" w:rsidRPr="000E65FE">
        <w:rPr>
          <w:rFonts w:asciiTheme="majorHAnsi" w:eastAsia="Times New Roman" w:hAnsiTheme="majorHAnsi" w:cstheme="majorHAnsi"/>
          <w:color w:val="EE0000"/>
          <w:kern w:val="0"/>
          <w:sz w:val="26"/>
          <w:szCs w:val="26"/>
          <w:lang w:eastAsia="vi-VN"/>
          <w14:ligatures w14:val="none"/>
        </w:rPr>
        <w:t>.</w:t>
      </w:r>
    </w:p>
    <w:p w14:paraId="3DF802A4" w14:textId="646900FA" w:rsidR="00B12905" w:rsidRPr="007F2853" w:rsidRDefault="00B12905" w:rsidP="00E96080">
      <w:pPr>
        <w:spacing w:after="120" w:line="480" w:lineRule="auto"/>
        <w:jc w:val="both"/>
        <w:rPr>
          <w:rFonts w:asciiTheme="majorHAnsi" w:eastAsia="Times New Roman" w:hAnsiTheme="majorHAnsi" w:cstheme="majorHAnsi"/>
          <w:b/>
          <w:bCs/>
          <w:i/>
          <w:iCs/>
          <w:color w:val="EE0000"/>
          <w:kern w:val="0"/>
          <w:sz w:val="26"/>
          <w:szCs w:val="26"/>
          <w:lang w:val="vi" w:eastAsia="vi-VN"/>
          <w14:ligatures w14:val="none"/>
        </w:rPr>
      </w:pPr>
      <w:r w:rsidRPr="007F2853">
        <w:rPr>
          <w:rFonts w:asciiTheme="majorHAnsi" w:eastAsia="Times New Roman" w:hAnsiTheme="majorHAnsi" w:cstheme="majorHAnsi"/>
          <w:b/>
          <w:bCs/>
          <w:i/>
          <w:iCs/>
          <w:color w:val="EE0000"/>
          <w:kern w:val="0"/>
          <w:sz w:val="26"/>
          <w:szCs w:val="26"/>
          <w:lang w:val="vi" w:eastAsia="vi-VN"/>
          <w14:ligatures w14:val="none"/>
        </w:rPr>
        <w:lastRenderedPageBreak/>
        <w:t>2.</w:t>
      </w:r>
      <w:r w:rsidR="007F2853">
        <w:rPr>
          <w:rFonts w:asciiTheme="majorHAnsi" w:eastAsia="Times New Roman" w:hAnsiTheme="majorHAnsi" w:cstheme="majorHAnsi"/>
          <w:b/>
          <w:bCs/>
          <w:i/>
          <w:iCs/>
          <w:color w:val="EE0000"/>
          <w:kern w:val="0"/>
          <w:sz w:val="26"/>
          <w:szCs w:val="26"/>
          <w:lang w:val="vi" w:eastAsia="vi-VN"/>
          <w14:ligatures w14:val="none"/>
        </w:rPr>
        <w:t>5</w:t>
      </w:r>
      <w:r w:rsidRPr="007F2853">
        <w:rPr>
          <w:rFonts w:asciiTheme="majorHAnsi" w:eastAsia="Times New Roman" w:hAnsiTheme="majorHAnsi" w:cstheme="majorHAnsi"/>
          <w:b/>
          <w:bCs/>
          <w:i/>
          <w:iCs/>
          <w:color w:val="EE0000"/>
          <w:kern w:val="0"/>
          <w:sz w:val="26"/>
          <w:szCs w:val="26"/>
          <w:lang w:val="vi" w:eastAsia="vi-VN"/>
          <w14:ligatures w14:val="none"/>
        </w:rPr>
        <w:t>. Previous studies</w:t>
      </w:r>
    </w:p>
    <w:p w14:paraId="6E8A2F5B" w14:textId="1F07B71C" w:rsidR="00B12905" w:rsidRPr="005F65F7" w:rsidRDefault="00B12905" w:rsidP="00E96080">
      <w:pPr>
        <w:spacing w:after="120" w:line="480" w:lineRule="auto"/>
        <w:jc w:val="both"/>
        <w:rPr>
          <w:rFonts w:asciiTheme="majorHAnsi" w:eastAsia="Times New Roman" w:hAnsiTheme="majorHAnsi" w:cstheme="majorHAnsi"/>
          <w:b/>
          <w:bCs/>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ChatGPT has become more popular in English language learning since its arrival in late 2022. Numerous studies report that ChatGPT is perceived as a useful, accessible, and non-judgemental tool for EFL learners to complete their language tasks. Students appreciate that it can </w:t>
      </w:r>
      <w:r w:rsidR="00F0221E" w:rsidRPr="005F65F7">
        <w:rPr>
          <w:rFonts w:asciiTheme="majorHAnsi" w:eastAsia="Times New Roman" w:hAnsiTheme="majorHAnsi" w:cstheme="majorHAnsi"/>
          <w:kern w:val="0"/>
          <w:sz w:val="26"/>
          <w:szCs w:val="26"/>
          <w:lang w:val="vi" w:eastAsia="vi-VN"/>
          <w14:ligatures w14:val="none"/>
        </w:rPr>
        <w:t>give</w:t>
      </w:r>
      <w:r w:rsidRPr="005F65F7">
        <w:rPr>
          <w:rFonts w:asciiTheme="majorHAnsi" w:eastAsia="Times New Roman" w:hAnsiTheme="majorHAnsi" w:cstheme="majorHAnsi"/>
          <w:kern w:val="0"/>
          <w:sz w:val="26"/>
          <w:szCs w:val="26"/>
          <w:lang w:val="vi" w:eastAsia="vi-VN"/>
          <w14:ligatures w14:val="none"/>
        </w:rPr>
        <w:t xml:space="preserve"> instant explanations, provide vocabulary, support grammar, and customize exercises (Alghasab, 2025; Alsalem, 2024; Teng, 2024). Many learners also value the less stressful environment it creates, which </w:t>
      </w:r>
      <w:r w:rsidR="00F0221E" w:rsidRPr="005F65F7">
        <w:rPr>
          <w:rFonts w:asciiTheme="majorHAnsi" w:eastAsia="Times New Roman" w:hAnsiTheme="majorHAnsi" w:cstheme="majorHAnsi"/>
          <w:kern w:val="0"/>
          <w:sz w:val="26"/>
          <w:szCs w:val="26"/>
          <w:lang w:val="vi" w:eastAsia="vi-VN"/>
          <w14:ligatures w14:val="none"/>
        </w:rPr>
        <w:t>encourages</w:t>
      </w:r>
      <w:r w:rsidRPr="005F65F7">
        <w:rPr>
          <w:rFonts w:asciiTheme="majorHAnsi" w:eastAsia="Times New Roman" w:hAnsiTheme="majorHAnsi" w:cstheme="majorHAnsi"/>
          <w:kern w:val="0"/>
          <w:sz w:val="26"/>
          <w:szCs w:val="26"/>
          <w:lang w:val="vi" w:eastAsia="vi-VN"/>
          <w14:ligatures w14:val="none"/>
        </w:rPr>
        <w:t xml:space="preserve"> them to take risks and develop self-learning (Xiao &amp; Zhi, 2023). However, it raises concerns over abuse, potential inaccuracies, cultural misinterpretation, and academic integrity (Baek et al., 2024; Warschauer et al., 2023). Consequently, to help learners manage these issues while studying independently, Horn (2024) and Li et al. (2024) find it important to provide proper training in prompt design and critically evaluate AI responses to maximize benefits while minimizing drawbacks.</w:t>
      </w:r>
    </w:p>
    <w:p w14:paraId="4647B7D6" w14:textId="17FCBBC7"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Research on ChatGPT for practicing speaking is recent but promising. Studies by Alsalem (2024) and Hitokdana (2025) find that ChatGPT is considered effective in reducing speaking anxiety, increasing motivation, and providing flexibility in practice. The main reason is that AI creates an easy and comfortable environment where learners can practice repeatedly to improve their fluency without worrying about being judged by others. F</w:t>
      </w:r>
      <w:r w:rsidR="005722A4" w:rsidRPr="005F65F7">
        <w:rPr>
          <w:rFonts w:asciiTheme="majorHAnsi" w:eastAsia="Times New Roman" w:hAnsiTheme="majorHAnsi" w:cstheme="majorHAnsi"/>
          <w:kern w:val="0"/>
          <w:sz w:val="26"/>
          <w:szCs w:val="26"/>
          <w:lang w:val="vi" w:eastAsia="vi-VN"/>
          <w14:ligatures w14:val="none"/>
        </w:rPr>
        <w:t xml:space="preserve">urthermore, </w:t>
      </w:r>
      <w:r w:rsidR="005722A4" w:rsidRPr="005F65F7">
        <w:rPr>
          <w:rFonts w:asciiTheme="majorHAnsi" w:eastAsia="Times New Roman" w:hAnsiTheme="majorHAnsi" w:cstheme="majorHAnsi"/>
          <w:kern w:val="0"/>
          <w:sz w:val="26"/>
          <w:szCs w:val="26"/>
          <w:lang w:eastAsia="vi-VN"/>
          <w14:ligatures w14:val="none"/>
        </w:rPr>
        <w:t>Nguyen and Nguyen (2025) found that using ChatGPT to</w:t>
      </w:r>
      <w:r w:rsidR="005722A4" w:rsidRPr="005F65F7">
        <w:rPr>
          <w:rFonts w:asciiTheme="majorHAnsi" w:eastAsia="Times New Roman" w:hAnsiTheme="majorHAnsi" w:cstheme="majorHAnsi"/>
          <w:kern w:val="0"/>
          <w:sz w:val="26"/>
          <w:szCs w:val="26"/>
          <w:lang w:val="vi-VN" w:eastAsia="vi-VN"/>
          <w14:ligatures w14:val="none"/>
        </w:rPr>
        <w:t xml:space="preserve"> prepare for </w:t>
      </w:r>
      <w:r w:rsidR="005722A4" w:rsidRPr="005F65F7">
        <w:rPr>
          <w:rFonts w:asciiTheme="majorHAnsi" w:eastAsia="Times New Roman" w:hAnsiTheme="majorHAnsi" w:cstheme="majorHAnsi"/>
          <w:kern w:val="0"/>
          <w:sz w:val="26"/>
          <w:szCs w:val="26"/>
          <w:lang w:eastAsia="vi-VN"/>
          <w14:ligatures w14:val="none"/>
        </w:rPr>
        <w:t>IELTS Speaking helped Vietnamese EFL learners develop ideas, expand their vocabulary, and practice independently. As a result, participants reported greater confidence and improved speaking performance</w:t>
      </w:r>
      <w:r w:rsidRPr="005F65F7">
        <w:rPr>
          <w:rFonts w:asciiTheme="majorHAnsi" w:eastAsia="Times New Roman" w:hAnsiTheme="majorHAnsi" w:cstheme="majorHAnsi"/>
          <w:kern w:val="0"/>
          <w:sz w:val="26"/>
          <w:szCs w:val="26"/>
          <w:lang w:val="vi" w:eastAsia="vi-VN"/>
          <w14:ligatures w14:val="none"/>
        </w:rPr>
        <w:t>.</w:t>
      </w:r>
    </w:p>
    <w:p w14:paraId="4864574C" w14:textId="6E773A46"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lastRenderedPageBreak/>
        <w:tab/>
      </w:r>
      <w:r w:rsidR="005722A4" w:rsidRPr="005F65F7">
        <w:rPr>
          <w:rFonts w:asciiTheme="majorHAnsi" w:eastAsia="Times New Roman" w:hAnsiTheme="majorHAnsi" w:cstheme="majorHAnsi"/>
          <w:kern w:val="0"/>
          <w:sz w:val="26"/>
          <w:szCs w:val="26"/>
          <w:lang w:val="vi" w:eastAsia="vi-VN"/>
          <w14:ligatures w14:val="none"/>
        </w:rPr>
        <w:t>As for</w:t>
      </w:r>
      <w:r w:rsidRPr="005F65F7">
        <w:rPr>
          <w:rFonts w:asciiTheme="majorHAnsi" w:eastAsia="Times New Roman" w:hAnsiTheme="majorHAnsi" w:cstheme="majorHAnsi"/>
          <w:kern w:val="0"/>
          <w:sz w:val="26"/>
          <w:szCs w:val="26"/>
          <w:lang w:val="vi" w:eastAsia="vi-VN"/>
          <w14:ligatures w14:val="none"/>
        </w:rPr>
        <w:t xml:space="preserve"> learner engagement, postgraduates using ChatGPT to practice IELTS Speaking increased practice frequency, chose better grammar, and were more engaged, despite having a lack of fully authentic human-like interaction (Zhang et al., 2025). Other studies highlight ChatGPT’s ability to provide feedback that is instant and aligns with given criteria, such as fluency, coherence, and vocabulary (Meng, </w:t>
      </w:r>
      <w:r w:rsidRPr="00FB1F1F">
        <w:rPr>
          <w:rFonts w:asciiTheme="majorHAnsi" w:eastAsia="Times New Roman" w:hAnsiTheme="majorHAnsi" w:cstheme="majorHAnsi"/>
          <w:color w:val="EE0000"/>
          <w:kern w:val="0"/>
          <w:sz w:val="26"/>
          <w:szCs w:val="26"/>
          <w:lang w:val="vi" w:eastAsia="vi-VN"/>
          <w14:ligatures w14:val="none"/>
        </w:rPr>
        <w:t>202</w:t>
      </w:r>
      <w:r w:rsidR="00EA368B" w:rsidRPr="00FB1F1F">
        <w:rPr>
          <w:rFonts w:asciiTheme="majorHAnsi" w:eastAsia="Times New Roman" w:hAnsiTheme="majorHAnsi" w:cstheme="majorHAnsi"/>
          <w:color w:val="EE0000"/>
          <w:kern w:val="0"/>
          <w:sz w:val="26"/>
          <w:szCs w:val="26"/>
          <w:lang w:val="vi" w:eastAsia="vi-VN"/>
          <w14:ligatures w14:val="none"/>
        </w:rPr>
        <w:t>5</w:t>
      </w:r>
      <w:r w:rsidRPr="005F65F7">
        <w:rPr>
          <w:rFonts w:asciiTheme="majorHAnsi" w:eastAsia="Times New Roman" w:hAnsiTheme="majorHAnsi" w:cstheme="majorHAnsi"/>
          <w:kern w:val="0"/>
          <w:sz w:val="26"/>
          <w:szCs w:val="26"/>
          <w:lang w:val="vi" w:eastAsia="vi-VN"/>
          <w14:ligatures w14:val="none"/>
        </w:rPr>
        <w:t>; Sok</w:t>
      </w:r>
      <w:r w:rsidR="003B476F" w:rsidRPr="005F65F7">
        <w:rPr>
          <w:rFonts w:asciiTheme="majorHAnsi" w:eastAsia="Times New Roman" w:hAnsiTheme="majorHAnsi" w:cstheme="majorHAnsi"/>
          <w:kern w:val="0"/>
          <w:sz w:val="26"/>
          <w:szCs w:val="26"/>
          <w:lang w:val="vi" w:eastAsia="vi-VN"/>
          <w14:ligatures w14:val="none"/>
        </w:rPr>
        <w:t xml:space="preserve"> &amp; Shin</w:t>
      </w:r>
      <w:r w:rsidRPr="005F65F7">
        <w:rPr>
          <w:rFonts w:asciiTheme="majorHAnsi" w:eastAsia="Times New Roman" w:hAnsiTheme="majorHAnsi" w:cstheme="majorHAnsi"/>
          <w:kern w:val="0"/>
          <w:sz w:val="26"/>
          <w:szCs w:val="26"/>
          <w:lang w:val="vi" w:eastAsia="vi-VN"/>
          <w14:ligatures w14:val="none"/>
        </w:rPr>
        <w:t>, 2025). Limitations often include imperfect speech recognition, generic responses, and reduced trust when feedback feels inauthentic or inaccurate (Alghasab,</w:t>
      </w:r>
      <w:r w:rsidR="00955F98">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2025; Hitokdana, 2025</w:t>
      </w:r>
      <w:r w:rsidR="00955F98">
        <w:rPr>
          <w:rFonts w:asciiTheme="majorHAnsi" w:eastAsia="Times New Roman" w:hAnsiTheme="majorHAnsi" w:cstheme="majorHAnsi"/>
          <w:kern w:val="0"/>
          <w:sz w:val="26"/>
          <w:szCs w:val="26"/>
          <w:lang w:val="vi" w:eastAsia="vi-VN"/>
          <w14:ligatures w14:val="none"/>
        </w:rPr>
        <w:t xml:space="preserve">; Jeon </w:t>
      </w:r>
      <w:r w:rsidR="00FB1F1F">
        <w:rPr>
          <w:rFonts w:asciiTheme="majorHAnsi" w:eastAsia="Times New Roman" w:hAnsiTheme="majorHAnsi" w:cstheme="majorHAnsi"/>
          <w:kern w:val="0"/>
          <w:sz w:val="26"/>
          <w:szCs w:val="26"/>
          <w:lang w:eastAsia="vi-VN"/>
          <w14:ligatures w14:val="none"/>
        </w:rPr>
        <w:t>e</w:t>
      </w:r>
      <w:r w:rsidR="00955F98">
        <w:rPr>
          <w:rFonts w:asciiTheme="majorHAnsi" w:eastAsia="Times New Roman" w:hAnsiTheme="majorHAnsi" w:cstheme="majorHAnsi"/>
          <w:kern w:val="0"/>
          <w:sz w:val="26"/>
          <w:szCs w:val="26"/>
          <w:lang w:val="vi" w:eastAsia="vi-VN"/>
          <w14:ligatures w14:val="none"/>
        </w:rPr>
        <w:t>t al., 2024</w:t>
      </w:r>
      <w:r w:rsidRPr="005F65F7">
        <w:rPr>
          <w:rFonts w:asciiTheme="majorHAnsi" w:eastAsia="Times New Roman" w:hAnsiTheme="majorHAnsi" w:cstheme="majorHAnsi"/>
          <w:kern w:val="0"/>
          <w:sz w:val="26"/>
          <w:szCs w:val="26"/>
          <w:lang w:val="vi" w:eastAsia="vi-VN"/>
          <w14:ligatures w14:val="none"/>
        </w:rPr>
        <w:t>).</w:t>
      </w:r>
    </w:p>
    <w:p w14:paraId="50CB30D3" w14:textId="43E73C38" w:rsidR="005C4A4C"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5C4A4C" w:rsidRPr="005F65F7">
        <w:rPr>
          <w:rFonts w:asciiTheme="majorHAnsi" w:eastAsia="Times New Roman" w:hAnsiTheme="majorHAnsi" w:cstheme="majorHAnsi"/>
          <w:kern w:val="0"/>
          <w:sz w:val="26"/>
          <w:szCs w:val="26"/>
          <w:lang w:eastAsia="vi-VN"/>
          <w14:ligatures w14:val="none"/>
        </w:rPr>
        <w:t>Previous research shows that ChatGPT helps with general speaking and IELTS practice. However, little is known about its use for IELTS Speaking Part 3, especially among Vietnamese English majors</w:t>
      </w:r>
      <w:r w:rsidRPr="005F65F7">
        <w:rPr>
          <w:rFonts w:asciiTheme="majorHAnsi" w:eastAsia="Times New Roman" w:hAnsiTheme="majorHAnsi" w:cstheme="majorHAnsi"/>
          <w:kern w:val="0"/>
          <w:sz w:val="26"/>
          <w:szCs w:val="26"/>
          <w:lang w:val="vi" w:eastAsia="vi-VN"/>
          <w14:ligatures w14:val="none"/>
        </w:rPr>
        <w:t xml:space="preserve">. </w:t>
      </w:r>
      <w:r w:rsidR="005C4A4C" w:rsidRPr="005F65F7">
        <w:rPr>
          <w:rFonts w:asciiTheme="majorHAnsi" w:eastAsia="Times New Roman" w:hAnsiTheme="majorHAnsi" w:cstheme="majorHAnsi"/>
          <w:kern w:val="0"/>
          <w:sz w:val="26"/>
          <w:szCs w:val="26"/>
          <w:lang w:val="vi" w:eastAsia="vi-VN"/>
          <w14:ligatures w14:val="none"/>
        </w:rPr>
        <w:t>Unlike regular learners, these students are trained to analyze language deeply and discuss complex topics, which makes their views on AI feedback uniquely valuable. To address this gap, this qualitative study explores how they perceive ChatGPT's feedback in this challenging test.</w:t>
      </w:r>
    </w:p>
    <w:p w14:paraId="5E73B72A" w14:textId="7151237C" w:rsidR="00B12905" w:rsidRPr="005F65F7" w:rsidRDefault="00B12905" w:rsidP="00E96080">
      <w:pPr>
        <w:spacing w:after="120" w:line="480" w:lineRule="auto"/>
        <w:jc w:val="both"/>
        <w:rPr>
          <w:rFonts w:asciiTheme="majorHAnsi" w:eastAsia="Times New Roman" w:hAnsiTheme="majorHAnsi" w:cstheme="majorHAnsi"/>
          <w:b/>
          <w:bCs/>
          <w:kern w:val="0"/>
          <w:sz w:val="26"/>
          <w:szCs w:val="26"/>
          <w:lang w:val="vi" w:eastAsia="vi-VN"/>
          <w14:ligatures w14:val="none"/>
        </w:rPr>
      </w:pPr>
      <w:r w:rsidRPr="005F65F7">
        <w:rPr>
          <w:rFonts w:asciiTheme="majorHAnsi" w:eastAsia="Times New Roman" w:hAnsiTheme="majorHAnsi" w:cstheme="majorHAnsi"/>
          <w:b/>
          <w:bCs/>
          <w:kern w:val="0"/>
          <w:sz w:val="26"/>
          <w:szCs w:val="26"/>
          <w:lang w:val="vi" w:eastAsia="vi-VN"/>
          <w14:ligatures w14:val="none"/>
        </w:rPr>
        <w:t>3. Methodology</w:t>
      </w:r>
    </w:p>
    <w:p w14:paraId="1846BB26"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3.1. Design of the study</w:t>
      </w:r>
    </w:p>
    <w:p w14:paraId="6C866211" w14:textId="09151E1F"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To better understand learners’ experiences and perceptions, this study adopted a qualitative research design (Creswell &amp; Poth, 2018). According to DeJonckheere and Vaughn (2019), qualitative research is suitable for exploring participants’ beliefs, attitudes, and understanding of </w:t>
      </w:r>
      <w:r w:rsidR="005C4A4C" w:rsidRPr="005F65F7">
        <w:rPr>
          <w:rFonts w:asciiTheme="majorHAnsi" w:eastAsia="Times New Roman" w:hAnsiTheme="majorHAnsi" w:cstheme="majorHAnsi"/>
          <w:kern w:val="0"/>
          <w:sz w:val="26"/>
          <w:szCs w:val="26"/>
          <w:lang w:val="vi" w:eastAsia="vi-VN"/>
          <w14:ligatures w14:val="none"/>
        </w:rPr>
        <w:t>contexts</w:t>
      </w:r>
      <w:r w:rsidRPr="005F65F7">
        <w:rPr>
          <w:rFonts w:asciiTheme="majorHAnsi" w:eastAsia="Times New Roman" w:hAnsiTheme="majorHAnsi" w:cstheme="majorHAnsi"/>
          <w:kern w:val="0"/>
          <w:sz w:val="26"/>
          <w:szCs w:val="26"/>
          <w:lang w:val="vi" w:eastAsia="vi-VN"/>
          <w14:ligatures w14:val="none"/>
        </w:rPr>
        <w:t>, including the use of AI tools in language learning. Since the study focused on students’ previous experiences, a retrospective qualitative design was used, which allows participants to reflect on their use of ChatGPT.</w:t>
      </w:r>
      <w:r w:rsidRPr="005F65F7">
        <w:rPr>
          <w:rFonts w:asciiTheme="majorHAnsi" w:eastAsia="Times New Roman" w:hAnsiTheme="majorHAnsi" w:cstheme="majorHAnsi"/>
          <w:kern w:val="0"/>
          <w:sz w:val="26"/>
          <w:szCs w:val="26"/>
          <w:lang w:val="vi-VN" w:eastAsia="vi-VN"/>
          <w14:ligatures w14:val="none"/>
        </w:rPr>
        <w:t xml:space="preserve"> </w:t>
      </w:r>
    </w:p>
    <w:p w14:paraId="43D9FD70"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VN" w:eastAsia="vi-VN"/>
          <w14:ligatures w14:val="none"/>
        </w:rPr>
      </w:pPr>
      <w:r w:rsidRPr="005F65F7">
        <w:rPr>
          <w:rFonts w:asciiTheme="majorHAnsi" w:eastAsia="Times New Roman" w:hAnsiTheme="majorHAnsi" w:cstheme="majorHAnsi"/>
          <w:b/>
          <w:bCs/>
          <w:i/>
          <w:iCs/>
          <w:kern w:val="0"/>
          <w:sz w:val="26"/>
          <w:szCs w:val="26"/>
          <w:lang w:val="vi-VN" w:eastAsia="vi-VN"/>
          <w14:ligatures w14:val="none"/>
        </w:rPr>
        <w:lastRenderedPageBreak/>
        <w:t>3.2. Research Context</w:t>
      </w:r>
    </w:p>
    <w:p w14:paraId="1CDC8622" w14:textId="07BC540C"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This study was conducted at an English-Medium Instruction (EMI) university located in Ho Chi Minh City, Vietnam. At this university, students are required to achieve at least an IELTS band score of 5.5 before registering for their major courses. This setting was considered relevant because the participants were already familiar with the IELTS examination and were motivated to improve their speaking ability for academic purposes. </w:t>
      </w:r>
    </w:p>
    <w:p w14:paraId="0AEBFCBF"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3.3. Participants</w:t>
      </w:r>
    </w:p>
    <w:p w14:paraId="22683BD9" w14:textId="60778B8A" w:rsidR="006060F9"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Participants were chosen purposely</w:t>
      </w:r>
      <w:r w:rsidR="00D62285">
        <w:rPr>
          <w:rFonts w:asciiTheme="majorHAnsi" w:eastAsia="Times New Roman" w:hAnsiTheme="majorHAnsi" w:cstheme="majorHAnsi"/>
          <w:kern w:val="0"/>
          <w:sz w:val="26"/>
          <w:szCs w:val="26"/>
          <w:lang w:val="vi" w:eastAsia="vi-VN"/>
          <w14:ligatures w14:val="none"/>
        </w:rPr>
        <w:t>,</w:t>
      </w:r>
      <w:r w:rsidRPr="005F65F7">
        <w:rPr>
          <w:rFonts w:asciiTheme="majorHAnsi" w:eastAsia="Times New Roman" w:hAnsiTheme="majorHAnsi" w:cstheme="majorHAnsi"/>
          <w:kern w:val="0"/>
          <w:sz w:val="26"/>
          <w:szCs w:val="26"/>
          <w:lang w:val="vi" w:eastAsia="vi-VN"/>
          <w14:ligatures w14:val="none"/>
        </w:rPr>
        <w:t xml:space="preserve"> and they participated voluntarily. The study involved eight English-major undergraduates, including two males and six females, who had IELTS overall band scores ranging from 5.5 to 6.5. </w:t>
      </w:r>
      <w:r w:rsidR="00670841" w:rsidRPr="005F65F7">
        <w:rPr>
          <w:rFonts w:asciiTheme="majorHAnsi" w:eastAsia="Times New Roman" w:hAnsiTheme="majorHAnsi" w:cstheme="majorHAnsi"/>
          <w:kern w:val="0"/>
          <w:sz w:val="26"/>
          <w:szCs w:val="26"/>
          <w:lang w:val="vi" w:eastAsia="vi-VN"/>
          <w14:ligatures w14:val="none"/>
        </w:rPr>
        <w:t>P</w:t>
      </w:r>
      <w:r w:rsidRPr="005F65F7">
        <w:rPr>
          <w:rFonts w:asciiTheme="majorHAnsi" w:eastAsia="Times New Roman" w:hAnsiTheme="majorHAnsi" w:cstheme="majorHAnsi"/>
          <w:kern w:val="0"/>
          <w:sz w:val="26"/>
          <w:szCs w:val="26"/>
          <w:lang w:val="vi" w:eastAsia="vi-VN"/>
          <w14:ligatures w14:val="none"/>
        </w:rPr>
        <w:t xml:space="preserve">articipants needed to have previous experience using ChatGPT to practice IELTS Speaking Part 3 and receive feedback before the research began. After reading the information sheet and providing informed consent, all participants agreed to join voluntarily. Their ages ranged from 21 to 22 years. Creswell and Poth (2018) noted that this type of sample size is </w:t>
      </w:r>
      <w:r w:rsidR="006060F9" w:rsidRPr="005F65F7">
        <w:rPr>
          <w:rFonts w:asciiTheme="majorHAnsi" w:eastAsia="Times New Roman" w:hAnsiTheme="majorHAnsi" w:cstheme="majorHAnsi"/>
          <w:kern w:val="0"/>
          <w:sz w:val="26"/>
          <w:szCs w:val="26"/>
          <w:lang w:val="vi" w:eastAsia="vi-VN"/>
          <w14:ligatures w14:val="none"/>
        </w:rPr>
        <w:t xml:space="preserve">suitable because qualitative research focuses on </w:t>
      </w:r>
      <w:r w:rsidR="00D62285">
        <w:rPr>
          <w:rFonts w:asciiTheme="majorHAnsi" w:eastAsia="Times New Roman" w:hAnsiTheme="majorHAnsi" w:cstheme="majorHAnsi"/>
          <w:kern w:val="0"/>
          <w:sz w:val="26"/>
          <w:szCs w:val="26"/>
          <w:lang w:val="vi" w:eastAsia="vi-VN"/>
          <w14:ligatures w14:val="none"/>
        </w:rPr>
        <w:t xml:space="preserve">a </w:t>
      </w:r>
      <w:r w:rsidR="006060F9" w:rsidRPr="005F65F7">
        <w:rPr>
          <w:rFonts w:asciiTheme="majorHAnsi" w:eastAsia="Times New Roman" w:hAnsiTheme="majorHAnsi" w:cstheme="majorHAnsi"/>
          <w:kern w:val="0"/>
          <w:sz w:val="26"/>
          <w:szCs w:val="26"/>
          <w:lang w:val="vi" w:eastAsia="vi-VN"/>
          <w14:ligatures w14:val="none"/>
        </w:rPr>
        <w:t>deep understanding rather than broad results.</w:t>
      </w:r>
    </w:p>
    <w:p w14:paraId="6BA8F658" w14:textId="18E849E9"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 w:eastAsia="vi-VN"/>
          <w14:ligatures w14:val="none"/>
        </w:rPr>
        <w:br/>
      </w:r>
      <w:r w:rsidRPr="005F65F7">
        <w:rPr>
          <w:rFonts w:asciiTheme="majorHAnsi" w:eastAsia="Times New Roman" w:hAnsiTheme="majorHAnsi" w:cstheme="majorHAnsi"/>
          <w:b/>
          <w:bCs/>
          <w:i/>
          <w:iCs/>
          <w:kern w:val="0"/>
          <w:sz w:val="26"/>
          <w:szCs w:val="26"/>
          <w:lang w:val="vi" w:eastAsia="vi-VN"/>
          <w14:ligatures w14:val="none"/>
        </w:rPr>
        <w:t>3.4. Data Collection Instrument</w:t>
      </w:r>
    </w:p>
    <w:p w14:paraId="4BFF73B9" w14:textId="288B861A"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The study used individual semi-structured interviews to collect data. This interview format is considered flexible because it allows researchers to ask follow-up questions and delve deeper into participants’ responses, </w:t>
      </w:r>
      <w:r w:rsidR="00D62285">
        <w:rPr>
          <w:rFonts w:asciiTheme="majorHAnsi" w:eastAsia="Times New Roman" w:hAnsiTheme="majorHAnsi" w:cstheme="majorHAnsi"/>
          <w:kern w:val="0"/>
          <w:sz w:val="26"/>
          <w:szCs w:val="26"/>
          <w:lang w:val="vi" w:eastAsia="vi-VN"/>
          <w14:ligatures w14:val="none"/>
        </w:rPr>
        <w:t>enriching the data compared with</w:t>
      </w:r>
      <w:r w:rsidRPr="005F65F7">
        <w:rPr>
          <w:rFonts w:asciiTheme="majorHAnsi" w:eastAsia="Times New Roman" w:hAnsiTheme="majorHAnsi" w:cstheme="majorHAnsi"/>
          <w:kern w:val="0"/>
          <w:sz w:val="26"/>
          <w:szCs w:val="26"/>
          <w:lang w:val="vi" w:eastAsia="vi-VN"/>
          <w14:ligatures w14:val="none"/>
        </w:rPr>
        <w:t xml:space="preserve"> structured interviews (Kallio et al., 2016; Ruslin et al., 2022).</w:t>
      </w:r>
    </w:p>
    <w:p w14:paraId="22074D76" w14:textId="482D22D5"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lastRenderedPageBreak/>
        <w:tab/>
      </w:r>
      <w:r w:rsidRPr="005F65F7">
        <w:rPr>
          <w:rFonts w:asciiTheme="majorHAnsi" w:eastAsia="Times New Roman" w:hAnsiTheme="majorHAnsi" w:cstheme="majorHAnsi"/>
          <w:kern w:val="0"/>
          <w:sz w:val="26"/>
          <w:szCs w:val="26"/>
          <w:lang w:val="vi" w:eastAsia="vi-VN"/>
          <w14:ligatures w14:val="none"/>
        </w:rPr>
        <w:t xml:space="preserve">The interview guide mainly focused on </w:t>
      </w:r>
      <w:r w:rsidR="004B3EA6" w:rsidRPr="00FB1F1F">
        <w:rPr>
          <w:rFonts w:asciiTheme="majorHAnsi" w:eastAsia="Times New Roman" w:hAnsiTheme="majorHAnsi" w:cstheme="majorHAnsi"/>
          <w:kern w:val="0"/>
          <w:sz w:val="26"/>
          <w:szCs w:val="26"/>
          <w:lang w:val="vi" w:eastAsia="vi-VN"/>
          <w14:ligatures w14:val="none"/>
        </w:rPr>
        <w:t xml:space="preserve">the </w:t>
      </w:r>
      <w:r w:rsidR="004B3EA6" w:rsidRPr="00FB1F1F">
        <w:rPr>
          <w:rFonts w:asciiTheme="majorHAnsi" w:eastAsia="Times New Roman" w:hAnsiTheme="majorHAnsi" w:cstheme="majorHAnsi"/>
          <w:color w:val="EE0000"/>
          <w:kern w:val="0"/>
          <w:sz w:val="26"/>
          <w:szCs w:val="26"/>
          <w:lang w:val="vi" w:eastAsia="vi-VN"/>
          <w14:ligatures w14:val="none"/>
        </w:rPr>
        <w:t>perceived usefulness of the TAM model,</w:t>
      </w:r>
      <w:r w:rsidR="004B3EA6" w:rsidRPr="00FB1F1F">
        <w:rPr>
          <w:rFonts w:asciiTheme="majorHAnsi" w:eastAsia="Times New Roman" w:hAnsiTheme="majorHAnsi" w:cstheme="majorHAnsi"/>
          <w:color w:val="EE0000"/>
          <w:kern w:val="0"/>
          <w:sz w:val="26"/>
          <w:szCs w:val="26"/>
          <w:lang w:eastAsia="vi-VN"/>
          <w14:ligatures w14:val="none"/>
        </w:rPr>
        <w:t xml:space="preserve"> examining the benefits</w:t>
      </w:r>
      <w:r w:rsidRPr="00FB1F1F">
        <w:rPr>
          <w:rFonts w:asciiTheme="majorHAnsi" w:eastAsia="Times New Roman" w:hAnsiTheme="majorHAnsi" w:cstheme="majorHAnsi"/>
          <w:color w:val="EE0000"/>
          <w:kern w:val="0"/>
          <w:sz w:val="26"/>
          <w:szCs w:val="26"/>
          <w:lang w:val="vi" w:eastAsia="vi-VN"/>
          <w14:ligatures w14:val="none"/>
        </w:rPr>
        <w:t xml:space="preserve"> and limitations</w:t>
      </w:r>
      <w:r w:rsidRPr="00FB1F1F">
        <w:rPr>
          <w:rFonts w:asciiTheme="majorHAnsi" w:eastAsia="Times New Roman" w:hAnsiTheme="majorHAnsi" w:cstheme="majorHAnsi"/>
          <w:kern w:val="0"/>
          <w:sz w:val="26"/>
          <w:szCs w:val="26"/>
          <w:lang w:val="vi" w:eastAsia="vi-VN"/>
          <w14:ligatures w14:val="none"/>
        </w:rPr>
        <w:t>,</w:t>
      </w:r>
      <w:r w:rsidRPr="005F65F7">
        <w:rPr>
          <w:rFonts w:asciiTheme="majorHAnsi" w:eastAsia="Times New Roman" w:hAnsiTheme="majorHAnsi" w:cstheme="majorHAnsi"/>
          <w:kern w:val="0"/>
          <w:sz w:val="26"/>
          <w:szCs w:val="26"/>
          <w:lang w:val="vi" w:eastAsia="vi-VN"/>
          <w14:ligatures w14:val="none"/>
        </w:rPr>
        <w:t xml:space="preserve"> </w:t>
      </w:r>
      <w:r w:rsidR="002B3026" w:rsidRPr="005F65F7">
        <w:rPr>
          <w:rFonts w:asciiTheme="majorHAnsi" w:eastAsia="Times New Roman" w:hAnsiTheme="majorHAnsi" w:cstheme="majorHAnsi"/>
          <w:kern w:val="0"/>
          <w:sz w:val="26"/>
          <w:szCs w:val="26"/>
          <w:lang w:val="vi-VN" w:eastAsia="vi-VN"/>
          <w14:ligatures w14:val="none"/>
        </w:rPr>
        <w:t>based</w:t>
      </w:r>
      <w:r w:rsidR="002B3026" w:rsidRPr="005F65F7">
        <w:rPr>
          <w:rFonts w:asciiTheme="majorHAnsi" w:eastAsia="Times New Roman" w:hAnsiTheme="majorHAnsi" w:cstheme="majorHAnsi"/>
          <w:kern w:val="0"/>
          <w:sz w:val="26"/>
          <w:szCs w:val="26"/>
          <w:lang w:val="vi" w:eastAsia="vi-VN"/>
          <w14:ligatures w14:val="none"/>
        </w:rPr>
        <w:t xml:space="preserve"> </w:t>
      </w:r>
      <w:r w:rsidR="002B3026" w:rsidRPr="005F65F7">
        <w:rPr>
          <w:rFonts w:asciiTheme="majorHAnsi" w:eastAsia="Times New Roman" w:hAnsiTheme="majorHAnsi" w:cstheme="majorHAnsi"/>
          <w:kern w:val="0"/>
          <w:sz w:val="26"/>
          <w:szCs w:val="26"/>
          <w:lang w:val="vi-VN" w:eastAsia="vi-VN"/>
          <w14:ligatures w14:val="none"/>
        </w:rPr>
        <w:t>on</w:t>
      </w:r>
      <w:r w:rsidR="002B3026" w:rsidRPr="005F65F7">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the four IELTS Speaking Part 3 assessment criteria. Since the questions </w:t>
      </w:r>
      <w:r w:rsidR="004B3EA6" w:rsidRPr="004B3EA6">
        <w:rPr>
          <w:rFonts w:asciiTheme="majorHAnsi" w:eastAsia="Times New Roman" w:hAnsiTheme="majorHAnsi" w:cstheme="majorHAnsi"/>
          <w:color w:val="EE0000"/>
          <w:kern w:val="0"/>
          <w:sz w:val="26"/>
          <w:szCs w:val="26"/>
          <w:lang w:val="vi" w:eastAsia="vi-VN"/>
          <w14:ligatures w14:val="none"/>
        </w:rPr>
        <w:t xml:space="preserve">focused on </w:t>
      </w:r>
      <w:r w:rsidR="004B3EA6">
        <w:rPr>
          <w:rFonts w:asciiTheme="majorHAnsi" w:eastAsia="Times New Roman" w:hAnsiTheme="majorHAnsi" w:cstheme="majorHAnsi"/>
          <w:kern w:val="0"/>
          <w:sz w:val="26"/>
          <w:szCs w:val="26"/>
          <w:lang w:val="vi" w:eastAsia="vi-VN"/>
          <w14:ligatures w14:val="none"/>
        </w:rPr>
        <w:t xml:space="preserve">prior experiences, the researchers asked </w:t>
      </w:r>
      <w:r w:rsidRPr="005F65F7">
        <w:rPr>
          <w:rFonts w:asciiTheme="majorHAnsi" w:eastAsia="Times New Roman" w:hAnsiTheme="majorHAnsi" w:cstheme="majorHAnsi"/>
          <w:kern w:val="0"/>
          <w:sz w:val="26"/>
          <w:szCs w:val="26"/>
          <w:lang w:val="vi" w:eastAsia="vi-VN"/>
          <w14:ligatures w14:val="none"/>
        </w:rPr>
        <w:t>participants to recall their independent practice sessions, describe the prompts they used, provide examples of ChatGPT’s feedback, and explain how AI affected their speaking performance and mental readiness.</w:t>
      </w:r>
    </w:p>
    <w:p w14:paraId="0D3365C3" w14:textId="3B6BC989"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D56AD9" w:rsidRPr="005F65F7">
        <w:rPr>
          <w:rFonts w:asciiTheme="majorHAnsi" w:eastAsia="Times New Roman" w:hAnsiTheme="majorHAnsi" w:cstheme="majorHAnsi"/>
          <w:kern w:val="0"/>
          <w:sz w:val="26"/>
          <w:szCs w:val="26"/>
          <w:lang w:eastAsia="vi-VN"/>
          <w14:ligatures w14:val="none"/>
        </w:rPr>
        <w:t>Individual interviews were used instead of focus groups</w:t>
      </w:r>
      <w:r w:rsidR="004B3EA6">
        <w:rPr>
          <w:rFonts w:asciiTheme="majorHAnsi" w:eastAsia="Times New Roman" w:hAnsiTheme="majorHAnsi" w:cstheme="majorHAnsi"/>
          <w:kern w:val="0"/>
          <w:sz w:val="26"/>
          <w:szCs w:val="26"/>
          <w:lang w:val="vi-VN" w:eastAsia="vi-VN"/>
          <w14:ligatures w14:val="none"/>
        </w:rPr>
        <w:t xml:space="preserve"> to allow participants to</w:t>
      </w:r>
      <w:r w:rsidR="00D56AD9" w:rsidRPr="005F65F7">
        <w:rPr>
          <w:rFonts w:asciiTheme="majorHAnsi" w:eastAsia="Times New Roman" w:hAnsiTheme="majorHAnsi" w:cstheme="majorHAnsi"/>
          <w:kern w:val="0"/>
          <w:sz w:val="26"/>
          <w:szCs w:val="26"/>
          <w:lang w:eastAsia="vi-VN"/>
          <w14:ligatures w14:val="none"/>
        </w:rPr>
        <w:t xml:space="preserve"> freely discuss sensitive topics </w:t>
      </w:r>
      <w:r w:rsidRPr="005F65F7">
        <w:rPr>
          <w:rFonts w:asciiTheme="majorHAnsi" w:eastAsia="Times New Roman" w:hAnsiTheme="majorHAnsi" w:cstheme="majorHAnsi"/>
          <w:kern w:val="0"/>
          <w:sz w:val="26"/>
          <w:szCs w:val="26"/>
          <w:lang w:val="vi" w:eastAsia="vi-VN"/>
          <w14:ligatures w14:val="none"/>
        </w:rPr>
        <w:t>(Gray et al., 2020). All interviews were done through Zoom. This is because it was convenient to schedule and record interviews with participants with their consent while reducing geographical barriers (Gray et al., 2020; Oliffe et al., 2021). Vietnamese was used throughout the interviews, as it was the participants’ first language. This helped them express themselves more naturally and reduced misunderstandings that might occur when speaking in a second language (Rolland et al., 2023). Each interview lasted around 30 to 40 minutes.</w:t>
      </w:r>
    </w:p>
    <w:p w14:paraId="5C7ABBC5" w14:textId="77777777"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3.5. Data Analysis</w:t>
      </w:r>
    </w:p>
    <w:p w14:paraId="6B825080" w14:textId="1A084DDE"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All interviews were audio-recorded with participants’ permission and transcribed. The Vietnamese transcripts were first translated into English using ChatGPT. Afterwards, two researchers reviewed and edited the translations independently to check their accuracy and make sure the wording sounded natural.</w:t>
      </w:r>
    </w:p>
    <w:p w14:paraId="7CAAD330" w14:textId="349EA323" w:rsidR="00670841" w:rsidRPr="004B2438"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This study </w:t>
      </w:r>
      <w:r w:rsidR="00564ACE" w:rsidRPr="00564ACE">
        <w:rPr>
          <w:rFonts w:asciiTheme="majorHAnsi" w:eastAsia="Times New Roman" w:hAnsiTheme="majorHAnsi" w:cstheme="majorHAnsi"/>
          <w:color w:val="EE0000"/>
          <w:kern w:val="0"/>
          <w:sz w:val="26"/>
          <w:szCs w:val="26"/>
          <w:lang w:val="vi" w:eastAsia="vi-VN"/>
          <w14:ligatures w14:val="none"/>
        </w:rPr>
        <w:t>combine</w:t>
      </w:r>
      <w:r w:rsidR="00564ACE">
        <w:rPr>
          <w:rFonts w:asciiTheme="majorHAnsi" w:eastAsia="Times New Roman" w:hAnsiTheme="majorHAnsi" w:cstheme="majorHAnsi"/>
          <w:color w:val="EE0000"/>
          <w:kern w:val="0"/>
          <w:sz w:val="26"/>
          <w:szCs w:val="26"/>
          <w:lang w:val="vi" w:eastAsia="vi-VN"/>
          <w14:ligatures w14:val="none"/>
        </w:rPr>
        <w:t>d Thematic Analysis</w:t>
      </w:r>
      <w:r w:rsidR="00564ACE">
        <w:rPr>
          <w:rFonts w:asciiTheme="majorHAnsi" w:eastAsia="Times New Roman" w:hAnsiTheme="majorHAnsi" w:cstheme="majorHAnsi"/>
          <w:color w:val="EE0000"/>
          <w:kern w:val="0"/>
          <w:sz w:val="26"/>
          <w:szCs w:val="26"/>
          <w:lang w:eastAsia="vi-VN"/>
          <w14:ligatures w14:val="none"/>
        </w:rPr>
        <w:t xml:space="preserve"> (Braun &amp; Clarke, 2006) and qualitative Content Analysis (Hsieh &amp; Shannon, 2005). Thematic Analysis was the main method used to identify and organize patterns in the data.</w:t>
      </w:r>
      <w:r w:rsidR="00564ACE">
        <w:rPr>
          <w:rFonts w:asciiTheme="majorHAnsi" w:eastAsia="Times New Roman" w:hAnsiTheme="majorHAnsi" w:cstheme="majorHAnsi"/>
          <w:kern w:val="0"/>
          <w:sz w:val="26"/>
          <w:szCs w:val="26"/>
          <w:lang w:val="vi" w:eastAsia="vi-VN"/>
          <w14:ligatures w14:val="none"/>
        </w:rPr>
        <w:t xml:space="preserve"> </w:t>
      </w:r>
      <w:r w:rsidRPr="00564ACE">
        <w:rPr>
          <w:rFonts w:asciiTheme="majorHAnsi" w:eastAsia="Times New Roman" w:hAnsiTheme="majorHAnsi" w:cstheme="majorHAnsi"/>
          <w:color w:val="EE0000"/>
          <w:kern w:val="0"/>
          <w:sz w:val="26"/>
          <w:szCs w:val="26"/>
          <w:lang w:val="vi" w:eastAsia="vi-VN"/>
          <w14:ligatures w14:val="none"/>
        </w:rPr>
        <w:t>The initial codes</w:t>
      </w:r>
      <w:r w:rsidR="00564ACE" w:rsidRPr="00564ACE">
        <w:rPr>
          <w:rFonts w:asciiTheme="majorHAnsi" w:eastAsia="Times New Roman" w:hAnsiTheme="majorHAnsi" w:cstheme="majorHAnsi"/>
          <w:color w:val="EE0000"/>
          <w:kern w:val="0"/>
          <w:sz w:val="26"/>
          <w:szCs w:val="26"/>
          <w:lang w:eastAsia="vi-VN"/>
          <w14:ligatures w14:val="none"/>
        </w:rPr>
        <w:t xml:space="preserve"> were deductively created based on</w:t>
      </w:r>
      <w:r w:rsidR="00564ACE">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two main sources. First, the coding was based on the four IELTS </w:t>
      </w:r>
      <w:r w:rsidRPr="005F65F7">
        <w:rPr>
          <w:rFonts w:asciiTheme="majorHAnsi" w:eastAsia="Times New Roman" w:hAnsiTheme="majorHAnsi" w:cstheme="majorHAnsi"/>
          <w:kern w:val="0"/>
          <w:sz w:val="26"/>
          <w:szCs w:val="26"/>
          <w:lang w:val="vi" w:eastAsia="vi-VN"/>
          <w14:ligatures w14:val="none"/>
        </w:rPr>
        <w:lastRenderedPageBreak/>
        <w:t xml:space="preserve">Speaking band descriptors, namely fluency and coherence, lexical resource, grammatical range and accuracy, and pronunciation. Second, the codes were derived </w:t>
      </w:r>
      <w:r w:rsidR="008B011A" w:rsidRPr="005F65F7">
        <w:rPr>
          <w:rFonts w:asciiTheme="majorHAnsi" w:eastAsia="Times New Roman" w:hAnsiTheme="majorHAnsi" w:cstheme="majorHAnsi"/>
          <w:kern w:val="0"/>
          <w:sz w:val="26"/>
          <w:szCs w:val="26"/>
          <w:lang w:val="vi" w:eastAsia="vi-VN"/>
          <w14:ligatures w14:val="none"/>
        </w:rPr>
        <w:t>from</w:t>
      </w:r>
      <w:r w:rsidRPr="005F65F7">
        <w:rPr>
          <w:rFonts w:asciiTheme="majorHAnsi" w:eastAsia="Times New Roman" w:hAnsiTheme="majorHAnsi" w:cstheme="majorHAnsi"/>
          <w:kern w:val="0"/>
          <w:sz w:val="26"/>
          <w:szCs w:val="26"/>
          <w:lang w:val="vi" w:eastAsia="vi-VN"/>
          <w14:ligatures w14:val="none"/>
        </w:rPr>
        <w:t xml:space="preserve"> themes found in previous studies on language learning</w:t>
      </w:r>
      <w:r w:rsidR="00670841" w:rsidRPr="005F65F7">
        <w:rPr>
          <w:rFonts w:asciiTheme="majorHAnsi" w:eastAsia="Times New Roman" w:hAnsiTheme="majorHAnsi" w:cstheme="majorHAnsi"/>
          <w:kern w:val="0"/>
          <w:sz w:val="26"/>
          <w:szCs w:val="26"/>
          <w:lang w:val="vi" w:eastAsia="vi-VN"/>
          <w14:ligatures w14:val="none"/>
        </w:rPr>
        <w:t xml:space="preserve"> supported by AI</w:t>
      </w:r>
      <w:r w:rsidRPr="005F65F7">
        <w:rPr>
          <w:rFonts w:asciiTheme="majorHAnsi" w:eastAsia="Times New Roman" w:hAnsiTheme="majorHAnsi" w:cstheme="majorHAnsi"/>
          <w:kern w:val="0"/>
          <w:sz w:val="26"/>
          <w:szCs w:val="26"/>
          <w:lang w:val="vi" w:eastAsia="vi-VN"/>
          <w14:ligatures w14:val="none"/>
        </w:rPr>
        <w:t>.</w:t>
      </w:r>
      <w:r w:rsidR="00FC55BF">
        <w:rPr>
          <w:rFonts w:asciiTheme="majorHAnsi" w:eastAsia="Times New Roman" w:hAnsiTheme="majorHAnsi" w:cstheme="majorHAnsi"/>
          <w:kern w:val="0"/>
          <w:sz w:val="26"/>
          <w:szCs w:val="26"/>
          <w:lang w:val="vi" w:eastAsia="vi-VN"/>
          <w14:ligatures w14:val="none"/>
        </w:rPr>
        <w:t xml:space="preserve"> </w:t>
      </w:r>
      <w:r w:rsidR="00FC55BF" w:rsidRPr="00FC55BF">
        <w:rPr>
          <w:rFonts w:asciiTheme="majorHAnsi" w:eastAsia="Times New Roman" w:hAnsiTheme="majorHAnsi" w:cstheme="majorHAnsi"/>
          <w:color w:val="EE0000"/>
          <w:kern w:val="0"/>
          <w:sz w:val="26"/>
          <w:szCs w:val="26"/>
          <w:lang w:val="vi" w:eastAsia="vi-VN"/>
          <w14:ligatures w14:val="none"/>
        </w:rPr>
        <w:t>As for per</w:t>
      </w:r>
      <w:proofErr w:type="spellStart"/>
      <w:r w:rsidR="00FC55BF" w:rsidRPr="00FC55BF">
        <w:rPr>
          <w:rFonts w:asciiTheme="majorHAnsi" w:eastAsia="Times New Roman" w:hAnsiTheme="majorHAnsi" w:cstheme="majorHAnsi"/>
          <w:color w:val="EE0000"/>
          <w:kern w:val="0"/>
          <w:sz w:val="26"/>
          <w:szCs w:val="26"/>
          <w:lang w:eastAsia="vi-VN"/>
          <w14:ligatures w14:val="none"/>
        </w:rPr>
        <w:t>ceived</w:t>
      </w:r>
      <w:proofErr w:type="spellEnd"/>
      <w:r w:rsidR="00FC55BF" w:rsidRPr="00FC55BF">
        <w:rPr>
          <w:rFonts w:asciiTheme="majorHAnsi" w:eastAsia="Times New Roman" w:hAnsiTheme="majorHAnsi" w:cstheme="majorHAnsi"/>
          <w:color w:val="EE0000"/>
          <w:kern w:val="0"/>
          <w:sz w:val="26"/>
          <w:szCs w:val="26"/>
          <w:lang w:eastAsia="vi-VN"/>
          <w14:ligatures w14:val="none"/>
        </w:rPr>
        <w:t xml:space="preserve"> advantages</w:t>
      </w:r>
      <w:r w:rsidR="00FC55BF">
        <w:rPr>
          <w:rFonts w:asciiTheme="majorHAnsi" w:eastAsia="Times New Roman" w:hAnsiTheme="majorHAnsi" w:cstheme="majorHAnsi"/>
          <w:color w:val="EE0000"/>
          <w:kern w:val="0"/>
          <w:sz w:val="26"/>
          <w:szCs w:val="26"/>
          <w:lang w:eastAsia="vi-VN"/>
          <w14:ligatures w14:val="none"/>
        </w:rPr>
        <w:t>, codes such as immediate feedback and lexical support were adapted from studies of Meng (2025) and Sok and Shin (2025). The code for grammatical range and accuracy was drawn from existing studies about AI’s ability to correct mistakes and give complex structures at the same time (</w:t>
      </w:r>
      <w:r w:rsidR="00FC55BF" w:rsidRPr="00FC55BF">
        <w:rPr>
          <w:rFonts w:asciiTheme="majorHAnsi" w:eastAsia="Times New Roman" w:hAnsiTheme="majorHAnsi" w:cstheme="majorHAnsi"/>
          <w:color w:val="EE0000"/>
          <w:kern w:val="0"/>
          <w:sz w:val="26"/>
          <w:szCs w:val="26"/>
          <w:lang w:eastAsia="vi-VN"/>
          <w14:ligatures w14:val="none"/>
        </w:rPr>
        <w:t>Kohnke et al., 2023; Su et al., 2023</w:t>
      </w:r>
      <w:r w:rsidR="00FC55BF">
        <w:rPr>
          <w:rFonts w:asciiTheme="majorHAnsi" w:eastAsia="Times New Roman" w:hAnsiTheme="majorHAnsi" w:cstheme="majorHAnsi"/>
          <w:color w:val="EE0000"/>
          <w:kern w:val="0"/>
          <w:sz w:val="26"/>
          <w:szCs w:val="26"/>
          <w:lang w:eastAsia="vi-VN"/>
          <w14:ligatures w14:val="none"/>
        </w:rPr>
        <w:t xml:space="preserve">). In </w:t>
      </w:r>
      <w:r w:rsidR="00FB1F1F">
        <w:rPr>
          <w:rFonts w:asciiTheme="majorHAnsi" w:eastAsia="Times New Roman" w:hAnsiTheme="majorHAnsi" w:cstheme="majorHAnsi"/>
          <w:color w:val="EE0000"/>
          <w:kern w:val="0"/>
          <w:sz w:val="26"/>
          <w:szCs w:val="26"/>
          <w:lang w:eastAsia="vi-VN"/>
          <w14:ligatures w14:val="none"/>
        </w:rPr>
        <w:t>a similar vein, idea development and coherence were adapted from studies of Barrot (2023) and Yan (2023), who noted that AI can help generate ideas and</w:t>
      </w:r>
      <w:r w:rsidR="00FC55BF">
        <w:rPr>
          <w:rFonts w:asciiTheme="majorHAnsi" w:eastAsia="Times New Roman" w:hAnsiTheme="majorHAnsi" w:cstheme="majorHAnsi"/>
          <w:color w:val="EE0000"/>
          <w:kern w:val="0"/>
          <w:sz w:val="26"/>
          <w:szCs w:val="26"/>
          <w:lang w:eastAsia="vi-VN"/>
          <w14:ligatures w14:val="none"/>
        </w:rPr>
        <w:t xml:space="preserve"> expand arguments. The code for a secure practice environment </w:t>
      </w:r>
      <w:r w:rsidR="00152B46">
        <w:rPr>
          <w:rFonts w:asciiTheme="majorHAnsi" w:eastAsia="Times New Roman" w:hAnsiTheme="majorHAnsi" w:cstheme="majorHAnsi"/>
          <w:color w:val="EE0000"/>
          <w:kern w:val="0"/>
          <w:sz w:val="26"/>
          <w:szCs w:val="26"/>
          <w:lang w:eastAsia="vi-VN"/>
          <w14:ligatures w14:val="none"/>
        </w:rPr>
        <w:t>was</w:t>
      </w:r>
      <w:r w:rsidR="00FC55BF">
        <w:rPr>
          <w:rFonts w:asciiTheme="majorHAnsi" w:eastAsia="Times New Roman" w:hAnsiTheme="majorHAnsi" w:cstheme="majorHAnsi"/>
          <w:color w:val="EE0000"/>
          <w:kern w:val="0"/>
          <w:sz w:val="26"/>
          <w:szCs w:val="26"/>
          <w:lang w:eastAsia="vi-VN"/>
          <w14:ligatures w14:val="none"/>
        </w:rPr>
        <w:t xml:space="preserve"> collected from the studies of Grab (2025) and </w:t>
      </w:r>
      <w:proofErr w:type="spellStart"/>
      <w:r w:rsidR="00152B46">
        <w:rPr>
          <w:rFonts w:asciiTheme="majorHAnsi" w:eastAsia="Times New Roman" w:hAnsiTheme="majorHAnsi" w:cstheme="majorHAnsi"/>
          <w:color w:val="EE0000"/>
          <w:kern w:val="0"/>
          <w:sz w:val="26"/>
          <w:szCs w:val="26"/>
          <w:lang w:eastAsia="vi-VN"/>
          <w14:ligatures w14:val="none"/>
        </w:rPr>
        <w:t>Hitokdana</w:t>
      </w:r>
      <w:proofErr w:type="spellEnd"/>
      <w:r w:rsidR="00152B46">
        <w:rPr>
          <w:rFonts w:asciiTheme="majorHAnsi" w:eastAsia="Times New Roman" w:hAnsiTheme="majorHAnsi" w:cstheme="majorHAnsi"/>
          <w:color w:val="EE0000"/>
          <w:kern w:val="0"/>
          <w:sz w:val="26"/>
          <w:szCs w:val="26"/>
          <w:lang w:eastAsia="vi-VN"/>
          <w14:ligatures w14:val="none"/>
        </w:rPr>
        <w:t xml:space="preserve"> (2025). </w:t>
      </w:r>
      <w:r w:rsidR="00152B46" w:rsidRPr="00152B46">
        <w:rPr>
          <w:rFonts w:asciiTheme="majorHAnsi" w:eastAsia="Times New Roman" w:hAnsiTheme="majorHAnsi" w:cstheme="majorHAnsi"/>
          <w:color w:val="EE0000"/>
          <w:kern w:val="0"/>
          <w:sz w:val="26"/>
          <w:szCs w:val="26"/>
          <w:lang w:eastAsia="vi-VN"/>
          <w14:ligatures w14:val="none"/>
        </w:rPr>
        <w:t>In this study, a secure practice environment means having the convenience to practice repeatedly to become fluent.</w:t>
      </w:r>
      <w:r w:rsidR="00152B46">
        <w:rPr>
          <w:rFonts w:asciiTheme="majorHAnsi" w:eastAsia="Times New Roman" w:hAnsiTheme="majorHAnsi" w:cstheme="majorHAnsi"/>
          <w:color w:val="EE0000"/>
          <w:kern w:val="0"/>
          <w:sz w:val="26"/>
          <w:szCs w:val="26"/>
          <w:lang w:eastAsia="vi-VN"/>
          <w14:ligatures w14:val="none"/>
        </w:rPr>
        <w:t xml:space="preserve"> Regarding limitations, the code for speech recognition issues and overreliance on AI were derived from </w:t>
      </w:r>
      <w:r w:rsidR="004B2438">
        <w:rPr>
          <w:rFonts w:asciiTheme="majorHAnsi" w:eastAsia="Times New Roman" w:hAnsiTheme="majorHAnsi" w:cstheme="majorHAnsi"/>
          <w:color w:val="EE0000"/>
          <w:kern w:val="0"/>
          <w:sz w:val="26"/>
          <w:szCs w:val="26"/>
          <w:lang w:eastAsia="vi-VN"/>
          <w14:ligatures w14:val="none"/>
        </w:rPr>
        <w:t>studies</w:t>
      </w:r>
      <w:r w:rsidR="004B2438">
        <w:rPr>
          <w:rFonts w:asciiTheme="majorHAnsi" w:eastAsia="Times New Roman" w:hAnsiTheme="majorHAnsi" w:cstheme="majorHAnsi"/>
          <w:color w:val="EE0000"/>
          <w:kern w:val="0"/>
          <w:sz w:val="26"/>
          <w:szCs w:val="26"/>
          <w:lang w:val="vi-VN" w:eastAsia="vi-VN"/>
          <w14:ligatures w14:val="none"/>
        </w:rPr>
        <w:t xml:space="preserve"> of </w:t>
      </w:r>
      <w:r w:rsidR="004B2438" w:rsidRPr="004B2438">
        <w:rPr>
          <w:rFonts w:asciiTheme="majorHAnsi" w:eastAsia="Times New Roman" w:hAnsiTheme="majorHAnsi" w:cstheme="majorHAnsi"/>
          <w:color w:val="EE0000"/>
          <w:kern w:val="0"/>
          <w:sz w:val="26"/>
          <w:szCs w:val="26"/>
          <w:lang w:val="vi-VN" w:eastAsia="vi-VN"/>
          <w14:ligatures w14:val="none"/>
        </w:rPr>
        <w:t>Baek et al.</w:t>
      </w:r>
      <w:r w:rsidR="00955F98">
        <w:rPr>
          <w:rFonts w:asciiTheme="majorHAnsi" w:eastAsia="Times New Roman" w:hAnsiTheme="majorHAnsi" w:cstheme="majorHAnsi"/>
          <w:color w:val="EE0000"/>
          <w:kern w:val="0"/>
          <w:sz w:val="26"/>
          <w:szCs w:val="26"/>
          <w:lang w:val="vi-VN" w:eastAsia="vi-VN"/>
          <w14:ligatures w14:val="none"/>
        </w:rPr>
        <w:t xml:space="preserve"> (</w:t>
      </w:r>
      <w:r w:rsidR="004B2438" w:rsidRPr="004B2438">
        <w:rPr>
          <w:rFonts w:asciiTheme="majorHAnsi" w:eastAsia="Times New Roman" w:hAnsiTheme="majorHAnsi" w:cstheme="majorHAnsi"/>
          <w:color w:val="EE0000"/>
          <w:kern w:val="0"/>
          <w:sz w:val="26"/>
          <w:szCs w:val="26"/>
          <w:lang w:val="vi-VN" w:eastAsia="vi-VN"/>
          <w14:ligatures w14:val="none"/>
        </w:rPr>
        <w:t>2024</w:t>
      </w:r>
      <w:r w:rsidR="00955F98">
        <w:rPr>
          <w:rFonts w:asciiTheme="majorHAnsi" w:eastAsia="Times New Roman" w:hAnsiTheme="majorHAnsi" w:cstheme="majorHAnsi"/>
          <w:color w:val="EE0000"/>
          <w:kern w:val="0"/>
          <w:sz w:val="26"/>
          <w:szCs w:val="26"/>
          <w:lang w:val="vi-VN" w:eastAsia="vi-VN"/>
          <w14:ligatures w14:val="none"/>
        </w:rPr>
        <w:t xml:space="preserve">) and Jeon </w:t>
      </w:r>
      <w:r w:rsidR="00FB1F1F">
        <w:rPr>
          <w:rFonts w:asciiTheme="majorHAnsi" w:eastAsia="Times New Roman" w:hAnsiTheme="majorHAnsi" w:cstheme="majorHAnsi"/>
          <w:color w:val="EE0000"/>
          <w:kern w:val="0"/>
          <w:sz w:val="26"/>
          <w:szCs w:val="26"/>
          <w:lang w:val="vi-VN" w:eastAsia="vi-VN"/>
          <w14:ligatures w14:val="none"/>
        </w:rPr>
        <w:t>et</w:t>
      </w:r>
      <w:r w:rsidR="00955F98">
        <w:rPr>
          <w:rFonts w:asciiTheme="majorHAnsi" w:eastAsia="Times New Roman" w:hAnsiTheme="majorHAnsi" w:cstheme="majorHAnsi"/>
          <w:color w:val="EE0000"/>
          <w:kern w:val="0"/>
          <w:sz w:val="26"/>
          <w:szCs w:val="26"/>
          <w:lang w:val="vi-VN" w:eastAsia="vi-VN"/>
          <w14:ligatures w14:val="none"/>
        </w:rPr>
        <w:t xml:space="preserve"> al. (2024). </w:t>
      </w:r>
    </w:p>
    <w:p w14:paraId="0A52799F" w14:textId="717C5F2B" w:rsidR="00B12905" w:rsidRPr="005F65F7" w:rsidRDefault="00B12905" w:rsidP="00E96080">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D56AD9" w:rsidRPr="005F65F7">
        <w:rPr>
          <w:rFonts w:asciiTheme="majorHAnsi" w:eastAsia="Times New Roman" w:hAnsiTheme="majorHAnsi" w:cstheme="majorHAnsi"/>
          <w:kern w:val="0"/>
          <w:sz w:val="26"/>
          <w:szCs w:val="26"/>
          <w:lang w:eastAsia="vi-VN"/>
          <w14:ligatures w14:val="none"/>
        </w:rPr>
        <w:t>However, the analysis was not limited to these codes</w:t>
      </w:r>
      <w:r w:rsidR="00D56AD9" w:rsidRPr="005F65F7">
        <w:rPr>
          <w:rFonts w:asciiTheme="majorHAnsi" w:eastAsia="Times New Roman" w:hAnsiTheme="majorHAnsi" w:cstheme="majorHAnsi"/>
          <w:kern w:val="0"/>
          <w:sz w:val="26"/>
          <w:szCs w:val="26"/>
          <w:lang w:val="vi-VN" w:eastAsia="vi-VN"/>
          <w14:ligatures w14:val="none"/>
        </w:rPr>
        <w:t>.</w:t>
      </w:r>
      <w:r w:rsidR="00D56AD9" w:rsidRPr="005F65F7">
        <w:rPr>
          <w:rFonts w:asciiTheme="majorHAnsi" w:eastAsia="Times New Roman" w:hAnsiTheme="majorHAnsi" w:cstheme="majorHAnsi"/>
          <w:kern w:val="0"/>
          <w:sz w:val="26"/>
          <w:szCs w:val="26"/>
          <w:lang w:eastAsia="vi-VN"/>
          <w14:ligatures w14:val="none"/>
        </w:rPr>
        <w:t xml:space="preserve"> New </w:t>
      </w:r>
      <w:r w:rsidR="004B3EA6" w:rsidRPr="00FB1F1F">
        <w:rPr>
          <w:rFonts w:asciiTheme="majorHAnsi" w:eastAsia="Times New Roman" w:hAnsiTheme="majorHAnsi" w:cstheme="majorHAnsi"/>
          <w:color w:val="EE0000"/>
          <w:kern w:val="0"/>
          <w:sz w:val="26"/>
          <w:szCs w:val="26"/>
          <w:lang w:eastAsia="vi-VN"/>
          <w14:ligatures w14:val="none"/>
        </w:rPr>
        <w:t>emerging</w:t>
      </w:r>
      <w:r w:rsidR="004B3EA6" w:rsidRPr="004B3EA6">
        <w:rPr>
          <w:rFonts w:asciiTheme="majorHAnsi" w:eastAsia="Times New Roman" w:hAnsiTheme="majorHAnsi" w:cstheme="majorHAnsi"/>
          <w:color w:val="EE0000"/>
          <w:kern w:val="0"/>
          <w:sz w:val="26"/>
          <w:szCs w:val="26"/>
          <w:lang w:eastAsia="vi-VN"/>
          <w14:ligatures w14:val="none"/>
        </w:rPr>
        <w:t xml:space="preserve"> </w:t>
      </w:r>
      <w:r w:rsidR="00D56AD9" w:rsidRPr="005F65F7">
        <w:rPr>
          <w:rFonts w:asciiTheme="majorHAnsi" w:eastAsia="Times New Roman" w:hAnsiTheme="majorHAnsi" w:cstheme="majorHAnsi"/>
          <w:kern w:val="0"/>
          <w:sz w:val="26"/>
          <w:szCs w:val="26"/>
          <w:lang w:eastAsia="vi-VN"/>
          <w14:ligatures w14:val="none"/>
        </w:rPr>
        <w:t>themes</w:t>
      </w:r>
      <w:r w:rsidR="00D56AD9" w:rsidRPr="005F65F7">
        <w:rPr>
          <w:rFonts w:asciiTheme="majorHAnsi" w:eastAsia="Times New Roman" w:hAnsiTheme="majorHAnsi" w:cstheme="majorHAnsi"/>
          <w:kern w:val="0"/>
          <w:sz w:val="26"/>
          <w:szCs w:val="26"/>
          <w:lang w:val="vi-VN" w:eastAsia="vi-VN"/>
          <w14:ligatures w14:val="none"/>
        </w:rPr>
        <w:t xml:space="preserve"> were </w:t>
      </w:r>
      <w:r w:rsidR="004B3EA6">
        <w:rPr>
          <w:rFonts w:asciiTheme="majorHAnsi" w:eastAsia="Times New Roman" w:hAnsiTheme="majorHAnsi" w:cstheme="majorHAnsi"/>
          <w:kern w:val="0"/>
          <w:sz w:val="26"/>
          <w:szCs w:val="26"/>
          <w:lang w:eastAsia="vi-VN"/>
          <w14:ligatures w14:val="none"/>
        </w:rPr>
        <w:t xml:space="preserve">also </w:t>
      </w:r>
      <w:r w:rsidR="004B3EA6" w:rsidRPr="00FB1F1F">
        <w:rPr>
          <w:rFonts w:asciiTheme="majorHAnsi" w:eastAsia="Times New Roman" w:hAnsiTheme="majorHAnsi" w:cstheme="majorHAnsi"/>
          <w:color w:val="EE0000"/>
          <w:kern w:val="0"/>
          <w:sz w:val="26"/>
          <w:szCs w:val="26"/>
          <w:lang w:eastAsia="vi-VN"/>
          <w14:ligatures w14:val="none"/>
        </w:rPr>
        <w:t>identified</w:t>
      </w:r>
      <w:r w:rsidR="004B3EA6" w:rsidRPr="004B3EA6">
        <w:rPr>
          <w:rFonts w:asciiTheme="majorHAnsi" w:eastAsia="Times New Roman" w:hAnsiTheme="majorHAnsi" w:cstheme="majorHAnsi"/>
          <w:color w:val="EE0000"/>
          <w:kern w:val="0"/>
          <w:sz w:val="26"/>
          <w:szCs w:val="26"/>
          <w:lang w:eastAsia="vi-VN"/>
          <w14:ligatures w14:val="none"/>
        </w:rPr>
        <w:t xml:space="preserve"> </w:t>
      </w:r>
      <w:r w:rsidR="004B3EA6">
        <w:rPr>
          <w:rFonts w:asciiTheme="majorHAnsi" w:eastAsia="Times New Roman" w:hAnsiTheme="majorHAnsi" w:cstheme="majorHAnsi"/>
          <w:kern w:val="0"/>
          <w:sz w:val="26"/>
          <w:szCs w:val="26"/>
          <w:lang w:eastAsia="vi-VN"/>
          <w14:ligatures w14:val="none"/>
        </w:rPr>
        <w:t>from participants' responses</w:t>
      </w:r>
      <w:r w:rsidR="00D56AD9" w:rsidRPr="005F65F7">
        <w:rPr>
          <w:rFonts w:asciiTheme="majorHAnsi" w:eastAsia="Times New Roman" w:hAnsiTheme="majorHAnsi" w:cstheme="majorHAnsi"/>
          <w:kern w:val="0"/>
          <w:sz w:val="26"/>
          <w:szCs w:val="26"/>
          <w:lang w:eastAsia="vi-VN"/>
          <w14:ligatures w14:val="none"/>
        </w:rPr>
        <w:t>.</w:t>
      </w:r>
      <w:r w:rsidR="00AF61EC"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For example, themes such as prompt quality and learners’ critical judgment toward AI feedback appeared during the coding process. </w:t>
      </w:r>
      <w:r w:rsidR="00564ACE" w:rsidRPr="008E36F2">
        <w:rPr>
          <w:rFonts w:asciiTheme="majorHAnsi" w:eastAsia="Times New Roman" w:hAnsiTheme="majorHAnsi" w:cstheme="majorHAnsi"/>
          <w:color w:val="EE0000"/>
          <w:kern w:val="0"/>
          <w:sz w:val="26"/>
          <w:szCs w:val="26"/>
          <w:lang w:eastAsia="vi-VN"/>
          <w14:ligatures w14:val="none"/>
        </w:rPr>
        <w:t xml:space="preserve">Qualitative content analysis was also applied to </w:t>
      </w:r>
      <w:r w:rsidR="004B3EA6">
        <w:rPr>
          <w:rFonts w:asciiTheme="majorHAnsi" w:eastAsia="Times New Roman" w:hAnsiTheme="majorHAnsi" w:cstheme="majorHAnsi"/>
          <w:color w:val="EE0000"/>
          <w:kern w:val="0"/>
          <w:sz w:val="26"/>
          <w:szCs w:val="26"/>
          <w:lang w:eastAsia="vi-VN"/>
          <w14:ligatures w14:val="none"/>
        </w:rPr>
        <w:t xml:space="preserve">categorize the findings </w:t>
      </w:r>
      <w:r w:rsidR="00564ACE" w:rsidRPr="008E36F2">
        <w:rPr>
          <w:rFonts w:asciiTheme="majorHAnsi" w:eastAsia="Times New Roman" w:hAnsiTheme="majorHAnsi" w:cstheme="majorHAnsi"/>
          <w:color w:val="EE0000"/>
          <w:kern w:val="0"/>
          <w:sz w:val="26"/>
          <w:szCs w:val="26"/>
          <w:lang w:eastAsia="vi-VN"/>
          <w14:ligatures w14:val="none"/>
        </w:rPr>
        <w:t>and</w:t>
      </w:r>
      <w:r w:rsidR="008E36F2" w:rsidRPr="008E36F2">
        <w:rPr>
          <w:rFonts w:asciiTheme="majorHAnsi" w:eastAsia="Times New Roman" w:hAnsiTheme="majorHAnsi" w:cstheme="majorHAnsi"/>
          <w:color w:val="EE0000"/>
          <w:kern w:val="0"/>
          <w:sz w:val="26"/>
          <w:szCs w:val="26"/>
          <w:lang w:eastAsia="vi-VN"/>
          <w14:ligatures w14:val="none"/>
        </w:rPr>
        <w:t xml:space="preserve"> count how often they appeared</w:t>
      </w:r>
      <w:r w:rsidR="008E36F2">
        <w:rPr>
          <w:rFonts w:asciiTheme="majorHAnsi" w:eastAsia="Times New Roman" w:hAnsiTheme="majorHAnsi" w:cstheme="majorHAnsi"/>
          <w:kern w:val="0"/>
          <w:sz w:val="26"/>
          <w:szCs w:val="26"/>
          <w:lang w:eastAsia="vi-VN"/>
          <w14:ligatures w14:val="none"/>
        </w:rPr>
        <w:t>.</w:t>
      </w:r>
      <w:r w:rsidR="00564ACE">
        <w:rPr>
          <w:rFonts w:asciiTheme="majorHAnsi" w:eastAsia="Times New Roman" w:hAnsiTheme="majorHAnsi" w:cstheme="majorHAnsi"/>
          <w:kern w:val="0"/>
          <w:sz w:val="26"/>
          <w:szCs w:val="26"/>
          <w:lang w:eastAsia="vi-VN"/>
          <w14:ligatures w14:val="none"/>
        </w:rPr>
        <w:t xml:space="preserve"> </w:t>
      </w:r>
      <w:r w:rsidR="00D56AD9" w:rsidRPr="005F65F7">
        <w:rPr>
          <w:rFonts w:asciiTheme="majorHAnsi" w:eastAsia="Times New Roman" w:hAnsiTheme="majorHAnsi" w:cstheme="majorHAnsi"/>
          <w:kern w:val="0"/>
          <w:sz w:val="26"/>
          <w:szCs w:val="26"/>
          <w:lang w:val="vi" w:eastAsia="vi-VN"/>
          <w14:ligatures w14:val="none"/>
        </w:rPr>
        <w:t xml:space="preserve">The </w:t>
      </w:r>
      <w:r w:rsidR="00D56AD9" w:rsidRPr="005F65F7">
        <w:rPr>
          <w:rFonts w:asciiTheme="majorHAnsi" w:eastAsia="Times New Roman" w:hAnsiTheme="majorHAnsi" w:cstheme="majorHAnsi"/>
          <w:kern w:val="0"/>
          <w:sz w:val="26"/>
          <w:szCs w:val="26"/>
          <w:lang w:eastAsia="vi-VN"/>
          <w14:ligatures w14:val="none"/>
        </w:rPr>
        <w:t>mixed coding approach</w:t>
      </w:r>
      <w:r w:rsidR="00D56AD9" w:rsidRPr="005F65F7">
        <w:rPr>
          <w:rFonts w:asciiTheme="majorHAnsi" w:eastAsia="Times New Roman" w:hAnsiTheme="majorHAnsi" w:cstheme="majorHAnsi"/>
          <w:kern w:val="0"/>
          <w:sz w:val="26"/>
          <w:szCs w:val="26"/>
          <w:lang w:val="vi" w:eastAsia="vi-VN"/>
          <w14:ligatures w14:val="none"/>
        </w:rPr>
        <w:t xml:space="preserve"> helps the study look at </w:t>
      </w:r>
      <w:r w:rsidRPr="005F65F7">
        <w:rPr>
          <w:rFonts w:asciiTheme="majorHAnsi" w:eastAsia="Times New Roman" w:hAnsiTheme="majorHAnsi" w:cstheme="majorHAnsi"/>
          <w:kern w:val="0"/>
          <w:sz w:val="26"/>
          <w:szCs w:val="26"/>
          <w:lang w:val="vi" w:eastAsia="vi-VN"/>
          <w14:ligatures w14:val="none"/>
        </w:rPr>
        <w:t xml:space="preserve">data from both </w:t>
      </w:r>
      <w:r w:rsidR="00D56AD9" w:rsidRPr="005F65F7">
        <w:rPr>
          <w:rFonts w:asciiTheme="majorHAnsi" w:eastAsia="Times New Roman" w:hAnsiTheme="majorHAnsi" w:cstheme="majorHAnsi"/>
          <w:kern w:val="0"/>
          <w:sz w:val="26"/>
          <w:szCs w:val="26"/>
          <w:lang w:val="vi" w:eastAsia="vi-VN"/>
          <w14:ligatures w14:val="none"/>
        </w:rPr>
        <w:t>existing</w:t>
      </w:r>
      <w:r w:rsidRPr="005F65F7">
        <w:rPr>
          <w:rFonts w:asciiTheme="majorHAnsi" w:eastAsia="Times New Roman" w:hAnsiTheme="majorHAnsi" w:cstheme="majorHAnsi"/>
          <w:kern w:val="0"/>
          <w:sz w:val="26"/>
          <w:szCs w:val="26"/>
          <w:lang w:val="vi" w:eastAsia="vi-VN"/>
          <w14:ligatures w14:val="none"/>
        </w:rPr>
        <w:t xml:space="preserve"> frameworks and participants’ real experiences (Braun &amp; Clarke, 2006).</w:t>
      </w:r>
    </w:p>
    <w:p w14:paraId="1910890E" w14:textId="5E428072"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3.6</w:t>
      </w:r>
      <w:r w:rsidRPr="005F65F7">
        <w:rPr>
          <w:rFonts w:asciiTheme="majorHAnsi" w:eastAsia="Times New Roman" w:hAnsiTheme="majorHAnsi" w:cstheme="majorHAnsi"/>
          <w:b/>
          <w:bCs/>
          <w:i/>
          <w:iCs/>
          <w:kern w:val="0"/>
          <w:sz w:val="26"/>
          <w:szCs w:val="26"/>
          <w:lang w:val="vi-VN" w:eastAsia="vi-VN"/>
          <w14:ligatures w14:val="none"/>
        </w:rPr>
        <w:t>.</w:t>
      </w:r>
      <w:r w:rsidRPr="005F65F7">
        <w:rPr>
          <w:rFonts w:asciiTheme="majorHAnsi" w:eastAsia="Times New Roman" w:hAnsiTheme="majorHAnsi" w:cstheme="majorHAnsi"/>
          <w:b/>
          <w:bCs/>
          <w:i/>
          <w:iCs/>
          <w:kern w:val="0"/>
          <w:sz w:val="26"/>
          <w:szCs w:val="26"/>
          <w:lang w:val="vi" w:eastAsia="vi-VN"/>
          <w14:ligatures w14:val="none"/>
        </w:rPr>
        <w:t xml:space="preserve"> Trustworthiness</w:t>
      </w:r>
    </w:p>
    <w:p w14:paraId="2A669738" w14:textId="4C276997"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lastRenderedPageBreak/>
        <w:tab/>
      </w:r>
      <w:r w:rsidRPr="005F65F7">
        <w:rPr>
          <w:rFonts w:asciiTheme="majorHAnsi" w:eastAsia="Times New Roman" w:hAnsiTheme="majorHAnsi" w:cstheme="majorHAnsi"/>
          <w:kern w:val="0"/>
          <w:sz w:val="26"/>
          <w:szCs w:val="26"/>
          <w:lang w:val="vi" w:eastAsia="vi-VN"/>
          <w14:ligatures w14:val="none"/>
        </w:rPr>
        <w:t xml:space="preserve"> </w:t>
      </w:r>
      <w:r w:rsidR="00B053B9" w:rsidRPr="005F65F7">
        <w:rPr>
          <w:rFonts w:asciiTheme="majorHAnsi" w:eastAsia="Times New Roman" w:hAnsiTheme="majorHAnsi" w:cstheme="majorHAnsi"/>
          <w:kern w:val="0"/>
          <w:sz w:val="26"/>
          <w:szCs w:val="26"/>
          <w:lang w:val="vi" w:eastAsia="vi-VN"/>
          <w14:ligatures w14:val="none"/>
        </w:rPr>
        <w:t>T</w:t>
      </w:r>
      <w:r w:rsidRPr="005F65F7">
        <w:rPr>
          <w:rFonts w:asciiTheme="majorHAnsi" w:eastAsia="Times New Roman" w:hAnsiTheme="majorHAnsi" w:cstheme="majorHAnsi"/>
          <w:kern w:val="0"/>
          <w:sz w:val="26"/>
          <w:szCs w:val="26"/>
          <w:lang w:val="vi" w:eastAsia="vi-VN"/>
          <w14:ligatures w14:val="none"/>
        </w:rPr>
        <w:t xml:space="preserve">he interview questions were reviewed by two experts in TESOL and qualitative research to check whether they were clear and relevant to the study. The researchers also </w:t>
      </w:r>
      <w:r w:rsidR="00B053B9" w:rsidRPr="005F65F7">
        <w:rPr>
          <w:rFonts w:asciiTheme="majorHAnsi" w:eastAsia="Times New Roman" w:hAnsiTheme="majorHAnsi" w:cstheme="majorHAnsi"/>
          <w:kern w:val="0"/>
          <w:sz w:val="26"/>
          <w:szCs w:val="26"/>
          <w:lang w:val="vi" w:eastAsia="vi-VN"/>
          <w14:ligatures w14:val="none"/>
        </w:rPr>
        <w:t xml:space="preserve">shared </w:t>
      </w:r>
      <w:r w:rsidRPr="005F65F7">
        <w:rPr>
          <w:rFonts w:asciiTheme="majorHAnsi" w:eastAsia="Times New Roman" w:hAnsiTheme="majorHAnsi" w:cstheme="majorHAnsi"/>
          <w:kern w:val="0"/>
          <w:sz w:val="26"/>
          <w:szCs w:val="26"/>
          <w:lang w:val="vi" w:eastAsia="vi-VN"/>
          <w14:ligatures w14:val="none"/>
        </w:rPr>
        <w:t>summarized findings with two participants so they could confirm that the interpretations reflected their actual experiences.</w:t>
      </w:r>
    </w:p>
    <w:p w14:paraId="3CC41939" w14:textId="042EFF5F" w:rsidR="00B12905" w:rsidRPr="005F65F7" w:rsidRDefault="00B053B9"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 w:eastAsia="vi-VN"/>
          <w14:ligatures w14:val="none"/>
        </w:rPr>
        <w:tab/>
        <w:t>I</w:t>
      </w:r>
      <w:r w:rsidR="00B12905" w:rsidRPr="005F65F7">
        <w:rPr>
          <w:rFonts w:asciiTheme="majorHAnsi" w:eastAsia="Times New Roman" w:hAnsiTheme="majorHAnsi" w:cstheme="majorHAnsi"/>
          <w:kern w:val="0"/>
          <w:sz w:val="26"/>
          <w:szCs w:val="26"/>
          <w:lang w:val="vi" w:eastAsia="vi-VN"/>
          <w14:ligatures w14:val="none"/>
        </w:rPr>
        <w:t>nterview transcripts, translation notes,</w:t>
      </w:r>
      <w:r w:rsidRPr="005F65F7">
        <w:rPr>
          <w:rFonts w:asciiTheme="majorHAnsi" w:eastAsia="Times New Roman" w:hAnsiTheme="majorHAnsi" w:cstheme="majorHAnsi"/>
          <w:kern w:val="0"/>
          <w:sz w:val="26"/>
          <w:szCs w:val="26"/>
          <w:lang w:val="vi" w:eastAsia="vi-VN"/>
          <w14:ligatures w14:val="none"/>
        </w:rPr>
        <w:t xml:space="preserve"> and</w:t>
      </w:r>
      <w:r w:rsidR="00B12905" w:rsidRPr="005F65F7">
        <w:rPr>
          <w:rFonts w:asciiTheme="majorHAnsi" w:eastAsia="Times New Roman" w:hAnsiTheme="majorHAnsi" w:cstheme="majorHAnsi"/>
          <w:kern w:val="0"/>
          <w:sz w:val="26"/>
          <w:szCs w:val="26"/>
          <w:lang w:val="vi" w:eastAsia="vi-VN"/>
          <w14:ligatures w14:val="none"/>
        </w:rPr>
        <w:t xml:space="preserve"> records</w:t>
      </w:r>
      <w:r w:rsidRPr="005F65F7">
        <w:rPr>
          <w:rFonts w:asciiTheme="majorHAnsi" w:eastAsia="Times New Roman" w:hAnsiTheme="majorHAnsi" w:cstheme="majorHAnsi"/>
          <w:kern w:val="0"/>
          <w:sz w:val="26"/>
          <w:szCs w:val="26"/>
          <w:lang w:val="vi" w:eastAsia="vi-VN"/>
          <w14:ligatures w14:val="none"/>
        </w:rPr>
        <w:t xml:space="preserve"> were maintained throughout the study</w:t>
      </w:r>
      <w:r w:rsidR="00B12905" w:rsidRPr="005F65F7">
        <w:rPr>
          <w:rFonts w:asciiTheme="majorHAnsi" w:eastAsia="Times New Roman" w:hAnsiTheme="majorHAnsi" w:cstheme="majorHAnsi"/>
          <w:kern w:val="0"/>
          <w:sz w:val="26"/>
          <w:szCs w:val="26"/>
          <w:lang w:val="vi" w:eastAsia="vi-VN"/>
          <w14:ligatures w14:val="none"/>
        </w:rPr>
        <w:t xml:space="preserve">. In addition, two researchers coded the data independently and discussed any differences until they reached agreement. </w:t>
      </w:r>
      <w:r w:rsidRPr="005F65F7">
        <w:rPr>
          <w:rFonts w:asciiTheme="majorHAnsi" w:eastAsia="Times New Roman" w:hAnsiTheme="majorHAnsi" w:cstheme="majorHAnsi"/>
          <w:kern w:val="0"/>
          <w:sz w:val="26"/>
          <w:szCs w:val="26"/>
          <w:lang w:val="vi" w:eastAsia="vi-VN"/>
          <w14:ligatures w14:val="none"/>
        </w:rPr>
        <w:t xml:space="preserve">In addition, </w:t>
      </w:r>
      <w:r w:rsidR="00B12905" w:rsidRPr="005F65F7">
        <w:rPr>
          <w:rFonts w:asciiTheme="majorHAnsi" w:eastAsia="Times New Roman" w:hAnsiTheme="majorHAnsi" w:cstheme="majorHAnsi"/>
          <w:kern w:val="0"/>
          <w:sz w:val="26"/>
          <w:szCs w:val="26"/>
          <w:lang w:val="vi" w:eastAsia="vi-VN"/>
          <w14:ligatures w14:val="none"/>
        </w:rPr>
        <w:t xml:space="preserve">detailed information about the research setting, participants, and research procedures was </w:t>
      </w:r>
      <w:r w:rsidRPr="005F65F7">
        <w:rPr>
          <w:rFonts w:asciiTheme="majorHAnsi" w:eastAsia="Times New Roman" w:hAnsiTheme="majorHAnsi" w:cstheme="majorHAnsi"/>
          <w:kern w:val="0"/>
          <w:sz w:val="26"/>
          <w:szCs w:val="26"/>
          <w:lang w:val="vi" w:eastAsia="vi-VN"/>
          <w14:ligatures w14:val="none"/>
        </w:rPr>
        <w:t>included</w:t>
      </w:r>
      <w:r w:rsidR="00B12905" w:rsidRPr="005F65F7">
        <w:rPr>
          <w:rFonts w:asciiTheme="majorHAnsi" w:eastAsia="Times New Roman" w:hAnsiTheme="majorHAnsi" w:cstheme="majorHAnsi"/>
          <w:kern w:val="0"/>
          <w:sz w:val="26"/>
          <w:szCs w:val="26"/>
          <w:lang w:val="vi" w:eastAsia="vi-VN"/>
          <w14:ligatures w14:val="none"/>
        </w:rPr>
        <w:t xml:space="preserve"> </w:t>
      </w:r>
      <w:r w:rsidR="004B3EA6">
        <w:rPr>
          <w:rFonts w:asciiTheme="majorHAnsi" w:eastAsia="Times New Roman" w:hAnsiTheme="majorHAnsi" w:cstheme="majorHAnsi"/>
          <w:kern w:val="0"/>
          <w:sz w:val="26"/>
          <w:szCs w:val="26"/>
          <w:lang w:val="vi" w:eastAsia="vi-VN"/>
          <w14:ligatures w14:val="none"/>
        </w:rPr>
        <w:t>to help readers consider their application in further research</w:t>
      </w:r>
      <w:r w:rsidRPr="005F65F7">
        <w:rPr>
          <w:rFonts w:asciiTheme="majorHAnsi" w:eastAsia="Times New Roman" w:hAnsiTheme="majorHAnsi" w:cstheme="majorHAnsi"/>
          <w:kern w:val="0"/>
          <w:sz w:val="26"/>
          <w:szCs w:val="26"/>
          <w:lang w:val="vi" w:eastAsia="vi-VN"/>
          <w14:ligatures w14:val="none"/>
        </w:rPr>
        <w:t>.</w:t>
      </w:r>
    </w:p>
    <w:p w14:paraId="4A0861AE" w14:textId="77777777" w:rsidR="00B12905" w:rsidRPr="005F65F7" w:rsidRDefault="00B12905" w:rsidP="00E96080">
      <w:pPr>
        <w:spacing w:after="120" w:line="480" w:lineRule="auto"/>
        <w:jc w:val="center"/>
        <w:rPr>
          <w:rFonts w:asciiTheme="majorHAnsi" w:eastAsia="Times New Roman" w:hAnsiTheme="majorHAnsi" w:cstheme="majorHAnsi"/>
          <w:b/>
          <w:bCs/>
          <w:kern w:val="0"/>
          <w:sz w:val="26"/>
          <w:szCs w:val="26"/>
          <w:lang w:val="vi" w:eastAsia="vi-VN"/>
          <w14:ligatures w14:val="none"/>
        </w:rPr>
      </w:pPr>
      <w:r w:rsidRPr="005F65F7">
        <w:rPr>
          <w:rFonts w:asciiTheme="majorHAnsi" w:eastAsia="Times New Roman" w:hAnsiTheme="majorHAnsi" w:cstheme="majorHAnsi"/>
          <w:b/>
          <w:bCs/>
          <w:kern w:val="0"/>
          <w:sz w:val="26"/>
          <w:szCs w:val="26"/>
          <w:lang w:val="vi" w:eastAsia="vi-VN"/>
          <w14:ligatures w14:val="none"/>
        </w:rPr>
        <w:t>4. Results</w:t>
      </w:r>
    </w:p>
    <w:p w14:paraId="7353FB77" w14:textId="2D439B8F" w:rsidR="00654CD6" w:rsidRPr="00FB1F1F" w:rsidRDefault="00B12905" w:rsidP="00654CD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654CD6" w:rsidRPr="005F65F7">
        <w:rPr>
          <w:rFonts w:asciiTheme="majorHAnsi" w:eastAsia="Times New Roman" w:hAnsiTheme="majorHAnsi" w:cstheme="majorHAnsi"/>
          <w:kern w:val="0"/>
          <w:sz w:val="26"/>
          <w:szCs w:val="26"/>
          <w:lang w:val="vi" w:eastAsia="vi-VN"/>
          <w14:ligatures w14:val="none"/>
        </w:rPr>
        <w:t xml:space="preserve">From the analysis of the semi-structured interviews, two main themes emerged. Those are related to students’ perceptions of ChatGPT-generated feedback for IELTS Speaking Part 3. The themes were </w:t>
      </w:r>
      <w:r w:rsidR="00654CD6" w:rsidRPr="00FB1F1F">
        <w:rPr>
          <w:rFonts w:asciiTheme="majorHAnsi" w:eastAsia="Times New Roman" w:hAnsiTheme="majorHAnsi" w:cstheme="majorHAnsi"/>
          <w:color w:val="EE0000"/>
          <w:kern w:val="0"/>
          <w:sz w:val="26"/>
          <w:szCs w:val="26"/>
          <w:lang w:eastAsia="vi-VN"/>
          <w14:ligatures w14:val="none"/>
        </w:rPr>
        <w:t>Advantages Enhancing Perceived Usefulness</w:t>
      </w:r>
      <w:r w:rsidR="00654CD6" w:rsidRPr="00FB1F1F">
        <w:rPr>
          <w:rFonts w:asciiTheme="majorHAnsi" w:eastAsia="Times New Roman" w:hAnsiTheme="majorHAnsi" w:cstheme="majorHAnsi"/>
          <w:kern w:val="0"/>
          <w:sz w:val="26"/>
          <w:szCs w:val="26"/>
          <w:lang w:val="vi" w:eastAsia="vi-VN"/>
          <w14:ligatures w14:val="none"/>
        </w:rPr>
        <w:t>, Limitations Affecting Perceived Usefulness.</w:t>
      </w:r>
    </w:p>
    <w:p w14:paraId="132C057E" w14:textId="07145F08"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FB1F1F">
        <w:rPr>
          <w:rFonts w:asciiTheme="majorHAnsi" w:eastAsia="Times New Roman" w:hAnsiTheme="majorHAnsi" w:cstheme="majorHAnsi"/>
          <w:b/>
          <w:bCs/>
          <w:i/>
          <w:iCs/>
          <w:kern w:val="0"/>
          <w:sz w:val="26"/>
          <w:szCs w:val="26"/>
          <w:lang w:val="vi" w:eastAsia="vi-VN"/>
          <w14:ligatures w14:val="none"/>
        </w:rPr>
        <w:t xml:space="preserve">4.1. </w:t>
      </w:r>
      <w:r w:rsidR="00654CD6" w:rsidRPr="00FB1F1F">
        <w:rPr>
          <w:rFonts w:asciiTheme="majorHAnsi" w:eastAsia="Times New Roman" w:hAnsiTheme="majorHAnsi" w:cstheme="majorHAnsi"/>
          <w:b/>
          <w:bCs/>
          <w:i/>
          <w:iCs/>
          <w:color w:val="EE0000"/>
          <w:kern w:val="0"/>
          <w:sz w:val="26"/>
          <w:szCs w:val="26"/>
          <w:lang w:eastAsia="vi-VN"/>
          <w14:ligatures w14:val="none"/>
        </w:rPr>
        <w:t>Advantages Enhancing</w:t>
      </w:r>
      <w:r w:rsidR="00654CD6" w:rsidRPr="00654CD6">
        <w:rPr>
          <w:rFonts w:asciiTheme="majorHAnsi" w:eastAsia="Times New Roman" w:hAnsiTheme="majorHAnsi" w:cstheme="majorHAnsi"/>
          <w:b/>
          <w:bCs/>
          <w:i/>
          <w:iCs/>
          <w:color w:val="EE0000"/>
          <w:kern w:val="0"/>
          <w:sz w:val="26"/>
          <w:szCs w:val="26"/>
          <w:lang w:eastAsia="vi-VN"/>
          <w14:ligatures w14:val="none"/>
        </w:rPr>
        <w:t xml:space="preserve"> </w:t>
      </w:r>
      <w:r w:rsidRPr="005F65F7">
        <w:rPr>
          <w:rFonts w:asciiTheme="majorHAnsi" w:eastAsia="Times New Roman" w:hAnsiTheme="majorHAnsi" w:cstheme="majorHAnsi"/>
          <w:b/>
          <w:bCs/>
          <w:i/>
          <w:iCs/>
          <w:kern w:val="0"/>
          <w:sz w:val="26"/>
          <w:szCs w:val="26"/>
          <w:lang w:val="vi" w:eastAsia="vi-VN"/>
          <w14:ligatures w14:val="none"/>
        </w:rPr>
        <w:t>Perceived Usefulness</w:t>
      </w:r>
    </w:p>
    <w:p w14:paraId="1ADB6CB2" w14:textId="3C0AA752"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654CD6">
        <w:rPr>
          <w:rFonts w:asciiTheme="majorHAnsi" w:eastAsia="Times New Roman" w:hAnsiTheme="majorHAnsi" w:cstheme="majorHAnsi"/>
          <w:kern w:val="0"/>
          <w:sz w:val="26"/>
          <w:szCs w:val="26"/>
          <w:lang w:eastAsia="vi-VN"/>
          <w14:ligatures w14:val="none"/>
        </w:rPr>
        <w:t xml:space="preserve">Participants strongly emphasized several advantages when discussing how ChatGPT enhances </w:t>
      </w:r>
      <w:r w:rsidR="00DC2FCD">
        <w:rPr>
          <w:rFonts w:asciiTheme="majorHAnsi" w:eastAsia="Times New Roman" w:hAnsiTheme="majorHAnsi" w:cstheme="majorHAnsi"/>
          <w:kern w:val="0"/>
          <w:sz w:val="26"/>
          <w:szCs w:val="26"/>
          <w:lang w:eastAsia="vi-VN"/>
          <w14:ligatures w14:val="none"/>
        </w:rPr>
        <w:t xml:space="preserve">the perceived usefulness of the </w:t>
      </w:r>
      <w:r w:rsidR="00654CD6">
        <w:rPr>
          <w:rFonts w:asciiTheme="majorHAnsi" w:eastAsia="Times New Roman" w:hAnsiTheme="majorHAnsi" w:cstheme="majorHAnsi"/>
          <w:kern w:val="0"/>
          <w:sz w:val="26"/>
          <w:szCs w:val="26"/>
          <w:lang w:eastAsia="vi-VN"/>
          <w14:ligatures w14:val="none"/>
        </w:rPr>
        <w:t>IELTS speaking part 3</w:t>
      </w:r>
      <w:r w:rsidRPr="005F65F7">
        <w:rPr>
          <w:rFonts w:asciiTheme="majorHAnsi" w:eastAsia="Times New Roman" w:hAnsiTheme="majorHAnsi" w:cstheme="majorHAnsi"/>
          <w:kern w:val="0"/>
          <w:sz w:val="26"/>
          <w:szCs w:val="26"/>
          <w:lang w:val="vi" w:eastAsia="vi-VN"/>
          <w14:ligatures w14:val="none"/>
        </w:rPr>
        <w:t>. One key finding was the idea of a secure environment to practice. In this study, the majority of participants were satisfied with how accessible ChatGPT was for them to practice more often. P1 explained, "</w:t>
      </w:r>
      <w:r w:rsidRPr="005F65F7">
        <w:rPr>
          <w:rFonts w:asciiTheme="majorHAnsi" w:eastAsia="Times New Roman" w:hAnsiTheme="majorHAnsi" w:cstheme="majorHAnsi"/>
          <w:i/>
          <w:iCs/>
          <w:kern w:val="0"/>
          <w:sz w:val="26"/>
          <w:szCs w:val="26"/>
          <w:lang w:val="vi" w:eastAsia="vi-VN"/>
          <w14:ligatures w14:val="none"/>
        </w:rPr>
        <w:t>Since classroom time is limited and valuable, I preferred testing my ideas and answers with AI first</w:t>
      </w:r>
      <w:r w:rsidRPr="005F65F7">
        <w:rPr>
          <w:rFonts w:asciiTheme="majorHAnsi" w:eastAsia="Times New Roman" w:hAnsiTheme="majorHAnsi" w:cstheme="majorHAnsi"/>
          <w:kern w:val="0"/>
          <w:sz w:val="26"/>
          <w:szCs w:val="26"/>
          <w:lang w:val="vi" w:eastAsia="vi-VN"/>
          <w14:ligatures w14:val="none"/>
        </w:rPr>
        <w:t xml:space="preserve">." Similarly, P2 mentioned the good side of repeated practice by saying, </w:t>
      </w:r>
      <w:r w:rsidRPr="005F65F7">
        <w:rPr>
          <w:rFonts w:asciiTheme="majorHAnsi" w:eastAsia="Times New Roman" w:hAnsiTheme="majorHAnsi" w:cstheme="majorHAnsi"/>
          <w:i/>
          <w:kern w:val="0"/>
          <w:sz w:val="26"/>
          <w:szCs w:val="26"/>
          <w:lang w:val="vi" w:eastAsia="vi-VN"/>
          <w14:ligatures w14:val="none"/>
        </w:rPr>
        <w:t xml:space="preserve">"There are questions I answered 4–5 times and still wasn't satisfied; </w:t>
      </w:r>
      <w:r w:rsidRPr="005F65F7">
        <w:rPr>
          <w:rFonts w:asciiTheme="majorHAnsi" w:eastAsia="Times New Roman" w:hAnsiTheme="majorHAnsi" w:cstheme="majorHAnsi"/>
          <w:i/>
          <w:kern w:val="0"/>
          <w:sz w:val="26"/>
          <w:szCs w:val="26"/>
          <w:lang w:val="vi" w:eastAsia="vi-VN"/>
          <w14:ligatures w14:val="none"/>
        </w:rPr>
        <w:lastRenderedPageBreak/>
        <w:t>a real teacher can't wait forever. But with AI, I just practice until I am fluent."</w:t>
      </w:r>
      <w:r w:rsidRPr="005F65F7">
        <w:rPr>
          <w:rFonts w:asciiTheme="majorHAnsi" w:eastAsia="Times New Roman" w:hAnsiTheme="majorHAnsi" w:cstheme="majorHAnsi"/>
          <w:kern w:val="0"/>
          <w:sz w:val="26"/>
          <w:szCs w:val="26"/>
          <w:lang w:val="vi" w:eastAsia="vi-VN"/>
          <w14:ligatures w14:val="none"/>
        </w:rPr>
        <w:t xml:space="preserve"> They appreciated being able to practice difficult questions repeatedly at any time without worrying about time limits or judgment from others. P8 shared similar ideas, “</w:t>
      </w:r>
      <w:r w:rsidRPr="005F65F7">
        <w:rPr>
          <w:rFonts w:asciiTheme="majorHAnsi" w:eastAsia="Times New Roman" w:hAnsiTheme="majorHAnsi" w:cstheme="majorHAnsi"/>
          <w:i/>
          <w:iCs/>
          <w:kern w:val="0"/>
          <w:sz w:val="26"/>
          <w:szCs w:val="26"/>
          <w:lang w:val="vi" w:eastAsia="vi-VN"/>
          <w14:ligatures w14:val="none"/>
        </w:rPr>
        <w:t>Because nobody laughs and nobody remembers, it helps me dare to try more complex sentence structures that I normally wouldn’t dare to use</w:t>
      </w:r>
      <w:r w:rsidRPr="005F65F7">
        <w:rPr>
          <w:rFonts w:asciiTheme="majorHAnsi" w:eastAsia="Times New Roman" w:hAnsiTheme="majorHAnsi" w:cstheme="majorHAnsi"/>
          <w:kern w:val="0"/>
          <w:sz w:val="26"/>
          <w:szCs w:val="26"/>
          <w:lang w:val="vi" w:eastAsia="vi-VN"/>
          <w14:ligatures w14:val="none"/>
        </w:rPr>
        <w:t xml:space="preserve">.” This means learners felt more comfortable taking risks when using ChatGPT as they did not worry about being judged. P5 and P7 added similar ideas that unlike human teachers, ChatGPT did not get tired of repeated practice. This means that learners could practice the same answer many times until they felt more confident and fluent. This also made students become less concerned about wasting class time. </w:t>
      </w:r>
    </w:p>
    <w:p w14:paraId="6EE5ABCC" w14:textId="77777777"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 w:eastAsia="vi-VN"/>
          <w14:ligatures w14:val="none"/>
        </w:rPr>
        <w:tab/>
        <w:t xml:space="preserve">Almost all participants valued the immediate feedback provided by ChatGPT. They felt that receiving feedback right after speaking helped them notice mistakes while their ideas were still fresh in their minds. </w:t>
      </w:r>
      <w:r w:rsidRPr="005F65F7">
        <w:rPr>
          <w:rFonts w:asciiTheme="majorHAnsi" w:eastAsia="Times New Roman" w:hAnsiTheme="majorHAnsi" w:cstheme="majorHAnsi"/>
          <w:kern w:val="0"/>
          <w:sz w:val="26"/>
          <w:szCs w:val="26"/>
          <w:lang w:eastAsia="vi-VN"/>
          <w14:ligatures w14:val="none"/>
        </w:rPr>
        <w:t xml:space="preserve">Some examples include </w:t>
      </w:r>
      <w:r w:rsidRPr="005F65F7">
        <w:rPr>
          <w:rFonts w:asciiTheme="majorHAnsi" w:eastAsia="Times New Roman" w:hAnsiTheme="majorHAnsi" w:cstheme="majorHAnsi"/>
          <w:i/>
          <w:iCs/>
          <w:kern w:val="0"/>
          <w:sz w:val="26"/>
          <w:szCs w:val="26"/>
          <w:lang w:eastAsia="vi-VN"/>
          <w14:ligatures w14:val="none"/>
        </w:rPr>
        <w:t>“because the feedback comes right away, I can still remember what I was trying to say and correct my mistakes more easily”</w:t>
      </w:r>
      <w:r w:rsidRPr="005F65F7">
        <w:rPr>
          <w:rFonts w:asciiTheme="majorHAnsi" w:eastAsia="Times New Roman" w:hAnsiTheme="majorHAnsi" w:cstheme="majorHAnsi"/>
          <w:kern w:val="0"/>
          <w:sz w:val="26"/>
          <w:szCs w:val="26"/>
          <w:lang w:eastAsia="vi-VN"/>
          <w14:ligatures w14:val="none"/>
        </w:rPr>
        <w:t xml:space="preserve"> (P1), </w:t>
      </w:r>
      <w:r w:rsidRPr="005F65F7">
        <w:rPr>
          <w:rFonts w:asciiTheme="majorHAnsi" w:eastAsia="Times New Roman" w:hAnsiTheme="majorHAnsi" w:cstheme="majorHAnsi"/>
          <w:i/>
          <w:iCs/>
          <w:kern w:val="0"/>
          <w:sz w:val="26"/>
          <w:szCs w:val="26"/>
          <w:lang w:eastAsia="vi-VN"/>
          <w14:ligatures w14:val="none"/>
        </w:rPr>
        <w:t>“compared to waiting for teacher feedback, ChatGPT responds much faster, so I can practice more questions in a shorter amount of time.”</w:t>
      </w:r>
      <w:r w:rsidRPr="005F65F7">
        <w:rPr>
          <w:rFonts w:asciiTheme="majorHAnsi" w:eastAsia="Times New Roman" w:hAnsiTheme="majorHAnsi" w:cstheme="majorHAnsi"/>
          <w:kern w:val="0"/>
          <w:sz w:val="26"/>
          <w:szCs w:val="26"/>
          <w:lang w:eastAsia="vi-VN"/>
          <w14:ligatures w14:val="none"/>
        </w:rPr>
        <w:t xml:space="preserve"> (P2), and “</w:t>
      </w:r>
      <w:r w:rsidRPr="005F65F7">
        <w:rPr>
          <w:rFonts w:asciiTheme="majorHAnsi" w:eastAsia="Times New Roman" w:hAnsiTheme="majorHAnsi" w:cstheme="majorHAnsi"/>
          <w:i/>
          <w:iCs/>
          <w:kern w:val="0"/>
          <w:sz w:val="26"/>
          <w:szCs w:val="26"/>
          <w:lang w:eastAsia="vi-VN"/>
          <w14:ligatures w14:val="none"/>
        </w:rPr>
        <w:t>what I like most is that ChatGPT gives feedback at once, so I don’t have to wait until the next class to know what I did wrong to adjust</w:t>
      </w:r>
      <w:r w:rsidRPr="005F65F7">
        <w:rPr>
          <w:rFonts w:asciiTheme="majorHAnsi" w:eastAsia="Times New Roman" w:hAnsiTheme="majorHAnsi" w:cstheme="majorHAnsi"/>
          <w:kern w:val="0"/>
          <w:sz w:val="26"/>
          <w:szCs w:val="26"/>
          <w:lang w:eastAsia="vi-VN"/>
          <w14:ligatures w14:val="none"/>
        </w:rPr>
        <w:t xml:space="preserve">” (P5). </w:t>
      </w:r>
      <w:r w:rsidRPr="005F65F7">
        <w:rPr>
          <w:rFonts w:asciiTheme="majorHAnsi" w:eastAsia="Times New Roman" w:hAnsiTheme="majorHAnsi" w:cstheme="majorHAnsi"/>
          <w:kern w:val="0"/>
          <w:sz w:val="26"/>
          <w:szCs w:val="26"/>
          <w:lang w:val="vi" w:eastAsia="vi-VN"/>
          <w14:ligatures w14:val="none"/>
        </w:rPr>
        <w:t xml:space="preserve">However, </w:t>
      </w:r>
      <w:r w:rsidRPr="005F65F7">
        <w:rPr>
          <w:rFonts w:asciiTheme="majorHAnsi" w:eastAsia="Times New Roman" w:hAnsiTheme="majorHAnsi" w:cstheme="majorHAnsi"/>
          <w:kern w:val="0"/>
          <w:sz w:val="26"/>
          <w:szCs w:val="26"/>
          <w:lang w:eastAsia="vi-VN"/>
          <w14:ligatures w14:val="none"/>
        </w:rPr>
        <w:t>a participant expressed a conc</w:t>
      </w:r>
      <w:r w:rsidRPr="005F65F7">
        <w:rPr>
          <w:rFonts w:asciiTheme="majorHAnsi" w:eastAsia="Times New Roman" w:hAnsiTheme="majorHAnsi" w:cstheme="majorHAnsi"/>
          <w:kern w:val="0"/>
          <w:sz w:val="26"/>
          <w:szCs w:val="26"/>
          <w:lang w:val="vi" w:eastAsia="vi-VN"/>
          <w14:ligatures w14:val="none"/>
        </w:rPr>
        <w:t>ern about being too reliant on AI-generated answers, saying, “</w:t>
      </w:r>
      <w:r w:rsidRPr="005F65F7">
        <w:rPr>
          <w:rFonts w:asciiTheme="majorHAnsi" w:eastAsia="Times New Roman" w:hAnsiTheme="majorHAnsi" w:cstheme="majorHAnsi"/>
          <w:i/>
          <w:iCs/>
          <w:kern w:val="0"/>
          <w:sz w:val="26"/>
          <w:szCs w:val="26"/>
          <w:lang w:val="vi" w:eastAsia="vi-VN"/>
          <w14:ligatures w14:val="none"/>
        </w:rPr>
        <w:t>I felt like it made me become lazy in coming up with my own ideas.”</w:t>
      </w:r>
    </w:p>
    <w:p w14:paraId="7BFCA7B8" w14:textId="77777777" w:rsidR="004B3EA6" w:rsidRPr="00A83BC7" w:rsidRDefault="004B3EA6" w:rsidP="004B3EA6">
      <w:pPr>
        <w:spacing w:after="120" w:line="480" w:lineRule="auto"/>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kern w:val="0"/>
          <w:sz w:val="26"/>
          <w:szCs w:val="26"/>
          <w:lang w:val="vi" w:eastAsia="vi-VN"/>
          <w14:ligatures w14:val="none"/>
        </w:rPr>
        <w:tab/>
        <w:t xml:space="preserve">For lexical resources, many participants agreed that ChatGPT was useful for supporting paraphrasing. This is because the AI </w:t>
      </w:r>
      <w:r w:rsidRPr="005F65F7">
        <w:rPr>
          <w:rFonts w:asciiTheme="majorHAnsi" w:eastAsia="Times New Roman" w:hAnsiTheme="majorHAnsi" w:cstheme="majorHAnsi"/>
          <w:kern w:val="0"/>
          <w:sz w:val="26"/>
          <w:szCs w:val="26"/>
          <w:lang w:eastAsia="vi-VN"/>
          <w14:ligatures w14:val="none"/>
        </w:rPr>
        <w:t>suggested</w:t>
      </w:r>
      <w:r w:rsidRPr="005F65F7">
        <w:rPr>
          <w:rFonts w:asciiTheme="majorHAnsi" w:eastAsia="Times New Roman" w:hAnsiTheme="majorHAnsi" w:cstheme="majorHAnsi"/>
          <w:kern w:val="0"/>
          <w:sz w:val="26"/>
          <w:szCs w:val="26"/>
          <w:lang w:val="vi" w:eastAsia="vi-VN"/>
          <w14:ligatures w14:val="none"/>
        </w:rPr>
        <w:t xml:space="preserve"> a wide range of alternative vocabulary and collocations</w:t>
      </w:r>
      <w:r w:rsidRPr="005F65F7">
        <w:rPr>
          <w:rFonts w:asciiTheme="majorHAnsi" w:eastAsia="Times New Roman" w:hAnsiTheme="majorHAnsi" w:cstheme="majorHAnsi"/>
          <w:kern w:val="0"/>
          <w:sz w:val="26"/>
          <w:szCs w:val="26"/>
          <w:lang w:eastAsia="vi-VN"/>
          <w14:ligatures w14:val="none"/>
        </w:rPr>
        <w:t xml:space="preserve"> for each specific case or for each personalized need (P2, </w:t>
      </w:r>
      <w:r w:rsidRPr="005F65F7">
        <w:rPr>
          <w:rFonts w:asciiTheme="majorHAnsi" w:eastAsia="Times New Roman" w:hAnsiTheme="majorHAnsi" w:cstheme="majorHAnsi"/>
          <w:kern w:val="0"/>
          <w:sz w:val="26"/>
          <w:szCs w:val="26"/>
          <w:lang w:eastAsia="vi-VN"/>
          <w14:ligatures w14:val="none"/>
        </w:rPr>
        <w:lastRenderedPageBreak/>
        <w:t>P5, P6)</w:t>
      </w:r>
      <w:r w:rsidRPr="005F65F7">
        <w:rPr>
          <w:rFonts w:asciiTheme="majorHAnsi" w:eastAsia="Times New Roman" w:hAnsiTheme="majorHAnsi" w:cstheme="majorHAnsi"/>
          <w:kern w:val="0"/>
          <w:sz w:val="26"/>
          <w:szCs w:val="26"/>
          <w:lang w:val="vi" w:eastAsia="vi-VN"/>
          <w14:ligatures w14:val="none"/>
        </w:rPr>
        <w:t>.</w:t>
      </w:r>
      <w:r w:rsidRPr="005F65F7">
        <w:rPr>
          <w:rFonts w:asciiTheme="majorHAnsi" w:eastAsia="Times New Roman" w:hAnsiTheme="majorHAnsi" w:cstheme="majorHAnsi"/>
          <w:kern w:val="0"/>
          <w:sz w:val="26"/>
          <w:szCs w:val="26"/>
          <w:lang w:eastAsia="vi-VN"/>
          <w14:ligatures w14:val="none"/>
        </w:rPr>
        <w:t xml:space="preserve"> To be more specific, P1 mentioned that he can learn topic-specific vocabulary from ChatGPT, especially in subjects such as technology, education, and the environment, without spending much time searching for this vocabulary online. In addition, P7 and P8 showed </w:t>
      </w:r>
      <w:r>
        <w:rPr>
          <w:rFonts w:asciiTheme="majorHAnsi" w:eastAsia="Times New Roman" w:hAnsiTheme="majorHAnsi" w:cstheme="majorHAnsi"/>
          <w:kern w:val="0"/>
          <w:sz w:val="26"/>
          <w:szCs w:val="26"/>
          <w:lang w:eastAsia="vi-VN"/>
          <w14:ligatures w14:val="none"/>
        </w:rPr>
        <w:t xml:space="preserve">a </w:t>
      </w:r>
      <w:r w:rsidRPr="005F65F7">
        <w:rPr>
          <w:rFonts w:asciiTheme="majorHAnsi" w:eastAsia="Times New Roman" w:hAnsiTheme="majorHAnsi" w:cstheme="majorHAnsi"/>
          <w:kern w:val="0"/>
          <w:sz w:val="26"/>
          <w:szCs w:val="26"/>
          <w:lang w:eastAsia="vi-VN"/>
          <w14:ligatures w14:val="none"/>
        </w:rPr>
        <w:t xml:space="preserve">positive attitude related to the fact that ChatGPT helped them overcome the habit </w:t>
      </w:r>
      <w:r>
        <w:rPr>
          <w:rFonts w:asciiTheme="majorHAnsi" w:eastAsia="Times New Roman" w:hAnsiTheme="majorHAnsi" w:cstheme="majorHAnsi"/>
          <w:kern w:val="0"/>
          <w:sz w:val="26"/>
          <w:szCs w:val="26"/>
          <w:lang w:eastAsia="vi-VN"/>
          <w14:ligatures w14:val="none"/>
        </w:rPr>
        <w:t>of using</w:t>
      </w:r>
      <w:r w:rsidRPr="005F65F7">
        <w:rPr>
          <w:rFonts w:asciiTheme="majorHAnsi" w:eastAsia="Times New Roman" w:hAnsiTheme="majorHAnsi" w:cstheme="majorHAnsi"/>
          <w:kern w:val="0"/>
          <w:sz w:val="26"/>
          <w:szCs w:val="26"/>
          <w:lang w:eastAsia="vi-VN"/>
          <w14:ligatures w14:val="none"/>
        </w:rPr>
        <w:t xml:space="preserve"> repeated words by suggesting </w:t>
      </w:r>
      <w:r>
        <w:rPr>
          <w:rFonts w:asciiTheme="majorHAnsi" w:eastAsia="Times New Roman" w:hAnsiTheme="majorHAnsi" w:cstheme="majorHAnsi"/>
          <w:kern w:val="0"/>
          <w:sz w:val="26"/>
          <w:szCs w:val="26"/>
          <w:lang w:eastAsia="vi-VN"/>
          <w14:ligatures w14:val="none"/>
        </w:rPr>
        <w:t xml:space="preserve">a </w:t>
      </w:r>
      <w:r w:rsidRPr="005F65F7">
        <w:rPr>
          <w:rFonts w:asciiTheme="majorHAnsi" w:eastAsia="Times New Roman" w:hAnsiTheme="majorHAnsi" w:cstheme="majorHAnsi"/>
          <w:kern w:val="0"/>
          <w:sz w:val="26"/>
          <w:szCs w:val="26"/>
          <w:lang w:eastAsia="vi-VN"/>
          <w14:ligatures w14:val="none"/>
        </w:rPr>
        <w:t xml:space="preserve">variety of words or phrases that can be used in </w:t>
      </w:r>
      <w:r>
        <w:rPr>
          <w:rFonts w:asciiTheme="majorHAnsi" w:eastAsia="Times New Roman" w:hAnsiTheme="majorHAnsi" w:cstheme="majorHAnsi"/>
          <w:kern w:val="0"/>
          <w:sz w:val="26"/>
          <w:szCs w:val="26"/>
          <w:lang w:eastAsia="vi-VN"/>
          <w14:ligatures w14:val="none"/>
        </w:rPr>
        <w:t xml:space="preserve">a </w:t>
      </w:r>
      <w:r w:rsidRPr="005F65F7">
        <w:rPr>
          <w:rFonts w:asciiTheme="majorHAnsi" w:eastAsia="Times New Roman" w:hAnsiTheme="majorHAnsi" w:cstheme="majorHAnsi"/>
          <w:kern w:val="0"/>
          <w:sz w:val="26"/>
          <w:szCs w:val="26"/>
          <w:lang w:eastAsia="vi-VN"/>
          <w14:ligatures w14:val="none"/>
        </w:rPr>
        <w:t>similar context</w:t>
      </w:r>
      <w:r>
        <w:rPr>
          <w:rFonts w:asciiTheme="majorHAnsi" w:eastAsia="Times New Roman" w:hAnsiTheme="majorHAnsi" w:cstheme="majorHAnsi"/>
          <w:kern w:val="0"/>
          <w:sz w:val="26"/>
          <w:szCs w:val="26"/>
          <w:lang w:eastAsia="vi-VN"/>
          <w14:ligatures w14:val="none"/>
        </w:rPr>
        <w:t>,</w:t>
      </w:r>
      <w:r w:rsidRPr="005F65F7">
        <w:rPr>
          <w:rFonts w:asciiTheme="majorHAnsi" w:eastAsia="Times New Roman" w:hAnsiTheme="majorHAnsi" w:cstheme="majorHAnsi"/>
          <w:kern w:val="0"/>
          <w:sz w:val="26"/>
          <w:szCs w:val="26"/>
          <w:lang w:eastAsia="vi-VN"/>
          <w14:ligatures w14:val="none"/>
        </w:rPr>
        <w:t xml:space="preserve"> with specific examples or even </w:t>
      </w:r>
      <w:r>
        <w:rPr>
          <w:rFonts w:asciiTheme="majorHAnsi" w:eastAsia="Times New Roman" w:hAnsiTheme="majorHAnsi" w:cstheme="majorHAnsi"/>
          <w:kern w:val="0"/>
          <w:sz w:val="26"/>
          <w:szCs w:val="26"/>
          <w:lang w:eastAsia="vi-VN"/>
          <w14:ligatures w14:val="none"/>
        </w:rPr>
        <w:t>providing</w:t>
      </w:r>
      <w:r w:rsidRPr="005F65F7">
        <w:rPr>
          <w:rFonts w:asciiTheme="majorHAnsi" w:eastAsia="Times New Roman" w:hAnsiTheme="majorHAnsi" w:cstheme="majorHAnsi"/>
          <w:kern w:val="0"/>
          <w:sz w:val="26"/>
          <w:szCs w:val="26"/>
          <w:lang w:eastAsia="vi-VN"/>
          <w14:ligatures w14:val="none"/>
        </w:rPr>
        <w:t xml:space="preserve"> more controlled practice in case they felt that they still </w:t>
      </w:r>
      <w:r>
        <w:rPr>
          <w:rFonts w:asciiTheme="majorHAnsi" w:eastAsia="Times New Roman" w:hAnsiTheme="majorHAnsi" w:cstheme="majorHAnsi"/>
          <w:kern w:val="0"/>
          <w:sz w:val="26"/>
          <w:szCs w:val="26"/>
          <w:lang w:eastAsia="vi-VN"/>
          <w14:ligatures w14:val="none"/>
        </w:rPr>
        <w:t>felt</w:t>
      </w:r>
      <w:r w:rsidRPr="005F65F7">
        <w:rPr>
          <w:rFonts w:asciiTheme="majorHAnsi" w:eastAsia="Times New Roman" w:hAnsiTheme="majorHAnsi" w:cstheme="majorHAnsi"/>
          <w:kern w:val="0"/>
          <w:sz w:val="26"/>
          <w:szCs w:val="26"/>
          <w:lang w:eastAsia="vi-VN"/>
          <w14:ligatures w14:val="none"/>
        </w:rPr>
        <w:t xml:space="preserve"> confused </w:t>
      </w:r>
      <w:r>
        <w:rPr>
          <w:rFonts w:asciiTheme="majorHAnsi" w:eastAsia="Times New Roman" w:hAnsiTheme="majorHAnsi" w:cstheme="majorHAnsi"/>
          <w:kern w:val="0"/>
          <w:sz w:val="26"/>
          <w:szCs w:val="26"/>
          <w:lang w:eastAsia="vi-VN"/>
          <w14:ligatures w14:val="none"/>
        </w:rPr>
        <w:t>about</w:t>
      </w:r>
      <w:r w:rsidRPr="005F65F7">
        <w:rPr>
          <w:rFonts w:asciiTheme="majorHAnsi" w:eastAsia="Times New Roman" w:hAnsiTheme="majorHAnsi" w:cstheme="majorHAnsi"/>
          <w:kern w:val="0"/>
          <w:sz w:val="26"/>
          <w:szCs w:val="26"/>
          <w:lang w:eastAsia="vi-VN"/>
          <w14:ligatures w14:val="none"/>
        </w:rPr>
        <w:t xml:space="preserve"> using the words.</w:t>
      </w:r>
      <w:r w:rsidRPr="005F65F7">
        <w:rPr>
          <w:rFonts w:asciiTheme="majorHAnsi" w:eastAsia="Times New Roman" w:hAnsiTheme="majorHAnsi" w:cstheme="majorHAnsi"/>
          <w:kern w:val="0"/>
          <w:sz w:val="26"/>
          <w:szCs w:val="26"/>
          <w:lang w:val="vi-VN" w:eastAsia="vi-VN"/>
          <w14:ligatures w14:val="none"/>
        </w:rPr>
        <w:t xml:space="preserve"> For example, the participants (P6, P7, and P8) listed out some useful phrases given by ChatGPT to introduce opinions (in my opinion, from my perspective), give reasons (this is mainly because, one reason for this is that), provide examples (for example, for instance), and show contrast (however, on the one side, on the flip side). At the same time, they received sample sentences on how to use these phrases from ChatGPT. </w:t>
      </w:r>
      <w:r>
        <w:rPr>
          <w:rFonts w:asciiTheme="majorHAnsi" w:eastAsia="Times New Roman" w:hAnsiTheme="majorHAnsi" w:cstheme="majorHAnsi"/>
          <w:kern w:val="0"/>
          <w:sz w:val="26"/>
          <w:szCs w:val="26"/>
          <w:lang w:eastAsia="vi-VN"/>
          <w14:ligatures w14:val="none"/>
        </w:rPr>
        <w:t>Benefits related to collocations were also stated by P1 and P4. They reported that before using ChatGPT, their knowledge of collocations was limited because materials on collocations were scarce.</w:t>
      </w:r>
    </w:p>
    <w:p w14:paraId="26BB2C5D" w14:textId="77777777" w:rsidR="004B3EA6" w:rsidRPr="005F65F7" w:rsidRDefault="004B3EA6" w:rsidP="004B3EA6">
      <w:pPr>
        <w:spacing w:after="120" w:line="480" w:lineRule="auto"/>
        <w:ind w:firstLine="720"/>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kern w:val="0"/>
          <w:sz w:val="26"/>
          <w:szCs w:val="26"/>
          <w:lang w:val="vi-VN" w:eastAsia="vi-VN"/>
          <w14:ligatures w14:val="none"/>
        </w:rPr>
        <w:t xml:space="preserve">ChatGPT was </w:t>
      </w:r>
      <w:r w:rsidRPr="005F65F7">
        <w:rPr>
          <w:rFonts w:asciiTheme="majorHAnsi" w:eastAsia="Times New Roman" w:hAnsiTheme="majorHAnsi" w:cstheme="majorHAnsi"/>
          <w:kern w:val="0"/>
          <w:sz w:val="26"/>
          <w:szCs w:val="26"/>
          <w:lang w:eastAsia="vi-VN"/>
          <w14:ligatures w14:val="none"/>
        </w:rPr>
        <w:t xml:space="preserve">also </w:t>
      </w:r>
      <w:r w:rsidRPr="005F65F7">
        <w:rPr>
          <w:rFonts w:asciiTheme="majorHAnsi" w:eastAsia="Times New Roman" w:hAnsiTheme="majorHAnsi" w:cstheme="majorHAnsi"/>
          <w:kern w:val="0"/>
          <w:sz w:val="26"/>
          <w:szCs w:val="26"/>
          <w:lang w:val="vi-VN" w:eastAsia="vi-VN"/>
          <w14:ligatures w14:val="none"/>
        </w:rPr>
        <w:t>reported to support participants with complex sentence structures. P1, P2, and P4, respectively, said that “</w:t>
      </w:r>
      <w:r w:rsidRPr="005F65F7">
        <w:rPr>
          <w:rFonts w:asciiTheme="majorHAnsi" w:eastAsia="Times New Roman" w:hAnsiTheme="majorHAnsi" w:cstheme="majorHAnsi"/>
          <w:i/>
          <w:iCs/>
          <w:kern w:val="0"/>
          <w:sz w:val="26"/>
          <w:szCs w:val="26"/>
          <w:lang w:val="vi-VN" w:eastAsia="vi-VN"/>
          <w14:ligatures w14:val="none"/>
        </w:rPr>
        <w:t>ChatGPT tends to replace my simple sentences with complex sentences</w:t>
      </w:r>
      <w:r w:rsidRPr="005F65F7">
        <w:rPr>
          <w:rFonts w:asciiTheme="majorHAnsi" w:eastAsia="Times New Roman" w:hAnsiTheme="majorHAnsi" w:cstheme="majorHAnsi"/>
          <w:kern w:val="0"/>
          <w:sz w:val="26"/>
          <w:szCs w:val="26"/>
          <w:lang w:val="vi-VN" w:eastAsia="vi-VN"/>
          <w14:ligatures w14:val="none"/>
        </w:rPr>
        <w:t>”, “</w:t>
      </w:r>
      <w:r w:rsidRPr="005F65F7">
        <w:rPr>
          <w:rFonts w:asciiTheme="majorHAnsi" w:eastAsia="Times New Roman" w:hAnsiTheme="majorHAnsi" w:cstheme="majorHAnsi"/>
          <w:i/>
          <w:iCs/>
          <w:kern w:val="0"/>
          <w:sz w:val="26"/>
          <w:szCs w:val="26"/>
          <w:lang w:val="vi-VN" w:eastAsia="vi-VN"/>
          <w14:ligatures w14:val="none"/>
        </w:rPr>
        <w:t>it often gives me structures like although, while it is true that</w:t>
      </w:r>
      <w:r w:rsidRPr="005F65F7">
        <w:rPr>
          <w:rFonts w:asciiTheme="majorHAnsi" w:eastAsia="Times New Roman" w:hAnsiTheme="majorHAnsi" w:cstheme="majorHAnsi"/>
          <w:kern w:val="0"/>
          <w:sz w:val="26"/>
          <w:szCs w:val="26"/>
          <w:lang w:val="vi-VN" w:eastAsia="vi-VN"/>
          <w14:ligatures w14:val="none"/>
        </w:rPr>
        <w:t>”, and “</w:t>
      </w:r>
      <w:r w:rsidRPr="005F65F7">
        <w:rPr>
          <w:rFonts w:asciiTheme="majorHAnsi" w:eastAsia="Times New Roman" w:hAnsiTheme="majorHAnsi" w:cstheme="majorHAnsi"/>
          <w:i/>
          <w:iCs/>
          <w:kern w:val="0"/>
          <w:sz w:val="26"/>
          <w:szCs w:val="26"/>
          <w:lang w:val="vi-VN" w:eastAsia="vi-VN"/>
          <w14:ligatures w14:val="none"/>
        </w:rPr>
        <w:t>conditional sentences are one of the most common structures I get from ChatGPT</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eastAsia="vi-VN"/>
          <w14:ligatures w14:val="none"/>
        </w:rPr>
        <w:t xml:space="preserve">While P5 liked the idea that ChatGPT could help suggest varied structures in speaking Part 3, especially for opinion questions, P6 emphasized the awareness that ChatGPT raised for the practitioner when giving feedback to the grammatical resources and the suggested versions, which include different grammatical </w:t>
      </w:r>
      <w:r w:rsidRPr="005F65F7">
        <w:rPr>
          <w:rFonts w:asciiTheme="majorHAnsi" w:eastAsia="Times New Roman" w:hAnsiTheme="majorHAnsi" w:cstheme="majorHAnsi"/>
          <w:kern w:val="0"/>
          <w:sz w:val="26"/>
          <w:szCs w:val="26"/>
          <w:lang w:eastAsia="vi-VN"/>
          <w14:ligatures w14:val="none"/>
        </w:rPr>
        <w:lastRenderedPageBreak/>
        <w:t xml:space="preserve">structures. </w:t>
      </w:r>
      <w:r w:rsidRPr="005F65F7">
        <w:rPr>
          <w:rFonts w:asciiTheme="majorHAnsi" w:eastAsia="Times New Roman" w:hAnsiTheme="majorHAnsi" w:cstheme="majorHAnsi"/>
          <w:kern w:val="0"/>
          <w:sz w:val="26"/>
          <w:szCs w:val="26"/>
          <w:lang w:val="vi-VN" w:eastAsia="vi-VN"/>
          <w14:ligatures w14:val="none"/>
        </w:rPr>
        <w:t>P7 also noted that ChatGPT could help buy time before answering challenging prompts by using “</w:t>
      </w:r>
      <w:r w:rsidRPr="005F65F7">
        <w:rPr>
          <w:rFonts w:asciiTheme="majorHAnsi" w:eastAsia="Times New Roman" w:hAnsiTheme="majorHAnsi" w:cstheme="majorHAnsi"/>
          <w:i/>
          <w:iCs/>
          <w:kern w:val="0"/>
          <w:sz w:val="26"/>
          <w:szCs w:val="26"/>
          <w:lang w:val="vi-VN" w:eastAsia="vi-VN"/>
          <w14:ligatures w14:val="none"/>
        </w:rPr>
        <w:t>That’s an interesting question</w:t>
      </w:r>
      <w:r w:rsidRPr="005F65F7">
        <w:rPr>
          <w:rFonts w:asciiTheme="majorHAnsi" w:eastAsia="Times New Roman" w:hAnsiTheme="majorHAnsi" w:cstheme="majorHAnsi"/>
          <w:kern w:val="0"/>
          <w:sz w:val="26"/>
          <w:szCs w:val="26"/>
          <w:lang w:val="vi-VN" w:eastAsia="vi-VN"/>
          <w14:ligatures w14:val="none"/>
        </w:rPr>
        <w:t>”.</w:t>
      </w:r>
    </w:p>
    <w:p w14:paraId="75A1C2A0" w14:textId="4DDBCB89" w:rsidR="004B3EA6" w:rsidRPr="001D38C8" w:rsidRDefault="004B3EA6" w:rsidP="004B3EA6">
      <w:pPr>
        <w:spacing w:after="120" w:line="480" w:lineRule="auto"/>
        <w:ind w:firstLine="720"/>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kern w:val="0"/>
          <w:sz w:val="26"/>
          <w:szCs w:val="26"/>
          <w:lang w:val="vi-VN" w:eastAsia="vi-VN"/>
          <w14:ligatures w14:val="none"/>
        </w:rPr>
        <w:t xml:space="preserve">In terms of idea </w:t>
      </w:r>
      <w:r>
        <w:rPr>
          <w:rFonts w:asciiTheme="majorHAnsi" w:eastAsia="Times New Roman" w:hAnsiTheme="majorHAnsi" w:cstheme="majorHAnsi"/>
          <w:kern w:val="0"/>
          <w:sz w:val="26"/>
          <w:szCs w:val="26"/>
          <w:lang w:eastAsia="vi-VN"/>
          <w14:ligatures w14:val="none"/>
        </w:rPr>
        <w:t>development</w:t>
      </w:r>
      <w:r w:rsidRPr="005F65F7">
        <w:rPr>
          <w:rFonts w:asciiTheme="majorHAnsi" w:eastAsia="Times New Roman" w:hAnsiTheme="majorHAnsi" w:cstheme="majorHAnsi"/>
          <w:kern w:val="0"/>
          <w:sz w:val="26"/>
          <w:szCs w:val="26"/>
          <w:lang w:val="vi-VN" w:eastAsia="vi-VN"/>
          <w14:ligatures w14:val="none"/>
        </w:rPr>
        <w:t xml:space="preserve"> and coherence, most participants appreciated ChatGPT for helping them develop</w:t>
      </w:r>
      <w:r>
        <w:rPr>
          <w:rFonts w:asciiTheme="majorHAnsi" w:eastAsia="Times New Roman" w:hAnsiTheme="majorHAnsi" w:cstheme="majorHAnsi"/>
          <w:kern w:val="0"/>
          <w:sz w:val="26"/>
          <w:szCs w:val="26"/>
          <w:lang w:eastAsia="vi-VN"/>
          <w14:ligatures w14:val="none"/>
        </w:rPr>
        <w:t xml:space="preserve"> ideas logically</w:t>
      </w:r>
      <w:r w:rsidRPr="005F65F7">
        <w:rPr>
          <w:rFonts w:asciiTheme="majorHAnsi" w:eastAsia="Times New Roman" w:hAnsiTheme="majorHAnsi" w:cstheme="majorHAnsi"/>
          <w:kern w:val="0"/>
          <w:sz w:val="26"/>
          <w:szCs w:val="26"/>
          <w:lang w:val="vi-VN" w:eastAsia="vi-VN"/>
          <w14:ligatures w14:val="none"/>
        </w:rPr>
        <w:t xml:space="preserve"> and connect their ideas cohesively. P3 said that “</w:t>
      </w:r>
      <w:r w:rsidRPr="005F65F7">
        <w:rPr>
          <w:rFonts w:asciiTheme="majorHAnsi" w:eastAsia="Times New Roman" w:hAnsiTheme="majorHAnsi" w:cstheme="majorHAnsi"/>
          <w:i/>
          <w:iCs/>
          <w:kern w:val="0"/>
          <w:sz w:val="26"/>
          <w:szCs w:val="26"/>
          <w:lang w:val="vi-VN" w:eastAsia="vi-VN"/>
          <w14:ligatures w14:val="none"/>
        </w:rPr>
        <w:t xml:space="preserve">the AI </w:t>
      </w:r>
      <w:r>
        <w:rPr>
          <w:rFonts w:asciiTheme="majorHAnsi" w:eastAsia="Times New Roman" w:hAnsiTheme="majorHAnsi" w:cstheme="majorHAnsi"/>
          <w:i/>
          <w:iCs/>
          <w:kern w:val="0"/>
          <w:sz w:val="26"/>
          <w:szCs w:val="26"/>
          <w:lang w:eastAsia="vi-VN"/>
          <w14:ligatures w14:val="none"/>
        </w:rPr>
        <w:t>helps me develop the supporting details for my arguments</w:t>
      </w:r>
      <w:r w:rsidRPr="005F65F7">
        <w:rPr>
          <w:rFonts w:asciiTheme="majorHAnsi" w:eastAsia="Times New Roman" w:hAnsiTheme="majorHAnsi" w:cstheme="majorHAnsi"/>
          <w:i/>
          <w:iCs/>
          <w:kern w:val="0"/>
          <w:sz w:val="26"/>
          <w:szCs w:val="26"/>
          <w:lang w:val="vi-VN" w:eastAsia="vi-VN"/>
          <w14:ligatures w14:val="none"/>
        </w:rPr>
        <w:t xml:space="preserve"> by </w:t>
      </w:r>
      <w:r>
        <w:rPr>
          <w:rFonts w:asciiTheme="majorHAnsi" w:eastAsia="Times New Roman" w:hAnsiTheme="majorHAnsi" w:cstheme="majorHAnsi"/>
          <w:i/>
          <w:iCs/>
          <w:kern w:val="0"/>
          <w:sz w:val="26"/>
          <w:szCs w:val="26"/>
          <w:lang w:eastAsia="vi-VN"/>
          <w14:ligatures w14:val="none"/>
        </w:rPr>
        <w:t>suggesting ideas related to</w:t>
      </w:r>
      <w:r w:rsidRPr="005F65F7">
        <w:rPr>
          <w:rFonts w:asciiTheme="majorHAnsi" w:eastAsia="Times New Roman" w:hAnsiTheme="majorHAnsi" w:cstheme="majorHAnsi"/>
          <w:i/>
          <w:iCs/>
          <w:kern w:val="0"/>
          <w:sz w:val="26"/>
          <w:szCs w:val="26"/>
          <w:lang w:val="vi-VN" w:eastAsia="vi-VN"/>
          <w14:ligatures w14:val="none"/>
        </w:rPr>
        <w:t xml:space="preserve"> </w:t>
      </w:r>
      <w:r>
        <w:rPr>
          <w:rFonts w:asciiTheme="majorHAnsi" w:eastAsia="Times New Roman" w:hAnsiTheme="majorHAnsi" w:cstheme="majorHAnsi"/>
          <w:i/>
          <w:iCs/>
          <w:kern w:val="0"/>
          <w:sz w:val="26"/>
          <w:szCs w:val="26"/>
          <w:lang w:eastAsia="vi-VN"/>
          <w14:ligatures w14:val="none"/>
        </w:rPr>
        <w:t xml:space="preserve">explanations, </w:t>
      </w:r>
      <w:r w:rsidRPr="005F65F7">
        <w:rPr>
          <w:rFonts w:asciiTheme="majorHAnsi" w:eastAsia="Times New Roman" w:hAnsiTheme="majorHAnsi" w:cstheme="majorHAnsi"/>
          <w:i/>
          <w:iCs/>
          <w:kern w:val="0"/>
          <w:sz w:val="26"/>
          <w:szCs w:val="26"/>
          <w:lang w:val="vi-VN" w:eastAsia="vi-VN"/>
          <w14:ligatures w14:val="none"/>
        </w:rPr>
        <w:t xml:space="preserve">causes </w:t>
      </w:r>
      <w:r>
        <w:rPr>
          <w:rFonts w:asciiTheme="majorHAnsi" w:eastAsia="Times New Roman" w:hAnsiTheme="majorHAnsi" w:cstheme="majorHAnsi"/>
          <w:i/>
          <w:iCs/>
          <w:kern w:val="0"/>
          <w:sz w:val="26"/>
          <w:szCs w:val="26"/>
          <w:lang w:eastAsia="vi-VN"/>
          <w14:ligatures w14:val="none"/>
        </w:rPr>
        <w:t>or</w:t>
      </w:r>
      <w:r w:rsidRPr="005F65F7">
        <w:rPr>
          <w:rFonts w:asciiTheme="majorHAnsi" w:eastAsia="Times New Roman" w:hAnsiTheme="majorHAnsi" w:cstheme="majorHAnsi"/>
          <w:i/>
          <w:iCs/>
          <w:kern w:val="0"/>
          <w:sz w:val="26"/>
          <w:szCs w:val="26"/>
          <w:lang w:val="vi-VN" w:eastAsia="vi-VN"/>
          <w14:ligatures w14:val="none"/>
        </w:rPr>
        <w:t xml:space="preserve"> effects</w:t>
      </w:r>
      <w:r>
        <w:rPr>
          <w:rFonts w:asciiTheme="majorHAnsi" w:eastAsia="Times New Roman" w:hAnsiTheme="majorHAnsi" w:cstheme="majorHAnsi"/>
          <w:i/>
          <w:iCs/>
          <w:kern w:val="0"/>
          <w:sz w:val="26"/>
          <w:szCs w:val="26"/>
          <w:lang w:eastAsia="vi-VN"/>
          <w14:ligatures w14:val="none"/>
        </w:rPr>
        <w:t>, which directs me to expand relevant ideas faster</w:t>
      </w:r>
      <w:r w:rsidRPr="005F65F7">
        <w:rPr>
          <w:rFonts w:asciiTheme="majorHAnsi" w:eastAsia="Times New Roman" w:hAnsiTheme="majorHAnsi" w:cstheme="majorHAnsi"/>
          <w:kern w:val="0"/>
          <w:sz w:val="26"/>
          <w:szCs w:val="26"/>
          <w:lang w:val="vi-VN" w:eastAsia="vi-VN"/>
          <w14:ligatures w14:val="none"/>
        </w:rPr>
        <w:t>”. P4 reported that “</w:t>
      </w:r>
      <w:r w:rsidRPr="005F65F7">
        <w:rPr>
          <w:rFonts w:asciiTheme="majorHAnsi" w:eastAsia="Times New Roman" w:hAnsiTheme="majorHAnsi" w:cstheme="majorHAnsi"/>
          <w:i/>
          <w:iCs/>
          <w:kern w:val="0"/>
          <w:sz w:val="26"/>
          <w:szCs w:val="26"/>
          <w:lang w:val="vi-VN" w:eastAsia="vi-VN"/>
          <w14:ligatures w14:val="none"/>
        </w:rPr>
        <w:t>ChatGPT helps me think about the good and bad sides of things</w:t>
      </w:r>
      <w:r>
        <w:rPr>
          <w:rFonts w:asciiTheme="majorHAnsi" w:eastAsia="Times New Roman" w:hAnsiTheme="majorHAnsi" w:cstheme="majorHAnsi"/>
          <w:i/>
          <w:iCs/>
          <w:kern w:val="0"/>
          <w:sz w:val="26"/>
          <w:szCs w:val="26"/>
          <w:lang w:eastAsia="vi-VN"/>
          <w14:ligatures w14:val="none"/>
        </w:rPr>
        <w:t xml:space="preserve"> with specific explanation or examples or further consequences</w:t>
      </w:r>
      <w:r w:rsidRPr="005F65F7">
        <w:rPr>
          <w:rFonts w:asciiTheme="majorHAnsi" w:eastAsia="Times New Roman" w:hAnsiTheme="majorHAnsi" w:cstheme="majorHAnsi"/>
          <w:kern w:val="0"/>
          <w:sz w:val="26"/>
          <w:szCs w:val="26"/>
          <w:lang w:val="vi-VN" w:eastAsia="vi-VN"/>
          <w14:ligatures w14:val="none"/>
        </w:rPr>
        <w:t>”, while P6 noted “</w:t>
      </w:r>
      <w:r w:rsidRPr="005F65F7">
        <w:rPr>
          <w:rFonts w:asciiTheme="majorHAnsi" w:eastAsia="Times New Roman" w:hAnsiTheme="majorHAnsi" w:cstheme="majorHAnsi"/>
          <w:i/>
          <w:iCs/>
          <w:kern w:val="0"/>
          <w:sz w:val="26"/>
          <w:szCs w:val="26"/>
          <w:lang w:val="vi-VN" w:eastAsia="vi-VN"/>
          <w14:ligatures w14:val="none"/>
        </w:rPr>
        <w:t>ChatGPT opens my mind since it considers new viewpoints</w:t>
      </w:r>
      <w:r>
        <w:rPr>
          <w:rFonts w:asciiTheme="majorHAnsi" w:eastAsia="Times New Roman" w:hAnsiTheme="majorHAnsi" w:cstheme="majorHAnsi"/>
          <w:i/>
          <w:iCs/>
          <w:kern w:val="0"/>
          <w:sz w:val="26"/>
          <w:szCs w:val="26"/>
          <w:lang w:eastAsia="vi-VN"/>
          <w14:ligatures w14:val="none"/>
        </w:rPr>
        <w:t xml:space="preserve"> which often followed by explanation</w:t>
      </w:r>
      <w:r w:rsidRPr="005F65F7">
        <w:rPr>
          <w:rFonts w:asciiTheme="majorHAnsi" w:eastAsia="Times New Roman" w:hAnsiTheme="majorHAnsi" w:cstheme="majorHAnsi"/>
          <w:kern w:val="0"/>
          <w:sz w:val="26"/>
          <w:szCs w:val="26"/>
          <w:lang w:val="vi-VN" w:eastAsia="vi-VN"/>
          <w14:ligatures w14:val="none"/>
        </w:rPr>
        <w:t xml:space="preserve">”. </w:t>
      </w:r>
      <w:r>
        <w:rPr>
          <w:rFonts w:asciiTheme="majorHAnsi" w:eastAsia="Times New Roman" w:hAnsiTheme="majorHAnsi" w:cstheme="majorHAnsi"/>
          <w:kern w:val="0"/>
          <w:sz w:val="26"/>
          <w:szCs w:val="26"/>
          <w:lang w:eastAsia="vi-VN"/>
          <w14:ligatures w14:val="none"/>
        </w:rPr>
        <w:t xml:space="preserve">P7 liked the way ChatGPT suggested to arrange the two main ideas of each response in Speaking Part 3 from less important to more important or from less serious to more serious, which gradually shaped the logic of her speech. </w:t>
      </w:r>
      <w:r w:rsidRPr="005F65F7">
        <w:rPr>
          <w:rFonts w:asciiTheme="majorHAnsi" w:eastAsia="Times New Roman" w:hAnsiTheme="majorHAnsi" w:cstheme="majorHAnsi"/>
          <w:kern w:val="0"/>
          <w:sz w:val="26"/>
          <w:szCs w:val="26"/>
          <w:lang w:val="vi-VN" w:eastAsia="vi-VN"/>
          <w14:ligatures w14:val="none"/>
        </w:rPr>
        <w:t xml:space="preserve">In addition, to ensure cohesion, the AI often provided linking words and discourse markers. P1 and P2 </w:t>
      </w:r>
      <w:r>
        <w:rPr>
          <w:rFonts w:asciiTheme="majorHAnsi" w:eastAsia="Times New Roman" w:hAnsiTheme="majorHAnsi" w:cstheme="majorHAnsi"/>
          <w:kern w:val="0"/>
          <w:sz w:val="26"/>
          <w:szCs w:val="26"/>
          <w:lang w:val="vi-VN" w:eastAsia="vi-VN"/>
          <w14:ligatures w14:val="none"/>
        </w:rPr>
        <w:t>shared similar experiences, saying</w:t>
      </w:r>
      <w:r w:rsidRPr="005F65F7">
        <w:rPr>
          <w:rFonts w:asciiTheme="majorHAnsi" w:eastAsia="Times New Roman" w:hAnsiTheme="majorHAnsi" w:cstheme="majorHAnsi"/>
          <w:kern w:val="0"/>
          <w:sz w:val="26"/>
          <w:szCs w:val="26"/>
          <w:lang w:val="vi-VN" w:eastAsia="vi-VN"/>
          <w14:ligatures w14:val="none"/>
        </w:rPr>
        <w:t xml:space="preserve"> that “</w:t>
      </w:r>
      <w:r w:rsidRPr="005F65F7">
        <w:rPr>
          <w:rFonts w:asciiTheme="majorHAnsi" w:eastAsia="Times New Roman" w:hAnsiTheme="majorHAnsi" w:cstheme="majorHAnsi"/>
          <w:i/>
          <w:iCs/>
          <w:kern w:val="0"/>
          <w:sz w:val="26"/>
          <w:szCs w:val="26"/>
          <w:lang w:val="vi-VN" w:eastAsia="vi-VN"/>
          <w14:ligatures w14:val="none"/>
        </w:rPr>
        <w:t>I often receive words like however, for example, on the other hand, and on top of that</w:t>
      </w:r>
      <w:r>
        <w:rPr>
          <w:rFonts w:asciiTheme="majorHAnsi" w:eastAsia="Times New Roman" w:hAnsiTheme="majorHAnsi" w:cstheme="majorHAnsi"/>
          <w:i/>
          <w:iCs/>
          <w:kern w:val="0"/>
          <w:sz w:val="26"/>
          <w:szCs w:val="26"/>
          <w:lang w:eastAsia="vi-VN"/>
          <w14:ligatures w14:val="none"/>
        </w:rPr>
        <w:t>, etc.</w:t>
      </w:r>
      <w:r w:rsidRPr="005F65F7">
        <w:rPr>
          <w:rFonts w:asciiTheme="majorHAnsi" w:eastAsia="Times New Roman" w:hAnsiTheme="majorHAnsi" w:cstheme="majorHAnsi"/>
          <w:i/>
          <w:iCs/>
          <w:kern w:val="0"/>
          <w:sz w:val="26"/>
          <w:szCs w:val="26"/>
          <w:lang w:val="vi-VN" w:eastAsia="vi-VN"/>
          <w14:ligatures w14:val="none"/>
        </w:rPr>
        <w:t xml:space="preserve"> to add to my answers</w:t>
      </w:r>
      <w:r w:rsidRPr="005F65F7">
        <w:rPr>
          <w:rFonts w:asciiTheme="majorHAnsi" w:eastAsia="Times New Roman" w:hAnsiTheme="majorHAnsi" w:cstheme="majorHAnsi"/>
          <w:kern w:val="0"/>
          <w:sz w:val="26"/>
          <w:szCs w:val="26"/>
          <w:lang w:val="vi-VN" w:eastAsia="vi-VN"/>
          <w14:ligatures w14:val="none"/>
        </w:rPr>
        <w:t>”.</w:t>
      </w:r>
      <w:r>
        <w:rPr>
          <w:rFonts w:asciiTheme="majorHAnsi" w:eastAsia="Times New Roman" w:hAnsiTheme="majorHAnsi" w:cstheme="majorHAnsi"/>
          <w:kern w:val="0"/>
          <w:sz w:val="26"/>
          <w:szCs w:val="26"/>
          <w:lang w:eastAsia="vi-VN"/>
          <w14:ligatures w14:val="none"/>
        </w:rPr>
        <w:t xml:space="preserve"> In most of ChatGPT's feedback, cohesive devices were mentioned explicitly, reminding the speaker to be aware of linking ideas effectively. For example, P3 shared that </w:t>
      </w:r>
      <w:r w:rsidR="00893E16">
        <w:rPr>
          <w:rFonts w:asciiTheme="majorHAnsi" w:eastAsia="Times New Roman" w:hAnsiTheme="majorHAnsi" w:cstheme="majorHAnsi"/>
          <w:kern w:val="0"/>
          <w:sz w:val="26"/>
          <w:szCs w:val="26"/>
          <w:lang w:eastAsia="vi-VN"/>
          <w14:ligatures w14:val="none"/>
        </w:rPr>
        <w:t>to</w:t>
      </w:r>
      <w:r>
        <w:rPr>
          <w:rFonts w:asciiTheme="majorHAnsi" w:eastAsia="Times New Roman" w:hAnsiTheme="majorHAnsi" w:cstheme="majorHAnsi"/>
          <w:kern w:val="0"/>
          <w:sz w:val="26"/>
          <w:szCs w:val="26"/>
          <w:lang w:eastAsia="vi-VN"/>
          <w14:ligatures w14:val="none"/>
        </w:rPr>
        <w:t xml:space="preserve"> strengthen the ideas or organize the ideas in </w:t>
      </w:r>
      <w:proofErr w:type="gramStart"/>
      <w:r>
        <w:rPr>
          <w:rFonts w:asciiTheme="majorHAnsi" w:eastAsia="Times New Roman" w:hAnsiTheme="majorHAnsi" w:cstheme="majorHAnsi"/>
          <w:kern w:val="0"/>
          <w:sz w:val="26"/>
          <w:szCs w:val="26"/>
          <w:lang w:eastAsia="vi-VN"/>
          <w14:ligatures w14:val="none"/>
        </w:rPr>
        <w:t>the response</w:t>
      </w:r>
      <w:proofErr w:type="gramEnd"/>
      <w:r>
        <w:rPr>
          <w:rFonts w:asciiTheme="majorHAnsi" w:eastAsia="Times New Roman" w:hAnsiTheme="majorHAnsi" w:cstheme="majorHAnsi"/>
          <w:kern w:val="0"/>
          <w:sz w:val="26"/>
          <w:szCs w:val="26"/>
          <w:lang w:eastAsia="vi-VN"/>
          <w14:ligatures w14:val="none"/>
        </w:rPr>
        <w:t xml:space="preserve"> more logically, phrases such as one of the reasons is </w:t>
      </w:r>
      <w:proofErr w:type="gramStart"/>
      <w:r>
        <w:rPr>
          <w:rFonts w:asciiTheme="majorHAnsi" w:eastAsia="Times New Roman" w:hAnsiTheme="majorHAnsi" w:cstheme="majorHAnsi"/>
          <w:kern w:val="0"/>
          <w:sz w:val="26"/>
          <w:szCs w:val="26"/>
          <w:lang w:eastAsia="vi-VN"/>
          <w14:ligatures w14:val="none"/>
        </w:rPr>
        <w:t>that,</w:t>
      </w:r>
      <w:proofErr w:type="gramEnd"/>
      <w:r>
        <w:rPr>
          <w:rFonts w:asciiTheme="majorHAnsi" w:eastAsia="Times New Roman" w:hAnsiTheme="majorHAnsi" w:cstheme="majorHAnsi"/>
          <w:kern w:val="0"/>
          <w:sz w:val="26"/>
          <w:szCs w:val="26"/>
          <w:lang w:eastAsia="vi-VN"/>
          <w14:ligatures w14:val="none"/>
        </w:rPr>
        <w:t xml:space="preserve"> another reason is </w:t>
      </w:r>
      <w:proofErr w:type="gramStart"/>
      <w:r>
        <w:rPr>
          <w:rFonts w:asciiTheme="majorHAnsi" w:eastAsia="Times New Roman" w:hAnsiTheme="majorHAnsi" w:cstheme="majorHAnsi"/>
          <w:kern w:val="0"/>
          <w:sz w:val="26"/>
          <w:szCs w:val="26"/>
          <w:lang w:eastAsia="vi-VN"/>
          <w14:ligatures w14:val="none"/>
        </w:rPr>
        <w:t>that,</w:t>
      </w:r>
      <w:proofErr w:type="gramEnd"/>
      <w:r>
        <w:rPr>
          <w:rFonts w:asciiTheme="majorHAnsi" w:eastAsia="Times New Roman" w:hAnsiTheme="majorHAnsi" w:cstheme="majorHAnsi"/>
          <w:kern w:val="0"/>
          <w:sz w:val="26"/>
          <w:szCs w:val="26"/>
          <w:lang w:eastAsia="vi-VN"/>
          <w14:ligatures w14:val="none"/>
        </w:rPr>
        <w:t xml:space="preserve"> one possible solution can be, government should, etc. were often suggested.</w:t>
      </w:r>
    </w:p>
    <w:p w14:paraId="59B461F8" w14:textId="77777777" w:rsidR="004B3EA6" w:rsidRPr="005F65F7" w:rsidRDefault="004B3EA6" w:rsidP="004B3EA6">
      <w:pPr>
        <w:spacing w:after="120" w:line="480" w:lineRule="auto"/>
        <w:jc w:val="both"/>
        <w:rPr>
          <w:rFonts w:asciiTheme="majorHAnsi" w:eastAsia="Times New Roman" w:hAnsiTheme="majorHAnsi" w:cstheme="majorHAnsi"/>
          <w:b/>
          <w:bCs/>
          <w:i/>
          <w:iCs/>
          <w:kern w:val="0"/>
          <w:sz w:val="26"/>
          <w:szCs w:val="26"/>
          <w:lang w:val="vi-VN" w:eastAsia="vi-VN"/>
          <w14:ligatures w14:val="none"/>
        </w:rPr>
      </w:pPr>
      <w:r w:rsidRPr="005F65F7">
        <w:rPr>
          <w:rFonts w:asciiTheme="majorHAnsi" w:eastAsia="Times New Roman" w:hAnsiTheme="majorHAnsi" w:cstheme="majorHAnsi"/>
          <w:b/>
          <w:bCs/>
          <w:i/>
          <w:iCs/>
          <w:kern w:val="0"/>
          <w:sz w:val="26"/>
          <w:szCs w:val="26"/>
          <w:lang w:val="vi-VN" w:eastAsia="vi-VN"/>
          <w14:ligatures w14:val="none"/>
        </w:rPr>
        <w:t>4.2. Limitations Affecting Perceived Usefulness</w:t>
      </w:r>
    </w:p>
    <w:p w14:paraId="781F4C05" w14:textId="77777777" w:rsidR="004B3EA6" w:rsidRPr="005F65F7" w:rsidRDefault="004B3EA6" w:rsidP="004B3EA6">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Participants faced limitations that affected ChatGPT's usefulness, especially with prompt quality and speech recognition. P2, P6, and P7 reported that the quality of </w:t>
      </w:r>
      <w:r w:rsidRPr="005F65F7">
        <w:rPr>
          <w:rFonts w:asciiTheme="majorHAnsi" w:eastAsia="Times New Roman" w:hAnsiTheme="majorHAnsi" w:cstheme="majorHAnsi"/>
          <w:kern w:val="0"/>
          <w:sz w:val="26"/>
          <w:szCs w:val="26"/>
          <w:lang w:val="vi" w:eastAsia="vi-VN"/>
          <w14:ligatures w14:val="none"/>
        </w:rPr>
        <w:lastRenderedPageBreak/>
        <w:t>feedback depended a lot on how the prompts were written. P3 estimated that prompt quality could account for from 80 to 90% of the feedback's usefulness, noting, “</w:t>
      </w:r>
      <w:r w:rsidRPr="005F65F7">
        <w:rPr>
          <w:rFonts w:asciiTheme="majorHAnsi" w:eastAsia="Times New Roman" w:hAnsiTheme="majorHAnsi" w:cstheme="majorHAnsi"/>
          <w:i/>
          <w:iCs/>
          <w:kern w:val="0"/>
          <w:sz w:val="26"/>
          <w:szCs w:val="26"/>
          <w:lang w:val="vi" w:eastAsia="vi-VN"/>
          <w14:ligatures w14:val="none"/>
        </w:rPr>
        <w:t>T</w:t>
      </w:r>
      <w:r w:rsidRPr="005F65F7">
        <w:rPr>
          <w:rFonts w:asciiTheme="majorHAnsi" w:eastAsia="Times New Roman" w:hAnsiTheme="majorHAnsi" w:cstheme="majorHAnsi"/>
          <w:i/>
          <w:iCs/>
          <w:kern w:val="0"/>
          <w:sz w:val="26"/>
          <w:szCs w:val="26"/>
          <w:lang w:eastAsia="vi-VN"/>
          <w14:ligatures w14:val="none"/>
        </w:rPr>
        <w:t>he prompt is basically what you give ChatGPT so it knows what you want it to do</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eastAsia="vi-VN"/>
          <w14:ligatures w14:val="none"/>
        </w:rPr>
        <w:t>P8</w:t>
      </w:r>
      <w:r w:rsidRPr="005F65F7">
        <w:rPr>
          <w:rFonts w:asciiTheme="majorHAnsi" w:eastAsia="Times New Roman" w:hAnsiTheme="majorHAnsi" w:cstheme="majorHAnsi"/>
          <w:kern w:val="0"/>
          <w:sz w:val="26"/>
          <w:szCs w:val="26"/>
          <w:lang w:val="vi-VN" w:eastAsia="vi-VN"/>
          <w14:ligatures w14:val="none"/>
        </w:rPr>
        <w:t xml:space="preserve"> also emphasized</w:t>
      </w:r>
      <w:r w:rsidRPr="005F65F7">
        <w:rPr>
          <w:rFonts w:asciiTheme="majorHAnsi" w:eastAsia="Times New Roman" w:hAnsiTheme="majorHAnsi" w:cstheme="majorHAnsi"/>
          <w:kern w:val="0"/>
          <w:sz w:val="26"/>
          <w:szCs w:val="26"/>
          <w:lang w:eastAsia="vi-VN"/>
          <w14:ligatures w14:val="none"/>
        </w:rPr>
        <w:t xml:space="preserve"> that "</w:t>
      </w:r>
      <w:r w:rsidRPr="005F65F7">
        <w:rPr>
          <w:rFonts w:asciiTheme="majorHAnsi" w:eastAsia="Times New Roman" w:hAnsiTheme="majorHAnsi" w:cstheme="majorHAnsi"/>
          <w:i/>
          <w:iCs/>
          <w:kern w:val="0"/>
          <w:sz w:val="26"/>
          <w:szCs w:val="26"/>
          <w:lang w:eastAsia="vi-VN"/>
          <w14:ligatures w14:val="none"/>
        </w:rPr>
        <w:t>a good prompt is what differentiates me from others using the same AI</w:t>
      </w:r>
      <w:r w:rsidRPr="005F65F7">
        <w:rPr>
          <w:rFonts w:asciiTheme="majorHAnsi" w:eastAsia="Times New Roman" w:hAnsiTheme="majorHAnsi" w:cstheme="majorHAnsi"/>
          <w:i/>
          <w:iCs/>
          <w:kern w:val="0"/>
          <w:sz w:val="26"/>
          <w:szCs w:val="26"/>
          <w:lang w:val="vi-VN" w:eastAsia="vi-VN"/>
          <w14:ligatures w14:val="none"/>
        </w:rPr>
        <w:t>.</w:t>
      </w:r>
      <w:r w:rsidRPr="005F65F7">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When prompts were too broad or unclear, the feedback often felt general and not specific enough to be helpful. Because of this, participants gradually created their own ways of using the tool more effectively. For example, P2 learned to ask ChatGPT to evaluate responses based on IELTS band descriptors, while P6 spent time trying different prompt styles to see which ones produced better feedback.</w:t>
      </w:r>
    </w:p>
    <w:p w14:paraId="63B44F5B" w14:textId="77777777"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Participants also shared different experiences with speech recognition. P3, P6,  and P8 did not report any serious problems. Meanwhile, P1 and P2 were frustrated with occasional technical lag and speech misrecognition. This is because they interrupted their speaking flow and made it harder to maintain their ideas. However, </w:t>
      </w:r>
      <w:r w:rsidRPr="005F65F7">
        <w:rPr>
          <w:rFonts w:asciiTheme="majorHAnsi" w:eastAsia="Times New Roman" w:hAnsiTheme="majorHAnsi" w:cstheme="majorHAnsi"/>
          <w:kern w:val="0"/>
          <w:sz w:val="26"/>
          <w:szCs w:val="26"/>
          <w:lang w:eastAsia="vi-VN"/>
          <w14:ligatures w14:val="none"/>
        </w:rPr>
        <w:t>instead of stopping, P5 viewed</w:t>
      </w:r>
      <w:r w:rsidRPr="005F65F7">
        <w:rPr>
          <w:rFonts w:asciiTheme="majorHAnsi" w:eastAsia="Times New Roman" w:hAnsiTheme="majorHAnsi" w:cstheme="majorHAnsi"/>
          <w:kern w:val="0"/>
          <w:sz w:val="26"/>
          <w:szCs w:val="26"/>
          <w:lang w:val="vi-VN" w:eastAsia="vi-VN"/>
          <w14:ligatures w14:val="none"/>
        </w:rPr>
        <w:t xml:space="preserve"> it as a “</w:t>
      </w:r>
      <w:r w:rsidRPr="005F65F7">
        <w:rPr>
          <w:rFonts w:asciiTheme="majorHAnsi" w:eastAsia="Times New Roman" w:hAnsiTheme="majorHAnsi" w:cstheme="majorHAnsi"/>
          <w:i/>
          <w:iCs/>
          <w:kern w:val="0"/>
          <w:sz w:val="26"/>
          <w:szCs w:val="26"/>
          <w:lang w:eastAsia="vi-VN"/>
          <w14:ligatures w14:val="none"/>
        </w:rPr>
        <w:t>challenge to adjust and pronounce more clearly and accurately</w:t>
      </w:r>
      <w:r w:rsidRPr="005F65F7">
        <w:rPr>
          <w:rFonts w:asciiTheme="majorHAnsi" w:eastAsia="Times New Roman" w:hAnsiTheme="majorHAnsi" w:cstheme="majorHAnsi"/>
          <w:kern w:val="0"/>
          <w:sz w:val="26"/>
          <w:szCs w:val="26"/>
          <w:lang w:eastAsia="vi-VN"/>
          <w14:ligatures w14:val="none"/>
        </w:rPr>
        <w:t>"</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Interestingly, P4 preferred typing instead of using the voice feature to avoid these problems completely.</w:t>
      </w:r>
    </w:p>
    <w:p w14:paraId="1755337F" w14:textId="2BB20B55"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 w:eastAsia="vi-VN"/>
          <w14:ligatures w14:val="none"/>
        </w:rPr>
        <w:tab/>
        <w:t xml:space="preserve">In addition, </w:t>
      </w:r>
      <w:r w:rsidRPr="005F65F7">
        <w:rPr>
          <w:rFonts w:asciiTheme="majorHAnsi" w:eastAsia="Times New Roman" w:hAnsiTheme="majorHAnsi" w:cstheme="majorHAnsi"/>
          <w:kern w:val="0"/>
          <w:sz w:val="26"/>
          <w:szCs w:val="26"/>
          <w:lang w:val="vi-VN" w:eastAsia="vi-VN"/>
          <w14:ligatures w14:val="none"/>
        </w:rPr>
        <w:t>participants realized that using ChatGPT could be a double-edged sword. While it provided feedback instantly, they recognized that they might become too dependent on it. P1 said, “</w:t>
      </w:r>
      <w:r w:rsidRPr="005F65F7">
        <w:rPr>
          <w:rFonts w:asciiTheme="majorHAnsi" w:eastAsia="Times New Roman" w:hAnsiTheme="majorHAnsi" w:cstheme="majorHAnsi"/>
          <w:i/>
          <w:iCs/>
          <w:kern w:val="0"/>
          <w:sz w:val="26"/>
          <w:szCs w:val="26"/>
          <w:lang w:val="vi-VN" w:eastAsia="vi-VN"/>
          <w14:ligatures w14:val="none"/>
        </w:rPr>
        <w:t>if I rely too much on ChatGPT, my brain just stops working</w:t>
      </w:r>
      <w:r w:rsidRPr="005F65F7">
        <w:rPr>
          <w:rFonts w:asciiTheme="majorHAnsi" w:eastAsia="Times New Roman" w:hAnsiTheme="majorHAnsi" w:cstheme="majorHAnsi"/>
          <w:kern w:val="0"/>
          <w:sz w:val="26"/>
          <w:szCs w:val="26"/>
          <w:lang w:val="vi-VN" w:eastAsia="vi-VN"/>
          <w14:ligatures w14:val="none"/>
        </w:rPr>
        <w:t>” when she found herself waiting for ChatGPT’s answers instead of her own ideas first. P2 and P4 also shared similar ideas</w:t>
      </w:r>
      <w:r w:rsidR="00DC2FCD">
        <w:rPr>
          <w:rFonts w:asciiTheme="majorHAnsi" w:eastAsia="Times New Roman" w:hAnsiTheme="majorHAnsi" w:cstheme="majorHAnsi"/>
          <w:kern w:val="0"/>
          <w:sz w:val="26"/>
          <w:szCs w:val="26"/>
          <w:lang w:val="vi-VN" w:eastAsia="vi-VN"/>
          <w14:ligatures w14:val="none"/>
        </w:rPr>
        <w:t>,</w:t>
      </w:r>
      <w:r w:rsidRPr="005F65F7">
        <w:rPr>
          <w:rFonts w:asciiTheme="majorHAnsi" w:eastAsia="Times New Roman" w:hAnsiTheme="majorHAnsi" w:cstheme="majorHAnsi"/>
          <w:kern w:val="0"/>
          <w:sz w:val="26"/>
          <w:szCs w:val="26"/>
          <w:lang w:val="vi-VN" w:eastAsia="vi-VN"/>
          <w14:ligatures w14:val="none"/>
        </w:rPr>
        <w:t xml:space="preserve"> such as “</w:t>
      </w:r>
      <w:r w:rsidRPr="005F65F7">
        <w:rPr>
          <w:rFonts w:asciiTheme="majorHAnsi" w:eastAsia="Times New Roman" w:hAnsiTheme="majorHAnsi" w:cstheme="majorHAnsi"/>
          <w:i/>
          <w:iCs/>
          <w:kern w:val="0"/>
          <w:sz w:val="26"/>
          <w:szCs w:val="26"/>
          <w:lang w:val="vi-VN" w:eastAsia="vi-VN"/>
          <w14:ligatures w14:val="none"/>
        </w:rPr>
        <w:t>I might lose my ability to think without the help of ChatGPT</w:t>
      </w:r>
      <w:r w:rsidRPr="005F65F7">
        <w:rPr>
          <w:rFonts w:asciiTheme="majorHAnsi" w:eastAsia="Times New Roman" w:hAnsiTheme="majorHAnsi" w:cstheme="majorHAnsi"/>
          <w:kern w:val="0"/>
          <w:sz w:val="26"/>
          <w:szCs w:val="26"/>
          <w:lang w:val="vi-VN" w:eastAsia="vi-VN"/>
          <w14:ligatures w14:val="none"/>
        </w:rPr>
        <w:t>” and “</w:t>
      </w:r>
      <w:r w:rsidRPr="005F65F7">
        <w:rPr>
          <w:rFonts w:asciiTheme="majorHAnsi" w:eastAsia="Times New Roman" w:hAnsiTheme="majorHAnsi" w:cstheme="majorHAnsi"/>
          <w:i/>
          <w:iCs/>
          <w:kern w:val="0"/>
          <w:sz w:val="26"/>
          <w:szCs w:val="26"/>
          <w:lang w:val="vi-VN" w:eastAsia="vi-VN"/>
          <w14:ligatures w14:val="none"/>
        </w:rPr>
        <w:t>I sometimes feel really lost when not using AI</w:t>
      </w:r>
      <w:r w:rsidRPr="005F65F7">
        <w:rPr>
          <w:rFonts w:asciiTheme="majorHAnsi" w:eastAsia="Times New Roman" w:hAnsiTheme="majorHAnsi" w:cstheme="majorHAnsi"/>
          <w:kern w:val="0"/>
          <w:sz w:val="26"/>
          <w:szCs w:val="26"/>
          <w:lang w:val="vi-VN" w:eastAsia="vi-VN"/>
          <w14:ligatures w14:val="none"/>
        </w:rPr>
        <w:t xml:space="preserve">”. Because of this overreliance, learners tend to lack independent thinking. Consequently, </w:t>
      </w:r>
      <w:r w:rsidRPr="005F65F7">
        <w:rPr>
          <w:rFonts w:asciiTheme="majorHAnsi" w:eastAsia="Times New Roman" w:hAnsiTheme="majorHAnsi" w:cstheme="majorHAnsi"/>
          <w:kern w:val="0"/>
          <w:sz w:val="26"/>
          <w:szCs w:val="26"/>
          <w:lang w:val="vi-VN" w:eastAsia="vi-VN"/>
          <w14:ligatures w14:val="none"/>
        </w:rPr>
        <w:lastRenderedPageBreak/>
        <w:t xml:space="preserve">they might blindly adopt all AI’s suggestions, even when those cues are not </w:t>
      </w:r>
      <w:r>
        <w:rPr>
          <w:rFonts w:asciiTheme="majorHAnsi" w:eastAsia="Times New Roman" w:hAnsiTheme="majorHAnsi" w:cstheme="majorHAnsi"/>
          <w:kern w:val="0"/>
          <w:sz w:val="26"/>
          <w:szCs w:val="26"/>
          <w:lang w:val="vi-VN" w:eastAsia="vi-VN"/>
          <w14:ligatures w14:val="none"/>
        </w:rPr>
        <w:t xml:space="preserve">accurate. </w:t>
      </w:r>
      <w:r w:rsidRPr="005F65F7">
        <w:rPr>
          <w:rFonts w:asciiTheme="majorHAnsi" w:eastAsia="Times New Roman" w:hAnsiTheme="majorHAnsi" w:cstheme="majorHAnsi"/>
          <w:kern w:val="0"/>
          <w:sz w:val="26"/>
          <w:szCs w:val="26"/>
          <w:lang w:val="vi-VN" w:eastAsia="vi-VN"/>
          <w14:ligatures w14:val="none"/>
        </w:rPr>
        <w:t xml:space="preserve"> Therefore, participants </w:t>
      </w:r>
      <w:r w:rsidRPr="005F65F7">
        <w:rPr>
          <w:rFonts w:asciiTheme="majorHAnsi" w:eastAsia="Times New Roman" w:hAnsiTheme="majorHAnsi" w:cstheme="majorHAnsi"/>
          <w:kern w:val="0"/>
          <w:sz w:val="26"/>
          <w:szCs w:val="26"/>
          <w:lang w:val="vi" w:eastAsia="vi-VN"/>
          <w14:ligatures w14:val="none"/>
        </w:rPr>
        <w:t xml:space="preserve">knew they needed to think critically about ChatGPT's feedback. Many did not fully trust the AI because they had received wrong or unreliable information. For instance, P3 and P6 </w:t>
      </w:r>
      <w:r w:rsidR="00DC2FCD">
        <w:rPr>
          <w:rFonts w:asciiTheme="majorHAnsi" w:eastAsia="Times New Roman" w:hAnsiTheme="majorHAnsi" w:cstheme="majorHAnsi"/>
          <w:kern w:val="0"/>
          <w:sz w:val="26"/>
          <w:szCs w:val="26"/>
          <w:lang w:val="vi" w:eastAsia="vi-VN"/>
          <w14:ligatures w14:val="none"/>
        </w:rPr>
        <w:t>reported encountering</w:t>
      </w:r>
      <w:r w:rsidRPr="005F65F7">
        <w:rPr>
          <w:rFonts w:asciiTheme="majorHAnsi" w:eastAsia="Times New Roman" w:hAnsiTheme="majorHAnsi" w:cstheme="majorHAnsi"/>
          <w:kern w:val="0"/>
          <w:sz w:val="26"/>
          <w:szCs w:val="26"/>
          <w:lang w:val="vi" w:eastAsia="vi-VN"/>
          <w14:ligatures w14:val="none"/>
        </w:rPr>
        <w:t xml:space="preserve"> situations in which ChatGPT provided incorrect information or unverifiable links. P6 clearly said “</w:t>
      </w:r>
      <w:r w:rsidRPr="005F65F7">
        <w:rPr>
          <w:rFonts w:asciiTheme="majorHAnsi" w:eastAsia="Times New Roman" w:hAnsiTheme="majorHAnsi" w:cstheme="majorHAnsi"/>
          <w:i/>
          <w:iCs/>
          <w:kern w:val="0"/>
          <w:sz w:val="26"/>
          <w:szCs w:val="26"/>
          <w:lang w:val="vi" w:eastAsia="vi-VN"/>
          <w14:ligatures w14:val="none"/>
        </w:rPr>
        <w:t>I’ve seen ChatGPT create fake links and wrong information.”</w:t>
      </w:r>
      <w:r w:rsidRPr="005F65F7">
        <w:rPr>
          <w:rFonts w:asciiTheme="majorHAnsi" w:eastAsia="Times New Roman" w:hAnsiTheme="majorHAnsi" w:cstheme="majorHAnsi"/>
          <w:kern w:val="0"/>
          <w:sz w:val="26"/>
          <w:szCs w:val="26"/>
          <w:lang w:val="vi" w:eastAsia="vi-VN"/>
          <w14:ligatures w14:val="none"/>
        </w:rPr>
        <w:t xml:space="preserve"> Similarly, P8 mentioned that the AI sometimes suggested collocations that sounded outdated or changed the original meaning when correcting grammar.</w:t>
      </w:r>
    </w:p>
    <w:p w14:paraId="3AA55605" w14:textId="1E43D956" w:rsidR="004B3EA6" w:rsidRPr="005F65F7" w:rsidRDefault="004B3EA6" w:rsidP="004B3EA6">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As a result, participants had a tendency to double-check the feedback instead of accepting it immediately. P2 relied on reliable dictionaries such as Cambridge and Oxford, while P5, P6, and P7 checked AI-generated information against research articles and other online sources. These experiences suggest that participants generally saw ChatGPT as a tool to support learning rather than something that could fully replace human teachers. P6 mentioned</w:t>
      </w:r>
      <w:r w:rsidR="00DC2FCD">
        <w:rPr>
          <w:rFonts w:asciiTheme="majorHAnsi" w:eastAsia="Times New Roman" w:hAnsiTheme="majorHAnsi" w:cstheme="majorHAnsi"/>
          <w:kern w:val="0"/>
          <w:sz w:val="26"/>
          <w:szCs w:val="26"/>
          <w:lang w:val="vi" w:eastAsia="vi-VN"/>
          <w14:ligatures w14:val="none"/>
        </w:rPr>
        <w:t>,</w:t>
      </w:r>
      <w:r w:rsidRPr="005F65F7">
        <w:rPr>
          <w:rFonts w:asciiTheme="majorHAnsi" w:eastAsia="Times New Roman" w:hAnsiTheme="majorHAnsi" w:cstheme="majorHAnsi"/>
          <w:kern w:val="0"/>
          <w:sz w:val="26"/>
          <w:szCs w:val="26"/>
          <w:lang w:val="vi" w:eastAsia="vi-VN"/>
          <w14:ligatures w14:val="none"/>
        </w:rPr>
        <w:t xml:space="preserve"> “ </w:t>
      </w:r>
      <w:r w:rsidRPr="005F65F7">
        <w:rPr>
          <w:rFonts w:asciiTheme="majorHAnsi" w:eastAsia="Times New Roman" w:hAnsiTheme="majorHAnsi" w:cstheme="majorHAnsi"/>
          <w:i/>
          <w:iCs/>
          <w:kern w:val="0"/>
          <w:sz w:val="26"/>
          <w:szCs w:val="26"/>
          <w:lang w:val="vi" w:eastAsia="vi-VN"/>
          <w14:ligatures w14:val="none"/>
        </w:rPr>
        <w:t>My trust in ChatGPT is never 100%; I always need to check again.”</w:t>
      </w:r>
    </w:p>
    <w:p w14:paraId="0B085367" w14:textId="73E1D135" w:rsidR="00B12905" w:rsidRPr="005F65F7" w:rsidRDefault="00B12905" w:rsidP="004B3EA6">
      <w:pPr>
        <w:spacing w:after="120" w:line="480" w:lineRule="auto"/>
        <w:jc w:val="both"/>
        <w:rPr>
          <w:rFonts w:asciiTheme="majorHAnsi" w:eastAsia="Times New Roman" w:hAnsiTheme="majorHAnsi" w:cstheme="majorHAnsi"/>
          <w:b/>
          <w:bCs/>
          <w:kern w:val="0"/>
          <w:sz w:val="26"/>
          <w:szCs w:val="26"/>
          <w:lang w:val="vi-VN" w:eastAsia="vi-VN"/>
          <w14:ligatures w14:val="none"/>
        </w:rPr>
      </w:pPr>
      <w:r w:rsidRPr="005F65F7">
        <w:rPr>
          <w:rFonts w:asciiTheme="majorHAnsi" w:eastAsia="Times New Roman" w:hAnsiTheme="majorHAnsi" w:cstheme="majorHAnsi"/>
          <w:b/>
          <w:bCs/>
          <w:kern w:val="0"/>
          <w:sz w:val="26"/>
          <w:szCs w:val="26"/>
          <w:lang w:val="vi" w:eastAsia="vi-VN"/>
          <w14:ligatures w14:val="none"/>
        </w:rPr>
        <w:t>5. Discussion</w:t>
      </w:r>
    </w:p>
    <w:p w14:paraId="59743E94" w14:textId="29A9D3AF" w:rsidR="00B12905" w:rsidRPr="005F65F7" w:rsidRDefault="00B12905" w:rsidP="00E96080">
      <w:pPr>
        <w:spacing w:after="120" w:line="480" w:lineRule="auto"/>
        <w:jc w:val="both"/>
        <w:rPr>
          <w:rFonts w:asciiTheme="majorHAnsi" w:eastAsia="Times New Roman" w:hAnsiTheme="majorHAnsi" w:cstheme="majorHAnsi"/>
          <w:b/>
          <w:bCs/>
          <w:i/>
          <w:iCs/>
          <w:kern w:val="0"/>
          <w:sz w:val="26"/>
          <w:szCs w:val="26"/>
          <w:lang w:val="vi-VN" w:eastAsia="vi-VN"/>
          <w14:ligatures w14:val="none"/>
        </w:rPr>
      </w:pPr>
      <w:r w:rsidRPr="005F65F7">
        <w:rPr>
          <w:rFonts w:asciiTheme="majorHAnsi" w:eastAsia="Times New Roman" w:hAnsiTheme="majorHAnsi" w:cstheme="majorHAnsi"/>
          <w:b/>
          <w:bCs/>
          <w:i/>
          <w:iCs/>
          <w:kern w:val="0"/>
          <w:sz w:val="26"/>
          <w:szCs w:val="26"/>
          <w:lang w:val="vi-VN" w:eastAsia="vi-VN"/>
          <w14:ligatures w14:val="none"/>
        </w:rPr>
        <w:t>5.1</w:t>
      </w:r>
      <w:r w:rsidRPr="004C75CC">
        <w:rPr>
          <w:rFonts w:asciiTheme="majorHAnsi" w:eastAsia="Times New Roman" w:hAnsiTheme="majorHAnsi" w:cstheme="majorHAnsi"/>
          <w:b/>
          <w:bCs/>
          <w:i/>
          <w:iCs/>
          <w:kern w:val="0"/>
          <w:sz w:val="26"/>
          <w:szCs w:val="26"/>
          <w:lang w:val="vi-VN" w:eastAsia="vi-VN"/>
          <w14:ligatures w14:val="none"/>
        </w:rPr>
        <w:t>.</w:t>
      </w:r>
      <w:r w:rsidR="00DC2FCD" w:rsidRPr="004C75CC">
        <w:rPr>
          <w:rFonts w:asciiTheme="majorHAnsi" w:eastAsia="Times New Roman" w:hAnsiTheme="majorHAnsi" w:cstheme="majorHAnsi"/>
          <w:b/>
          <w:bCs/>
          <w:i/>
          <w:iCs/>
          <w:kern w:val="0"/>
          <w:sz w:val="26"/>
          <w:szCs w:val="26"/>
          <w:lang w:eastAsia="vi-VN"/>
          <w14:ligatures w14:val="none"/>
        </w:rPr>
        <w:t xml:space="preserve"> </w:t>
      </w:r>
      <w:r w:rsidR="00DC2FCD" w:rsidRPr="004C75CC">
        <w:rPr>
          <w:rFonts w:asciiTheme="majorHAnsi" w:eastAsia="Times New Roman" w:hAnsiTheme="majorHAnsi" w:cstheme="majorHAnsi"/>
          <w:b/>
          <w:bCs/>
          <w:i/>
          <w:iCs/>
          <w:color w:val="EE0000"/>
          <w:kern w:val="0"/>
          <w:sz w:val="26"/>
          <w:szCs w:val="26"/>
          <w:lang w:eastAsia="vi-VN"/>
          <w14:ligatures w14:val="none"/>
        </w:rPr>
        <w:t>Advantages Enhancing</w:t>
      </w:r>
      <w:r w:rsidR="00DC2FCD" w:rsidRPr="00654CD6">
        <w:rPr>
          <w:rFonts w:asciiTheme="majorHAnsi" w:eastAsia="Times New Roman" w:hAnsiTheme="majorHAnsi" w:cstheme="majorHAnsi"/>
          <w:b/>
          <w:bCs/>
          <w:i/>
          <w:iCs/>
          <w:color w:val="EE0000"/>
          <w:kern w:val="0"/>
          <w:sz w:val="26"/>
          <w:szCs w:val="26"/>
          <w:lang w:eastAsia="vi-VN"/>
          <w14:ligatures w14:val="none"/>
        </w:rPr>
        <w:t xml:space="preserve"> </w:t>
      </w:r>
      <w:r w:rsidRPr="005F65F7">
        <w:rPr>
          <w:rFonts w:asciiTheme="majorHAnsi" w:eastAsia="Times New Roman" w:hAnsiTheme="majorHAnsi" w:cstheme="majorHAnsi"/>
          <w:b/>
          <w:bCs/>
          <w:i/>
          <w:iCs/>
          <w:kern w:val="0"/>
          <w:sz w:val="26"/>
          <w:szCs w:val="26"/>
          <w:lang w:val="vi-VN" w:eastAsia="vi-VN"/>
          <w14:ligatures w14:val="none"/>
        </w:rPr>
        <w:t>Perceived Usefulness</w:t>
      </w:r>
    </w:p>
    <w:p w14:paraId="3F802EA6" w14:textId="1BEB1749" w:rsidR="003710CF" w:rsidRPr="003710CF" w:rsidRDefault="00B12905" w:rsidP="00E96080">
      <w:pPr>
        <w:spacing w:after="120" w:line="480" w:lineRule="auto"/>
        <w:jc w:val="both"/>
        <w:rPr>
          <w:rFonts w:asciiTheme="majorHAnsi" w:eastAsia="Times New Roman" w:hAnsiTheme="majorHAnsi" w:cstheme="majorHAnsi"/>
          <w:color w:val="000000" w:themeColor="text1"/>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E65724" w:rsidRPr="00E65724">
        <w:rPr>
          <w:rFonts w:asciiTheme="majorHAnsi" w:eastAsia="Times New Roman" w:hAnsiTheme="majorHAnsi" w:cstheme="majorHAnsi"/>
          <w:color w:val="EE0000"/>
          <w:kern w:val="0"/>
          <w:sz w:val="26"/>
          <w:szCs w:val="26"/>
          <w:lang w:val="vi-VN" w:eastAsia="vi-VN"/>
          <w14:ligatures w14:val="none"/>
        </w:rPr>
        <w:t xml:space="preserve">In line with the Perceived </w:t>
      </w:r>
      <w:r w:rsidR="00E65724" w:rsidRPr="00E65724">
        <w:rPr>
          <w:rFonts w:asciiTheme="majorHAnsi" w:eastAsia="Times New Roman" w:hAnsiTheme="majorHAnsi" w:cstheme="majorHAnsi"/>
          <w:color w:val="EE0000"/>
          <w:kern w:val="0"/>
          <w:sz w:val="26"/>
          <w:szCs w:val="26"/>
          <w:lang w:eastAsia="vi-VN"/>
          <w14:ligatures w14:val="none"/>
        </w:rPr>
        <w:t>Usefulness construct of the TAM model</w:t>
      </w:r>
      <w:r w:rsidR="00E65724">
        <w:rPr>
          <w:rFonts w:asciiTheme="majorHAnsi" w:eastAsia="Times New Roman" w:hAnsiTheme="majorHAnsi" w:cstheme="majorHAnsi"/>
          <w:color w:val="EE0000"/>
          <w:kern w:val="0"/>
          <w:sz w:val="26"/>
          <w:szCs w:val="26"/>
          <w:lang w:eastAsia="vi-VN"/>
          <w14:ligatures w14:val="none"/>
        </w:rPr>
        <w:t xml:space="preserve">, the qualitative data showed that ChatGPT helps reduce the cognitive and psychological load of IELTS Speaking Part 3. </w:t>
      </w:r>
      <w:proofErr w:type="gramStart"/>
      <w:r w:rsidR="00E65724">
        <w:rPr>
          <w:rFonts w:asciiTheme="majorHAnsi" w:eastAsia="Times New Roman" w:hAnsiTheme="majorHAnsi" w:cstheme="majorHAnsi"/>
          <w:color w:val="EE0000"/>
          <w:kern w:val="0"/>
          <w:sz w:val="26"/>
          <w:szCs w:val="26"/>
          <w:lang w:eastAsia="vi-VN"/>
          <w14:ligatures w14:val="none"/>
        </w:rPr>
        <w:t>The</w:t>
      </w:r>
      <w:r w:rsidR="00BC3E0C" w:rsidRPr="00E65724">
        <w:rPr>
          <w:rFonts w:asciiTheme="majorHAnsi" w:eastAsia="Times New Roman" w:hAnsiTheme="majorHAnsi" w:cstheme="majorHAnsi"/>
          <w:color w:val="EE0000"/>
          <w:kern w:val="0"/>
          <w:sz w:val="26"/>
          <w:szCs w:val="26"/>
          <w:lang w:val="vi-VN" w:eastAsia="vi-VN"/>
          <w14:ligatures w14:val="none"/>
        </w:rPr>
        <w:t xml:space="preserve"> majority of</w:t>
      </w:r>
      <w:proofErr w:type="gramEnd"/>
      <w:r w:rsidR="00BC3E0C" w:rsidRPr="00E65724">
        <w:rPr>
          <w:rFonts w:asciiTheme="majorHAnsi" w:eastAsia="Times New Roman" w:hAnsiTheme="majorHAnsi" w:cstheme="majorHAnsi"/>
          <w:color w:val="EE0000"/>
          <w:kern w:val="0"/>
          <w:sz w:val="26"/>
          <w:szCs w:val="26"/>
          <w:lang w:val="vi-VN" w:eastAsia="vi-VN"/>
          <w14:ligatures w14:val="none"/>
        </w:rPr>
        <w:t xml:space="preserve"> the participants (5 out of 8)</w:t>
      </w:r>
      <w:r w:rsidRPr="00E65724">
        <w:rPr>
          <w:rFonts w:asciiTheme="majorHAnsi" w:eastAsia="Times New Roman" w:hAnsiTheme="majorHAnsi" w:cstheme="majorHAnsi"/>
          <w:color w:val="EE0000"/>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found ChatGPT useful, </w:t>
      </w:r>
      <w:r w:rsidR="00485076" w:rsidRPr="005F65F7">
        <w:rPr>
          <w:rFonts w:asciiTheme="majorHAnsi" w:eastAsia="Times New Roman" w:hAnsiTheme="majorHAnsi" w:cstheme="majorHAnsi"/>
          <w:kern w:val="0"/>
          <w:sz w:val="26"/>
          <w:szCs w:val="26"/>
          <w:lang w:val="vi" w:eastAsia="vi-VN"/>
          <w14:ligatures w14:val="none"/>
        </w:rPr>
        <w:t>especially</w:t>
      </w:r>
      <w:r w:rsidRPr="005F65F7">
        <w:rPr>
          <w:rFonts w:asciiTheme="majorHAnsi" w:eastAsia="Times New Roman" w:hAnsiTheme="majorHAnsi" w:cstheme="majorHAnsi"/>
          <w:kern w:val="0"/>
          <w:sz w:val="26"/>
          <w:szCs w:val="26"/>
          <w:lang w:val="vi" w:eastAsia="vi-VN"/>
          <w14:ligatures w14:val="none"/>
        </w:rPr>
        <w:t xml:space="preserve"> because it created a secure environment for practice and provided immediate feedback. </w:t>
      </w:r>
      <w:r w:rsidR="00081FA4" w:rsidRPr="005F65F7">
        <w:rPr>
          <w:rFonts w:asciiTheme="majorHAnsi" w:eastAsia="Times New Roman" w:hAnsiTheme="majorHAnsi" w:cstheme="majorHAnsi"/>
          <w:kern w:val="0"/>
          <w:sz w:val="26"/>
          <w:szCs w:val="26"/>
          <w:lang w:eastAsia="vi-VN"/>
          <w14:ligatures w14:val="none"/>
        </w:rPr>
        <w:t xml:space="preserve">When using this tool, they are not afraid of being judged by a real person, which </w:t>
      </w:r>
      <w:r w:rsidR="00DC2FCD">
        <w:rPr>
          <w:rFonts w:asciiTheme="majorHAnsi" w:eastAsia="Times New Roman" w:hAnsiTheme="majorHAnsi" w:cstheme="majorHAnsi"/>
          <w:kern w:val="0"/>
          <w:sz w:val="26"/>
          <w:szCs w:val="26"/>
          <w:lang w:eastAsia="vi-VN"/>
          <w14:ligatures w14:val="none"/>
        </w:rPr>
        <w:t>prevents them from losing face or feeling</w:t>
      </w:r>
      <w:r w:rsidR="00081FA4" w:rsidRPr="005F65F7">
        <w:rPr>
          <w:rFonts w:asciiTheme="majorHAnsi" w:eastAsia="Times New Roman" w:hAnsiTheme="majorHAnsi" w:cstheme="majorHAnsi"/>
          <w:kern w:val="0"/>
          <w:sz w:val="26"/>
          <w:szCs w:val="26"/>
          <w:lang w:eastAsia="vi-VN"/>
          <w14:ligatures w14:val="none"/>
        </w:rPr>
        <w:t xml:space="preserve"> hurt. </w:t>
      </w:r>
      <w:r w:rsidR="00E65724">
        <w:rPr>
          <w:rFonts w:asciiTheme="majorHAnsi" w:eastAsia="Times New Roman" w:hAnsiTheme="majorHAnsi" w:cstheme="majorHAnsi"/>
          <w:color w:val="EE0000"/>
          <w:kern w:val="0"/>
          <w:sz w:val="26"/>
          <w:szCs w:val="26"/>
          <w:lang w:eastAsia="vi-VN"/>
          <w14:ligatures w14:val="none"/>
        </w:rPr>
        <w:t>Instead</w:t>
      </w:r>
      <w:r w:rsidR="00521843" w:rsidRPr="005F65F7">
        <w:rPr>
          <w:rFonts w:asciiTheme="majorHAnsi" w:eastAsia="Times New Roman" w:hAnsiTheme="majorHAnsi" w:cstheme="majorHAnsi"/>
          <w:kern w:val="0"/>
          <w:sz w:val="26"/>
          <w:szCs w:val="26"/>
          <w:lang w:eastAsia="vi-VN"/>
          <w14:ligatures w14:val="none"/>
        </w:rPr>
        <w:t xml:space="preserve">, they can </w:t>
      </w:r>
      <w:r w:rsidR="00521843" w:rsidRPr="005F65F7">
        <w:rPr>
          <w:rFonts w:asciiTheme="majorHAnsi" w:eastAsia="Times New Roman" w:hAnsiTheme="majorHAnsi" w:cstheme="majorHAnsi"/>
          <w:kern w:val="0"/>
          <w:sz w:val="26"/>
          <w:szCs w:val="26"/>
          <w:lang w:eastAsia="vi-VN"/>
          <w14:ligatures w14:val="none"/>
        </w:rPr>
        <w:lastRenderedPageBreak/>
        <w:t>overcome anxiety when speaking and produce more coherent ideas or more fluent speech</w:t>
      </w:r>
      <w:r w:rsidR="00DC2FCD">
        <w:rPr>
          <w:rFonts w:asciiTheme="majorHAnsi" w:eastAsia="Times New Roman" w:hAnsiTheme="majorHAnsi" w:cstheme="majorHAnsi"/>
          <w:kern w:val="0"/>
          <w:sz w:val="26"/>
          <w:szCs w:val="26"/>
          <w:lang w:eastAsia="vi-VN"/>
          <w14:ligatures w14:val="none"/>
        </w:rPr>
        <w:t>,</w:t>
      </w:r>
      <w:r w:rsidR="00E65724">
        <w:rPr>
          <w:rFonts w:asciiTheme="majorHAnsi" w:eastAsia="Times New Roman" w:hAnsiTheme="majorHAnsi" w:cstheme="majorHAnsi"/>
          <w:kern w:val="0"/>
          <w:sz w:val="26"/>
          <w:szCs w:val="26"/>
          <w:lang w:eastAsia="vi-VN"/>
          <w14:ligatures w14:val="none"/>
        </w:rPr>
        <w:t xml:space="preserve"> </w:t>
      </w:r>
      <w:r w:rsidR="00E65724" w:rsidRPr="00E65724">
        <w:rPr>
          <w:rFonts w:asciiTheme="majorHAnsi" w:eastAsia="Times New Roman" w:hAnsiTheme="majorHAnsi" w:cstheme="majorHAnsi"/>
          <w:color w:val="EE0000"/>
          <w:kern w:val="0"/>
          <w:sz w:val="26"/>
          <w:szCs w:val="26"/>
          <w:lang w:eastAsia="vi-VN"/>
          <w14:ligatures w14:val="none"/>
        </w:rPr>
        <w:t>thanks to the convenience of repeating</w:t>
      </w:r>
      <w:r w:rsidR="00DC2FCD">
        <w:rPr>
          <w:rFonts w:asciiTheme="majorHAnsi" w:eastAsia="Times New Roman" w:hAnsiTheme="majorHAnsi" w:cstheme="majorHAnsi"/>
          <w:color w:val="EE0000"/>
          <w:kern w:val="0"/>
          <w:sz w:val="26"/>
          <w:szCs w:val="26"/>
          <w:lang w:eastAsia="vi-VN"/>
          <w14:ligatures w14:val="none"/>
        </w:rPr>
        <w:t xml:space="preserve"> </w:t>
      </w:r>
      <w:r w:rsidR="00E65724" w:rsidRPr="00E65724">
        <w:rPr>
          <w:rFonts w:asciiTheme="majorHAnsi" w:eastAsia="Times New Roman" w:hAnsiTheme="majorHAnsi" w:cstheme="majorHAnsi"/>
          <w:color w:val="EE0000"/>
          <w:kern w:val="0"/>
          <w:sz w:val="26"/>
          <w:szCs w:val="26"/>
          <w:lang w:eastAsia="vi-VN"/>
          <w14:ligatures w14:val="none"/>
        </w:rPr>
        <w:t>answers</w:t>
      </w:r>
      <w:r w:rsidR="00521843" w:rsidRPr="00E65724">
        <w:rPr>
          <w:rFonts w:asciiTheme="majorHAnsi" w:eastAsia="Times New Roman" w:hAnsiTheme="majorHAnsi" w:cstheme="majorHAnsi"/>
          <w:color w:val="EE0000"/>
          <w:kern w:val="0"/>
          <w:sz w:val="26"/>
          <w:szCs w:val="26"/>
          <w:lang w:eastAsia="vi-VN"/>
          <w14:ligatures w14:val="none"/>
        </w:rPr>
        <w:t>.</w:t>
      </w:r>
      <w:r w:rsidR="00521843" w:rsidRPr="005F65F7">
        <w:rPr>
          <w:rFonts w:asciiTheme="majorHAnsi" w:eastAsia="Times New Roman" w:hAnsiTheme="majorHAnsi" w:cstheme="majorHAnsi"/>
          <w:kern w:val="0"/>
          <w:sz w:val="26"/>
          <w:szCs w:val="26"/>
          <w:lang w:eastAsia="vi-VN"/>
          <w14:ligatures w14:val="none"/>
        </w:rPr>
        <w:t xml:space="preserve"> </w:t>
      </w:r>
      <w:r w:rsidR="002F2983" w:rsidRPr="002F2983">
        <w:rPr>
          <w:rFonts w:asciiTheme="majorHAnsi" w:eastAsia="Times New Roman" w:hAnsiTheme="majorHAnsi" w:cstheme="majorHAnsi"/>
          <w:color w:val="EE0000"/>
          <w:kern w:val="0"/>
          <w:sz w:val="26"/>
          <w:szCs w:val="26"/>
          <w:lang w:eastAsia="vi-VN"/>
          <w14:ligatures w14:val="none"/>
        </w:rPr>
        <w:t>This preference is largely attributed to the demanding, spontaneous nature of Part 3, which often causes speaking anxiety</w:t>
      </w:r>
      <w:r w:rsidR="002F2983">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Similar findings were reported by Grab (2025)</w:t>
      </w:r>
      <w:r w:rsidR="004564E5" w:rsidRPr="005F65F7">
        <w:rPr>
          <w:rFonts w:asciiTheme="majorHAnsi" w:eastAsia="Times New Roman" w:hAnsiTheme="majorHAnsi" w:cstheme="majorHAnsi"/>
          <w:kern w:val="0"/>
          <w:sz w:val="26"/>
          <w:szCs w:val="26"/>
          <w:lang w:val="vi" w:eastAsia="vi-VN"/>
          <w14:ligatures w14:val="none"/>
        </w:rPr>
        <w:t xml:space="preserve"> and Hitokdana (2025)</w:t>
      </w:r>
      <w:r w:rsidRPr="005F65F7">
        <w:rPr>
          <w:rFonts w:asciiTheme="majorHAnsi" w:eastAsia="Times New Roman" w:hAnsiTheme="majorHAnsi" w:cstheme="majorHAnsi"/>
          <w:kern w:val="0"/>
          <w:sz w:val="26"/>
          <w:szCs w:val="26"/>
          <w:lang w:val="vi" w:eastAsia="vi-VN"/>
          <w14:ligatures w14:val="none"/>
        </w:rPr>
        <w:t xml:space="preserve">, who </w:t>
      </w:r>
      <w:r w:rsidR="002F2983" w:rsidRPr="002F2983">
        <w:rPr>
          <w:rFonts w:asciiTheme="majorHAnsi" w:eastAsia="Times New Roman" w:hAnsiTheme="majorHAnsi" w:cstheme="majorHAnsi"/>
          <w:color w:val="EE0000"/>
          <w:kern w:val="0"/>
          <w:sz w:val="26"/>
          <w:szCs w:val="26"/>
          <w:lang w:eastAsia="vi-VN"/>
          <w14:ligatures w14:val="none"/>
        </w:rPr>
        <w:t>confirmed</w:t>
      </w:r>
      <w:r w:rsidRPr="002F2983">
        <w:rPr>
          <w:rFonts w:asciiTheme="majorHAnsi" w:eastAsia="Times New Roman" w:hAnsiTheme="majorHAnsi" w:cstheme="majorHAnsi"/>
          <w:color w:val="EE0000"/>
          <w:kern w:val="0"/>
          <w:sz w:val="26"/>
          <w:szCs w:val="26"/>
          <w:lang w:val="vi" w:eastAsia="vi-VN"/>
          <w14:ligatures w14:val="none"/>
        </w:rPr>
        <w:t xml:space="preserve"> that </w:t>
      </w:r>
      <w:r w:rsidR="002F2983" w:rsidRPr="002F2983">
        <w:rPr>
          <w:rFonts w:asciiTheme="majorHAnsi" w:eastAsia="Times New Roman" w:hAnsiTheme="majorHAnsi" w:cstheme="majorHAnsi"/>
          <w:color w:val="EE0000"/>
          <w:kern w:val="0"/>
          <w:sz w:val="26"/>
          <w:szCs w:val="26"/>
          <w:lang w:eastAsia="vi-VN"/>
          <w14:ligatures w14:val="none"/>
        </w:rPr>
        <w:t xml:space="preserve">removing human judgment </w:t>
      </w:r>
      <w:r w:rsidR="00714C0E">
        <w:rPr>
          <w:rFonts w:asciiTheme="majorHAnsi" w:eastAsia="Times New Roman" w:hAnsiTheme="majorHAnsi" w:cstheme="majorHAnsi"/>
          <w:color w:val="EE0000"/>
          <w:kern w:val="0"/>
          <w:sz w:val="26"/>
          <w:szCs w:val="26"/>
          <w:lang w:eastAsia="vi-VN"/>
          <w14:ligatures w14:val="none"/>
        </w:rPr>
        <w:t>can</w:t>
      </w:r>
      <w:r w:rsidR="00714C0E">
        <w:rPr>
          <w:rFonts w:asciiTheme="majorHAnsi" w:eastAsia="Times New Roman" w:hAnsiTheme="majorHAnsi" w:cstheme="majorHAnsi"/>
          <w:color w:val="EE0000"/>
          <w:kern w:val="0"/>
          <w:sz w:val="26"/>
          <w:szCs w:val="26"/>
          <w:lang w:val="vi-VN" w:eastAsia="vi-VN"/>
          <w14:ligatures w14:val="none"/>
        </w:rPr>
        <w:t xml:space="preserve"> eliminate the fear of making mistakes </w:t>
      </w:r>
      <w:r w:rsidR="002F2983" w:rsidRPr="002F2983">
        <w:rPr>
          <w:rFonts w:asciiTheme="majorHAnsi" w:eastAsia="Times New Roman" w:hAnsiTheme="majorHAnsi" w:cstheme="majorHAnsi"/>
          <w:color w:val="EE0000"/>
          <w:kern w:val="0"/>
          <w:sz w:val="26"/>
          <w:szCs w:val="26"/>
          <w:lang w:eastAsia="vi-VN"/>
          <w14:ligatures w14:val="none"/>
        </w:rPr>
        <w:t xml:space="preserve">and </w:t>
      </w:r>
      <w:r w:rsidR="00DC2FCD">
        <w:rPr>
          <w:rFonts w:asciiTheme="majorHAnsi" w:eastAsia="Times New Roman" w:hAnsiTheme="majorHAnsi" w:cstheme="majorHAnsi"/>
          <w:color w:val="EE0000"/>
          <w:kern w:val="0"/>
          <w:sz w:val="26"/>
          <w:szCs w:val="26"/>
          <w:lang w:eastAsia="vi-VN"/>
          <w14:ligatures w14:val="none"/>
        </w:rPr>
        <w:t xml:space="preserve">encourage students to keep </w:t>
      </w:r>
      <w:r w:rsidR="002F2983" w:rsidRPr="002F2983">
        <w:rPr>
          <w:rFonts w:asciiTheme="majorHAnsi" w:eastAsia="Times New Roman" w:hAnsiTheme="majorHAnsi" w:cstheme="majorHAnsi"/>
          <w:color w:val="EE0000"/>
          <w:kern w:val="0"/>
          <w:sz w:val="26"/>
          <w:szCs w:val="26"/>
          <w:lang w:eastAsia="vi-VN"/>
          <w14:ligatures w14:val="none"/>
        </w:rPr>
        <w:t xml:space="preserve">practicing. </w:t>
      </w:r>
      <w:r w:rsidR="00081FA4" w:rsidRPr="005F65F7">
        <w:rPr>
          <w:rFonts w:asciiTheme="majorHAnsi" w:eastAsia="Times New Roman" w:hAnsiTheme="majorHAnsi" w:cstheme="majorHAnsi"/>
          <w:kern w:val="0"/>
          <w:sz w:val="26"/>
          <w:szCs w:val="26"/>
          <w:lang w:eastAsia="vi-VN"/>
          <w14:ligatures w14:val="none"/>
        </w:rPr>
        <w:t>In addition</w:t>
      </w:r>
      <w:r w:rsidRPr="005F65F7">
        <w:rPr>
          <w:rFonts w:asciiTheme="majorHAnsi" w:eastAsia="Times New Roman" w:hAnsiTheme="majorHAnsi" w:cstheme="majorHAnsi"/>
          <w:kern w:val="0"/>
          <w:sz w:val="26"/>
          <w:szCs w:val="26"/>
          <w:lang w:val="vi" w:eastAsia="vi-VN"/>
          <w14:ligatures w14:val="none"/>
        </w:rPr>
        <w:t xml:space="preserve">, </w:t>
      </w:r>
      <w:r w:rsidR="00ED2849" w:rsidRPr="005F65F7">
        <w:rPr>
          <w:rFonts w:asciiTheme="majorHAnsi" w:eastAsia="Times New Roman" w:hAnsiTheme="majorHAnsi" w:cstheme="majorHAnsi"/>
          <w:kern w:val="0"/>
          <w:sz w:val="26"/>
          <w:szCs w:val="26"/>
          <w:lang w:val="vi" w:eastAsia="vi-VN"/>
          <w14:ligatures w14:val="none"/>
        </w:rPr>
        <w:t xml:space="preserve">participants particularly liked the </w:t>
      </w:r>
      <w:r w:rsidR="00492456">
        <w:rPr>
          <w:rFonts w:asciiTheme="majorHAnsi" w:eastAsia="Times New Roman" w:hAnsiTheme="majorHAnsi" w:cstheme="majorHAnsi"/>
          <w:kern w:val="0"/>
          <w:sz w:val="26"/>
          <w:szCs w:val="26"/>
          <w:lang w:val="vi" w:eastAsia="vi-VN"/>
          <w14:ligatures w14:val="none"/>
        </w:rPr>
        <w:t>fact</w:t>
      </w:r>
      <w:r w:rsidR="00ED2849" w:rsidRPr="005F65F7">
        <w:rPr>
          <w:rFonts w:asciiTheme="majorHAnsi" w:eastAsia="Times New Roman" w:hAnsiTheme="majorHAnsi" w:cstheme="majorHAnsi"/>
          <w:kern w:val="0"/>
          <w:sz w:val="26"/>
          <w:szCs w:val="26"/>
          <w:lang w:val="vi" w:eastAsia="vi-VN"/>
          <w14:ligatures w14:val="none"/>
        </w:rPr>
        <w:t xml:space="preserve"> that ChatGPT is tireless. </w:t>
      </w:r>
      <w:r w:rsidR="00ED2849" w:rsidRPr="00CE2030">
        <w:rPr>
          <w:rFonts w:asciiTheme="majorHAnsi" w:eastAsia="Times New Roman" w:hAnsiTheme="majorHAnsi" w:cstheme="majorHAnsi"/>
          <w:color w:val="EE0000"/>
          <w:kern w:val="0"/>
          <w:sz w:val="26"/>
          <w:szCs w:val="26"/>
          <w:lang w:eastAsia="vi-VN"/>
          <w14:ligatures w14:val="none"/>
        </w:rPr>
        <w:t>F</w:t>
      </w:r>
      <w:r w:rsidR="00081FA4" w:rsidRPr="00CE2030">
        <w:rPr>
          <w:rFonts w:asciiTheme="majorHAnsi" w:eastAsia="Times New Roman" w:hAnsiTheme="majorHAnsi" w:cstheme="majorHAnsi"/>
          <w:color w:val="EE0000"/>
          <w:kern w:val="0"/>
          <w:sz w:val="26"/>
          <w:szCs w:val="26"/>
          <w:lang w:val="vi" w:eastAsia="vi-VN"/>
          <w14:ligatures w14:val="none"/>
        </w:rPr>
        <w:t>or</w:t>
      </w:r>
      <w:r w:rsidR="00CE2030" w:rsidRPr="00CE2030">
        <w:rPr>
          <w:rFonts w:asciiTheme="majorHAnsi" w:eastAsia="Times New Roman" w:hAnsiTheme="majorHAnsi" w:cstheme="majorHAnsi"/>
          <w:color w:val="EE0000"/>
          <w:kern w:val="0"/>
          <w:sz w:val="26"/>
          <w:szCs w:val="26"/>
          <w:lang w:val="vi" w:eastAsia="vi-VN"/>
          <w14:ligatures w14:val="none"/>
        </w:rPr>
        <w:t xml:space="preserve"> the same number of students</w:t>
      </w:r>
      <w:r w:rsidR="00081FA4" w:rsidRPr="005F65F7">
        <w:rPr>
          <w:rFonts w:asciiTheme="majorHAnsi" w:eastAsia="Times New Roman" w:hAnsiTheme="majorHAnsi" w:cstheme="majorHAnsi"/>
          <w:kern w:val="0"/>
          <w:sz w:val="26"/>
          <w:szCs w:val="26"/>
          <w:lang w:val="vi" w:eastAsia="vi-VN"/>
          <w14:ligatures w14:val="none"/>
        </w:rPr>
        <w:t xml:space="preserve">, this flexibility was important since classroom practice is often limited by time and class </w:t>
      </w:r>
      <w:r w:rsidR="00ED2849" w:rsidRPr="005F65F7">
        <w:rPr>
          <w:rFonts w:asciiTheme="majorHAnsi" w:eastAsia="Times New Roman" w:hAnsiTheme="majorHAnsi" w:cstheme="majorHAnsi"/>
          <w:kern w:val="0"/>
          <w:sz w:val="26"/>
          <w:szCs w:val="26"/>
          <w:lang w:val="vi" w:eastAsia="vi-VN"/>
          <w14:ligatures w14:val="none"/>
        </w:rPr>
        <w:t>size. T</w:t>
      </w:r>
      <w:r w:rsidR="00081FA4" w:rsidRPr="005F65F7">
        <w:rPr>
          <w:rFonts w:asciiTheme="majorHAnsi" w:eastAsia="Times New Roman" w:hAnsiTheme="majorHAnsi" w:cstheme="majorHAnsi"/>
          <w:kern w:val="0"/>
          <w:sz w:val="26"/>
          <w:szCs w:val="26"/>
          <w:lang w:eastAsia="vi-VN"/>
          <w14:ligatures w14:val="none"/>
        </w:rPr>
        <w:t xml:space="preserve">his comfort can motivate them to practice frequently, reconsider their responses, recognize their problems, and adjust and revise them. </w:t>
      </w:r>
      <w:r w:rsidR="00485076" w:rsidRPr="005F65F7">
        <w:rPr>
          <w:rFonts w:asciiTheme="majorHAnsi" w:eastAsia="Times New Roman" w:hAnsiTheme="majorHAnsi" w:cstheme="majorHAnsi"/>
          <w:kern w:val="0"/>
          <w:sz w:val="26"/>
          <w:szCs w:val="26"/>
          <w:lang w:val="vi" w:eastAsia="vi-VN"/>
          <w14:ligatures w14:val="none"/>
        </w:rPr>
        <w:t xml:space="preserve">They could </w:t>
      </w:r>
      <w:r w:rsidR="00627911" w:rsidRPr="005F65F7">
        <w:rPr>
          <w:rFonts w:asciiTheme="majorHAnsi" w:eastAsia="Times New Roman" w:hAnsiTheme="majorHAnsi" w:cstheme="majorHAnsi"/>
          <w:kern w:val="0"/>
          <w:sz w:val="26"/>
          <w:szCs w:val="26"/>
          <w:lang w:val="vi" w:eastAsia="vi-VN"/>
          <w14:ligatures w14:val="none"/>
        </w:rPr>
        <w:t xml:space="preserve">also attempt more complex sentence </w:t>
      </w:r>
      <w:r w:rsidR="00ED2849" w:rsidRPr="005F65F7">
        <w:rPr>
          <w:rFonts w:asciiTheme="majorHAnsi" w:eastAsia="Times New Roman" w:hAnsiTheme="majorHAnsi" w:cstheme="majorHAnsi"/>
          <w:kern w:val="0"/>
          <w:sz w:val="26"/>
          <w:szCs w:val="26"/>
          <w:lang w:val="vi" w:eastAsia="vi-VN"/>
          <w14:ligatures w14:val="none"/>
        </w:rPr>
        <w:t>structures</w:t>
      </w:r>
      <w:r w:rsidR="00FC1FFF" w:rsidRPr="005F65F7">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until they felt more confident and fluent</w:t>
      </w:r>
      <w:r w:rsidR="00081FA4" w:rsidRPr="005F65F7">
        <w:rPr>
          <w:rFonts w:asciiTheme="majorHAnsi" w:eastAsia="Times New Roman" w:hAnsiTheme="majorHAnsi" w:cstheme="majorHAnsi"/>
          <w:kern w:val="0"/>
          <w:sz w:val="26"/>
          <w:szCs w:val="26"/>
          <w:lang w:eastAsia="vi-VN"/>
          <w14:ligatures w14:val="none"/>
        </w:rPr>
        <w:t>, or until they reached the day's practice time limit</w:t>
      </w:r>
      <w:r w:rsidRPr="005F65F7">
        <w:rPr>
          <w:rFonts w:asciiTheme="majorHAnsi" w:eastAsia="Times New Roman" w:hAnsiTheme="majorHAnsi" w:cstheme="majorHAnsi"/>
          <w:kern w:val="0"/>
          <w:sz w:val="26"/>
          <w:szCs w:val="26"/>
          <w:lang w:val="vi" w:eastAsia="vi-VN"/>
          <w14:ligatures w14:val="none"/>
        </w:rPr>
        <w:t>.</w:t>
      </w:r>
      <w:r w:rsidR="00ED2849" w:rsidRPr="005F65F7">
        <w:rPr>
          <w:rFonts w:asciiTheme="majorHAnsi" w:eastAsia="Times New Roman" w:hAnsiTheme="majorHAnsi" w:cstheme="majorHAnsi"/>
          <w:kern w:val="0"/>
          <w:sz w:val="26"/>
          <w:szCs w:val="26"/>
          <w:lang w:val="vi" w:eastAsia="vi-VN"/>
          <w14:ligatures w14:val="none"/>
        </w:rPr>
        <w:t xml:space="preserve"> Therefore, when using ChatGPT, learners can actually improve their speaking performance and confidence.</w:t>
      </w:r>
      <w:r w:rsidRPr="005F65F7">
        <w:rPr>
          <w:rFonts w:asciiTheme="majorHAnsi" w:eastAsia="Times New Roman" w:hAnsiTheme="majorHAnsi" w:cstheme="majorHAnsi"/>
          <w:kern w:val="0"/>
          <w:sz w:val="26"/>
          <w:szCs w:val="26"/>
          <w:lang w:val="vi" w:eastAsia="vi-VN"/>
          <w14:ligatures w14:val="none"/>
        </w:rPr>
        <w:t xml:space="preserve"> This finding is consistent with Zhang et al. (2025), who reported that learners using ChatGPT practiced more frequently and became more engaged in IELTS preparation</w:t>
      </w:r>
      <w:r w:rsidR="003710CF" w:rsidRPr="003710CF">
        <w:rPr>
          <w:rFonts w:asciiTheme="majorHAnsi" w:eastAsia="Times New Roman" w:hAnsiTheme="majorHAnsi" w:cstheme="majorHAnsi"/>
          <w:color w:val="000000" w:themeColor="text1"/>
          <w:kern w:val="0"/>
          <w:sz w:val="26"/>
          <w:szCs w:val="26"/>
          <w:lang w:val="vi" w:eastAsia="vi-VN"/>
          <w14:ligatures w14:val="none"/>
        </w:rPr>
        <w:t xml:space="preserve">. </w:t>
      </w:r>
    </w:p>
    <w:p w14:paraId="69ED05EF" w14:textId="4A840584" w:rsidR="0015171B" w:rsidRDefault="00421573" w:rsidP="003710CF">
      <w:pPr>
        <w:spacing w:after="120" w:line="480" w:lineRule="auto"/>
        <w:ind w:firstLine="720"/>
        <w:jc w:val="both"/>
        <w:rPr>
          <w:rFonts w:asciiTheme="majorHAnsi" w:eastAsia="Times New Roman" w:hAnsiTheme="majorHAnsi" w:cstheme="majorHAnsi"/>
          <w:color w:val="EE0000"/>
          <w:kern w:val="0"/>
          <w:sz w:val="26"/>
          <w:szCs w:val="26"/>
          <w:lang w:val="vi-VN" w:eastAsia="vi-VN"/>
          <w14:ligatures w14:val="none"/>
        </w:rPr>
      </w:pPr>
      <w:r w:rsidRPr="005F65F7">
        <w:rPr>
          <w:rFonts w:asciiTheme="majorHAnsi" w:eastAsia="Times New Roman" w:hAnsiTheme="majorHAnsi" w:cstheme="majorHAnsi"/>
          <w:kern w:val="0"/>
          <w:sz w:val="26"/>
          <w:szCs w:val="26"/>
          <w:lang w:val="vi" w:eastAsia="vi-VN"/>
          <w14:ligatures w14:val="none"/>
        </w:rPr>
        <w:t>T</w:t>
      </w:r>
      <w:r w:rsidR="00B12905" w:rsidRPr="005F65F7">
        <w:rPr>
          <w:rFonts w:asciiTheme="majorHAnsi" w:eastAsia="Times New Roman" w:hAnsiTheme="majorHAnsi" w:cstheme="majorHAnsi"/>
          <w:kern w:val="0"/>
          <w:sz w:val="26"/>
          <w:szCs w:val="26"/>
          <w:lang w:val="vi" w:eastAsia="vi-VN"/>
          <w14:ligatures w14:val="none"/>
        </w:rPr>
        <w:t xml:space="preserve">he findings also showed </w:t>
      </w:r>
      <w:r w:rsidR="00B12905" w:rsidRPr="00CE2030">
        <w:rPr>
          <w:rFonts w:asciiTheme="majorHAnsi" w:eastAsia="Times New Roman" w:hAnsiTheme="majorHAnsi" w:cstheme="majorHAnsi"/>
          <w:color w:val="EE0000"/>
          <w:kern w:val="0"/>
          <w:sz w:val="26"/>
          <w:szCs w:val="26"/>
          <w:lang w:val="vi" w:eastAsia="vi-VN"/>
          <w14:ligatures w14:val="none"/>
        </w:rPr>
        <w:t xml:space="preserve">that </w:t>
      </w:r>
      <w:r w:rsidR="00CE2030" w:rsidRPr="00CE2030">
        <w:rPr>
          <w:rFonts w:asciiTheme="majorHAnsi" w:eastAsia="Times New Roman" w:hAnsiTheme="majorHAnsi" w:cstheme="majorHAnsi"/>
          <w:color w:val="EE0000"/>
          <w:kern w:val="0"/>
          <w:sz w:val="26"/>
          <w:szCs w:val="26"/>
          <w:lang w:val="vi" w:eastAsia="vi-VN"/>
          <w14:ligatures w14:val="none"/>
        </w:rPr>
        <w:t xml:space="preserve">most of the participants (6 out of 8) found </w:t>
      </w:r>
      <w:r w:rsidR="00B12905" w:rsidRPr="005F65F7">
        <w:rPr>
          <w:rFonts w:asciiTheme="majorHAnsi" w:eastAsia="Times New Roman" w:hAnsiTheme="majorHAnsi" w:cstheme="majorHAnsi"/>
          <w:kern w:val="0"/>
          <w:sz w:val="26"/>
          <w:szCs w:val="26"/>
          <w:lang w:val="vi" w:eastAsia="vi-VN"/>
          <w14:ligatures w14:val="none"/>
        </w:rPr>
        <w:t xml:space="preserve">ChatGPT helpful in </w:t>
      </w:r>
      <w:r w:rsidRPr="005F65F7">
        <w:rPr>
          <w:rFonts w:asciiTheme="majorHAnsi" w:eastAsia="Times New Roman" w:hAnsiTheme="majorHAnsi" w:cstheme="majorHAnsi"/>
          <w:kern w:val="0"/>
          <w:sz w:val="26"/>
          <w:szCs w:val="26"/>
          <w:lang w:val="vi" w:eastAsia="vi-VN"/>
          <w14:ligatures w14:val="none"/>
        </w:rPr>
        <w:t xml:space="preserve">suggesting </w:t>
      </w:r>
      <w:r w:rsidR="00A83BC7">
        <w:rPr>
          <w:rFonts w:asciiTheme="majorHAnsi" w:eastAsia="Times New Roman" w:hAnsiTheme="majorHAnsi" w:cstheme="majorHAnsi"/>
          <w:kern w:val="0"/>
          <w:sz w:val="26"/>
          <w:szCs w:val="26"/>
          <w:lang w:val="vi" w:eastAsia="vi-VN"/>
          <w14:ligatures w14:val="none"/>
        </w:rPr>
        <w:t xml:space="preserve">a </w:t>
      </w:r>
      <w:r w:rsidR="00A83BC7">
        <w:rPr>
          <w:rFonts w:asciiTheme="majorHAnsi" w:eastAsia="Times New Roman" w:hAnsiTheme="majorHAnsi" w:cstheme="majorHAnsi"/>
          <w:kern w:val="0"/>
          <w:sz w:val="26"/>
          <w:szCs w:val="26"/>
          <w:lang w:eastAsia="vi-VN"/>
          <w14:ligatures w14:val="none"/>
        </w:rPr>
        <w:t xml:space="preserve">wider </w:t>
      </w:r>
      <w:r w:rsidR="00B12905" w:rsidRPr="005F65F7">
        <w:rPr>
          <w:rFonts w:asciiTheme="majorHAnsi" w:eastAsia="Times New Roman" w:hAnsiTheme="majorHAnsi" w:cstheme="majorHAnsi"/>
          <w:kern w:val="0"/>
          <w:sz w:val="26"/>
          <w:szCs w:val="26"/>
          <w:lang w:val="vi" w:eastAsia="vi-VN"/>
          <w14:ligatures w14:val="none"/>
        </w:rPr>
        <w:t>vocabulary</w:t>
      </w:r>
      <w:r w:rsidR="00A83BC7">
        <w:rPr>
          <w:rFonts w:asciiTheme="majorHAnsi" w:eastAsia="Times New Roman" w:hAnsiTheme="majorHAnsi" w:cstheme="majorHAnsi"/>
          <w:kern w:val="0"/>
          <w:sz w:val="26"/>
          <w:szCs w:val="26"/>
          <w:lang w:eastAsia="vi-VN"/>
          <w14:ligatures w14:val="none"/>
        </w:rPr>
        <w:t xml:space="preserve"> range</w:t>
      </w:r>
      <w:r w:rsidR="00B87EE8" w:rsidRPr="005F65F7">
        <w:rPr>
          <w:rFonts w:asciiTheme="majorHAnsi" w:eastAsia="Times New Roman" w:hAnsiTheme="majorHAnsi" w:cstheme="majorHAnsi"/>
          <w:kern w:val="0"/>
          <w:sz w:val="26"/>
          <w:szCs w:val="26"/>
          <w:lang w:val="vi" w:eastAsia="vi-VN"/>
          <w14:ligatures w14:val="none"/>
        </w:rPr>
        <w:t xml:space="preserve"> and </w:t>
      </w:r>
      <w:r w:rsidR="00425480">
        <w:rPr>
          <w:rFonts w:asciiTheme="majorHAnsi" w:eastAsia="Times New Roman" w:hAnsiTheme="majorHAnsi" w:cstheme="majorHAnsi"/>
          <w:kern w:val="0"/>
          <w:sz w:val="26"/>
          <w:szCs w:val="26"/>
          <w:lang w:val="vi" w:eastAsia="vi-VN"/>
          <w14:ligatures w14:val="none"/>
        </w:rPr>
        <w:t>in paraphrasing to avoid repetition when responding</w:t>
      </w:r>
      <w:r w:rsidR="00A83BC7">
        <w:rPr>
          <w:rFonts w:asciiTheme="majorHAnsi" w:eastAsia="Times New Roman" w:hAnsiTheme="majorHAnsi" w:cstheme="majorHAnsi"/>
          <w:kern w:val="0"/>
          <w:sz w:val="26"/>
          <w:szCs w:val="26"/>
          <w:lang w:eastAsia="vi-VN"/>
          <w14:ligatures w14:val="none"/>
        </w:rPr>
        <w:t xml:space="preserve"> to the Speaking Part 3 question</w:t>
      </w:r>
      <w:r w:rsidR="00425480">
        <w:rPr>
          <w:rFonts w:asciiTheme="majorHAnsi" w:eastAsia="Times New Roman" w:hAnsiTheme="majorHAnsi" w:cstheme="majorHAnsi"/>
          <w:kern w:val="0"/>
          <w:sz w:val="26"/>
          <w:szCs w:val="26"/>
          <w:lang w:eastAsia="vi-VN"/>
          <w14:ligatures w14:val="none"/>
        </w:rPr>
        <w:t xml:space="preserve">. In addition, collocations were </w:t>
      </w:r>
      <w:r w:rsidR="00DC2FCD">
        <w:rPr>
          <w:rFonts w:asciiTheme="majorHAnsi" w:eastAsia="Times New Roman" w:hAnsiTheme="majorHAnsi" w:cstheme="majorHAnsi"/>
          <w:kern w:val="0"/>
          <w:sz w:val="26"/>
          <w:szCs w:val="26"/>
          <w:lang w:eastAsia="vi-VN"/>
          <w14:ligatures w14:val="none"/>
        </w:rPr>
        <w:t xml:space="preserve">a plus point reported </w:t>
      </w:r>
      <w:r w:rsidR="00DC2FCD" w:rsidRPr="00CE2030">
        <w:rPr>
          <w:rFonts w:asciiTheme="majorHAnsi" w:eastAsia="Times New Roman" w:hAnsiTheme="majorHAnsi" w:cstheme="majorHAnsi"/>
          <w:color w:val="EE0000"/>
          <w:kern w:val="0"/>
          <w:sz w:val="26"/>
          <w:szCs w:val="26"/>
          <w:lang w:eastAsia="vi-VN"/>
          <w14:ligatures w14:val="none"/>
        </w:rPr>
        <w:t>by th</w:t>
      </w:r>
      <w:r w:rsidR="00CE2030" w:rsidRPr="00CE2030">
        <w:rPr>
          <w:rFonts w:asciiTheme="majorHAnsi" w:eastAsia="Times New Roman" w:hAnsiTheme="majorHAnsi" w:cstheme="majorHAnsi"/>
          <w:color w:val="EE0000"/>
          <w:kern w:val="0"/>
          <w:sz w:val="26"/>
          <w:szCs w:val="26"/>
          <w:lang w:eastAsia="vi-VN"/>
          <w14:ligatures w14:val="none"/>
        </w:rPr>
        <w:t>ose</w:t>
      </w:r>
      <w:r w:rsidR="00DC2FCD" w:rsidRPr="00CE2030">
        <w:rPr>
          <w:rFonts w:asciiTheme="majorHAnsi" w:eastAsia="Times New Roman" w:hAnsiTheme="majorHAnsi" w:cstheme="majorHAnsi"/>
          <w:color w:val="EE0000"/>
          <w:kern w:val="0"/>
          <w:sz w:val="26"/>
          <w:szCs w:val="26"/>
          <w:lang w:eastAsia="vi-VN"/>
          <w14:ligatures w14:val="none"/>
        </w:rPr>
        <w:t xml:space="preserve"> user</w:t>
      </w:r>
      <w:r w:rsidR="00CE2030" w:rsidRPr="00CE2030">
        <w:rPr>
          <w:rFonts w:asciiTheme="majorHAnsi" w:eastAsia="Times New Roman" w:hAnsiTheme="majorHAnsi" w:cstheme="majorHAnsi"/>
          <w:color w:val="EE0000"/>
          <w:kern w:val="0"/>
          <w:sz w:val="26"/>
          <w:szCs w:val="26"/>
          <w:lang w:val="vi-VN" w:eastAsia="vi-VN"/>
          <w14:ligatures w14:val="none"/>
        </w:rPr>
        <w:t>s</w:t>
      </w:r>
      <w:r w:rsidR="00DC2FCD">
        <w:rPr>
          <w:rFonts w:asciiTheme="majorHAnsi" w:eastAsia="Times New Roman" w:hAnsiTheme="majorHAnsi" w:cstheme="majorHAnsi"/>
          <w:kern w:val="0"/>
          <w:sz w:val="26"/>
          <w:szCs w:val="26"/>
          <w:lang w:eastAsia="vi-VN"/>
          <w14:ligatures w14:val="none"/>
        </w:rPr>
        <w:t>,</w:t>
      </w:r>
      <w:r w:rsidR="00425480">
        <w:rPr>
          <w:rFonts w:asciiTheme="majorHAnsi" w:eastAsia="Times New Roman" w:hAnsiTheme="majorHAnsi" w:cstheme="majorHAnsi"/>
          <w:kern w:val="0"/>
          <w:sz w:val="26"/>
          <w:szCs w:val="26"/>
          <w:lang w:eastAsia="vi-VN"/>
          <w14:ligatures w14:val="none"/>
        </w:rPr>
        <w:t xml:space="preserve"> </w:t>
      </w:r>
      <w:r w:rsidR="00A83BC7" w:rsidRPr="00CE2030">
        <w:rPr>
          <w:rFonts w:asciiTheme="majorHAnsi" w:eastAsia="Times New Roman" w:hAnsiTheme="majorHAnsi" w:cstheme="majorHAnsi"/>
          <w:color w:val="EE0000"/>
          <w:kern w:val="0"/>
          <w:sz w:val="26"/>
          <w:szCs w:val="26"/>
          <w:lang w:eastAsia="vi-VN"/>
          <w14:ligatures w14:val="none"/>
        </w:rPr>
        <w:t>helping</w:t>
      </w:r>
      <w:r w:rsidR="00A83BC7">
        <w:rPr>
          <w:rFonts w:asciiTheme="majorHAnsi" w:eastAsia="Times New Roman" w:hAnsiTheme="majorHAnsi" w:cstheme="majorHAnsi"/>
          <w:kern w:val="0"/>
          <w:sz w:val="26"/>
          <w:szCs w:val="26"/>
          <w:lang w:eastAsia="vi-VN"/>
          <w14:ligatures w14:val="none"/>
        </w:rPr>
        <w:t xml:space="preserve"> </w:t>
      </w:r>
      <w:r w:rsidR="00425480">
        <w:rPr>
          <w:rFonts w:asciiTheme="majorHAnsi" w:eastAsia="Times New Roman" w:hAnsiTheme="majorHAnsi" w:cstheme="majorHAnsi"/>
          <w:kern w:val="0"/>
          <w:sz w:val="26"/>
          <w:szCs w:val="26"/>
          <w:lang w:eastAsia="vi-VN"/>
          <w14:ligatures w14:val="none"/>
        </w:rPr>
        <w:t>them</w:t>
      </w:r>
      <w:r w:rsidR="00A83BC7">
        <w:rPr>
          <w:rFonts w:asciiTheme="majorHAnsi" w:eastAsia="Times New Roman" w:hAnsiTheme="majorHAnsi" w:cstheme="majorHAnsi"/>
          <w:kern w:val="0"/>
          <w:sz w:val="26"/>
          <w:szCs w:val="26"/>
          <w:lang w:eastAsia="vi-VN"/>
          <w14:ligatures w14:val="none"/>
        </w:rPr>
        <w:t xml:space="preserve"> achieve a higher band score</w:t>
      </w:r>
      <w:r w:rsidR="00425480">
        <w:rPr>
          <w:rFonts w:asciiTheme="majorHAnsi" w:eastAsia="Times New Roman" w:hAnsiTheme="majorHAnsi" w:cstheme="majorHAnsi"/>
          <w:kern w:val="0"/>
          <w:sz w:val="26"/>
          <w:szCs w:val="26"/>
          <w:lang w:eastAsia="vi-VN"/>
          <w14:ligatures w14:val="none"/>
        </w:rPr>
        <w:t xml:space="preserve">. </w:t>
      </w:r>
      <w:r w:rsidR="008142F5" w:rsidRPr="008142F5">
        <w:rPr>
          <w:rFonts w:asciiTheme="majorHAnsi" w:eastAsia="Times New Roman" w:hAnsiTheme="majorHAnsi" w:cstheme="majorHAnsi"/>
          <w:color w:val="EE0000"/>
          <w:kern w:val="0"/>
          <w:sz w:val="26"/>
          <w:szCs w:val="26"/>
          <w:lang w:eastAsia="vi-VN"/>
          <w14:ligatures w14:val="none"/>
        </w:rPr>
        <w:t>This</w:t>
      </w:r>
      <w:r w:rsidR="008142F5" w:rsidRPr="008142F5">
        <w:rPr>
          <w:rFonts w:asciiTheme="majorHAnsi" w:eastAsia="Times New Roman" w:hAnsiTheme="majorHAnsi" w:cstheme="majorHAnsi"/>
          <w:color w:val="EE0000"/>
          <w:kern w:val="0"/>
          <w:sz w:val="26"/>
          <w:szCs w:val="26"/>
          <w:lang w:val="vi-VN" w:eastAsia="vi-VN"/>
          <w14:ligatures w14:val="none"/>
        </w:rPr>
        <w:t xml:space="preserve"> </w:t>
      </w:r>
      <w:r w:rsidR="008142F5" w:rsidRPr="008142F5">
        <w:rPr>
          <w:rFonts w:asciiTheme="majorHAnsi" w:eastAsia="Times New Roman" w:hAnsiTheme="majorHAnsi" w:cstheme="majorHAnsi"/>
          <w:color w:val="EE0000"/>
          <w:kern w:val="0"/>
          <w:sz w:val="26"/>
          <w:szCs w:val="26"/>
          <w:lang w:eastAsia="vi-VN"/>
          <w14:ligatures w14:val="none"/>
        </w:rPr>
        <w:t xml:space="preserve">effectiveness </w:t>
      </w:r>
      <w:r w:rsidR="00DC2FCD">
        <w:rPr>
          <w:rFonts w:asciiTheme="majorHAnsi" w:eastAsia="Times New Roman" w:hAnsiTheme="majorHAnsi" w:cstheme="majorHAnsi"/>
          <w:color w:val="EE0000"/>
          <w:kern w:val="0"/>
          <w:sz w:val="26"/>
          <w:szCs w:val="26"/>
          <w:lang w:eastAsia="vi-VN"/>
          <w14:ligatures w14:val="none"/>
        </w:rPr>
        <w:t xml:space="preserve">may </w:t>
      </w:r>
      <w:r w:rsidR="008142F5" w:rsidRPr="008142F5">
        <w:rPr>
          <w:rFonts w:asciiTheme="majorHAnsi" w:eastAsia="Times New Roman" w:hAnsiTheme="majorHAnsi" w:cstheme="majorHAnsi"/>
          <w:color w:val="EE0000"/>
          <w:kern w:val="0"/>
          <w:sz w:val="26"/>
          <w:szCs w:val="26"/>
          <w:lang w:eastAsia="vi-VN"/>
          <w14:ligatures w14:val="none"/>
        </w:rPr>
        <w:t xml:space="preserve">stem from ChatGPT’s design as a generative AI model. Unlike traditional </w:t>
      </w:r>
      <w:r w:rsidR="00DC2FCD">
        <w:rPr>
          <w:rFonts w:asciiTheme="majorHAnsi" w:eastAsia="Times New Roman" w:hAnsiTheme="majorHAnsi" w:cstheme="majorHAnsi"/>
          <w:color w:val="EE0000"/>
          <w:kern w:val="0"/>
          <w:sz w:val="26"/>
          <w:szCs w:val="26"/>
          <w:lang w:eastAsia="vi-VN"/>
          <w14:ligatures w14:val="none"/>
        </w:rPr>
        <w:t xml:space="preserve">language-learning apps that offer only pre-programmed phrases, ChatGPT can analyze learners' natural, spontaneous speech and immediately suggest suitable alternatives based on the provided prompts, with detailed descriptions of the criteria and </w:t>
      </w:r>
      <w:r w:rsidR="00DC2FCD">
        <w:rPr>
          <w:rFonts w:asciiTheme="majorHAnsi" w:eastAsia="Times New Roman" w:hAnsiTheme="majorHAnsi" w:cstheme="majorHAnsi"/>
          <w:color w:val="EE0000"/>
          <w:kern w:val="0"/>
          <w:sz w:val="26"/>
          <w:szCs w:val="26"/>
          <w:lang w:eastAsia="vi-VN"/>
          <w14:ligatures w14:val="none"/>
        </w:rPr>
        <w:lastRenderedPageBreak/>
        <w:t>examples</w:t>
      </w:r>
      <w:r w:rsidR="00A42A5E">
        <w:rPr>
          <w:rFonts w:asciiTheme="majorHAnsi" w:eastAsia="Times New Roman" w:hAnsiTheme="majorHAnsi" w:cstheme="majorHAnsi"/>
          <w:color w:val="EE0000"/>
          <w:kern w:val="0"/>
          <w:sz w:val="26"/>
          <w:szCs w:val="26"/>
          <w:lang w:val="vi-VN" w:eastAsia="vi-VN"/>
          <w14:ligatures w14:val="none"/>
        </w:rPr>
        <w:t xml:space="preserve"> (</w:t>
      </w:r>
      <w:r w:rsidR="00A42A5E" w:rsidRPr="00A42A5E">
        <w:rPr>
          <w:rFonts w:asciiTheme="majorHAnsi" w:eastAsia="Times New Roman" w:hAnsiTheme="majorHAnsi" w:cstheme="majorHAnsi"/>
          <w:color w:val="EE0000"/>
          <w:kern w:val="0"/>
          <w:sz w:val="26"/>
          <w:szCs w:val="26"/>
          <w:lang w:val="vi-VN" w:eastAsia="vi-VN"/>
          <w14:ligatures w14:val="none"/>
        </w:rPr>
        <w:t>Kohnke et al., 2023</w:t>
      </w:r>
      <w:r w:rsidR="00A42A5E">
        <w:rPr>
          <w:rFonts w:asciiTheme="majorHAnsi" w:eastAsia="Times New Roman" w:hAnsiTheme="majorHAnsi" w:cstheme="majorHAnsi"/>
          <w:color w:val="EE0000"/>
          <w:kern w:val="0"/>
          <w:sz w:val="26"/>
          <w:szCs w:val="26"/>
          <w:lang w:val="vi-VN" w:eastAsia="vi-VN"/>
          <w14:ligatures w14:val="none"/>
        </w:rPr>
        <w:t>)</w:t>
      </w:r>
      <w:r w:rsidR="008142F5">
        <w:rPr>
          <w:rFonts w:asciiTheme="majorHAnsi" w:eastAsia="Times New Roman" w:hAnsiTheme="majorHAnsi" w:cstheme="majorHAnsi"/>
          <w:color w:val="EE0000"/>
          <w:kern w:val="0"/>
          <w:sz w:val="26"/>
          <w:szCs w:val="26"/>
          <w:lang w:eastAsia="vi-VN"/>
          <w14:ligatures w14:val="none"/>
        </w:rPr>
        <w:t xml:space="preserve">. Receiving these corrections while their original thoughts </w:t>
      </w:r>
      <w:r w:rsidR="00DC2FCD">
        <w:rPr>
          <w:rFonts w:asciiTheme="majorHAnsi" w:eastAsia="Times New Roman" w:hAnsiTheme="majorHAnsi" w:cstheme="majorHAnsi"/>
          <w:color w:val="EE0000"/>
          <w:kern w:val="0"/>
          <w:sz w:val="26"/>
          <w:szCs w:val="26"/>
          <w:lang w:eastAsia="vi-VN"/>
          <w14:ligatures w14:val="none"/>
        </w:rPr>
        <w:t xml:space="preserve">remain active in </w:t>
      </w:r>
      <w:r w:rsidR="008142F5">
        <w:rPr>
          <w:rFonts w:asciiTheme="majorHAnsi" w:eastAsia="Times New Roman" w:hAnsiTheme="majorHAnsi" w:cstheme="majorHAnsi"/>
          <w:color w:val="EE0000"/>
          <w:kern w:val="0"/>
          <w:sz w:val="26"/>
          <w:szCs w:val="26"/>
          <w:lang w:eastAsia="vi-VN"/>
          <w14:ligatures w14:val="none"/>
        </w:rPr>
        <w:t>memory</w:t>
      </w:r>
      <w:r w:rsidR="0015171B">
        <w:rPr>
          <w:rFonts w:asciiTheme="majorHAnsi" w:eastAsia="Times New Roman" w:hAnsiTheme="majorHAnsi" w:cstheme="majorHAnsi"/>
          <w:color w:val="EE0000"/>
          <w:kern w:val="0"/>
          <w:sz w:val="26"/>
          <w:szCs w:val="26"/>
          <w:lang w:val="vi-VN" w:eastAsia="vi-VN"/>
          <w14:ligatures w14:val="none"/>
        </w:rPr>
        <w:t xml:space="preserve"> </w:t>
      </w:r>
      <w:r w:rsidR="008142F5">
        <w:rPr>
          <w:rFonts w:asciiTheme="majorHAnsi" w:eastAsia="Times New Roman" w:hAnsiTheme="majorHAnsi" w:cstheme="majorHAnsi"/>
          <w:color w:val="EE0000"/>
          <w:kern w:val="0"/>
          <w:sz w:val="26"/>
          <w:szCs w:val="26"/>
          <w:lang w:eastAsia="vi-VN"/>
          <w14:ligatures w14:val="none"/>
        </w:rPr>
        <w:t xml:space="preserve">eases the process of internalizing </w:t>
      </w:r>
      <w:r w:rsidR="00030F59">
        <w:rPr>
          <w:rFonts w:asciiTheme="majorHAnsi" w:eastAsia="Times New Roman" w:hAnsiTheme="majorHAnsi" w:cstheme="majorHAnsi"/>
          <w:color w:val="EE0000"/>
          <w:kern w:val="0"/>
          <w:sz w:val="26"/>
          <w:szCs w:val="26"/>
          <w:lang w:eastAsia="vi-VN"/>
          <w14:ligatures w14:val="none"/>
        </w:rPr>
        <w:t>advanced academic words</w:t>
      </w:r>
      <w:r w:rsidR="000F693D">
        <w:rPr>
          <w:rFonts w:asciiTheme="majorHAnsi" w:eastAsia="Times New Roman" w:hAnsiTheme="majorHAnsi" w:cstheme="majorHAnsi"/>
          <w:color w:val="EE0000"/>
          <w:kern w:val="0"/>
          <w:sz w:val="26"/>
          <w:szCs w:val="26"/>
          <w:lang w:eastAsia="vi-VN"/>
          <w14:ligatures w14:val="none"/>
        </w:rPr>
        <w:t xml:space="preserve"> </w:t>
      </w:r>
      <w:r w:rsidR="000F693D" w:rsidRPr="00FB1F1F">
        <w:rPr>
          <w:rFonts w:asciiTheme="majorHAnsi" w:eastAsia="Times New Roman" w:hAnsiTheme="majorHAnsi" w:cstheme="majorHAnsi"/>
          <w:color w:val="EE0000"/>
          <w:kern w:val="0"/>
          <w:sz w:val="26"/>
          <w:szCs w:val="26"/>
          <w:lang w:eastAsia="vi-VN"/>
          <w14:ligatures w14:val="none"/>
        </w:rPr>
        <w:t>or paraphrasing to avoid repetitive language use</w:t>
      </w:r>
      <w:r w:rsidR="003710CF">
        <w:rPr>
          <w:rFonts w:asciiTheme="majorHAnsi" w:eastAsia="Times New Roman" w:hAnsiTheme="majorHAnsi" w:cstheme="majorHAnsi"/>
          <w:color w:val="EE0000"/>
          <w:kern w:val="0"/>
          <w:sz w:val="26"/>
          <w:szCs w:val="26"/>
          <w:lang w:val="vi-VN" w:eastAsia="vi-VN"/>
          <w14:ligatures w14:val="none"/>
        </w:rPr>
        <w:t xml:space="preserve">. </w:t>
      </w:r>
      <w:r w:rsidR="003710CF" w:rsidRPr="003710CF">
        <w:rPr>
          <w:rFonts w:asciiTheme="majorHAnsi" w:eastAsia="Times New Roman" w:hAnsiTheme="majorHAnsi" w:cstheme="majorHAnsi"/>
          <w:color w:val="EE0000"/>
          <w:kern w:val="0"/>
          <w:sz w:val="26"/>
          <w:szCs w:val="26"/>
          <w:lang w:val="vi-VN" w:eastAsia="vi-VN"/>
          <w14:ligatures w14:val="none"/>
        </w:rPr>
        <w:t>As a result, the revision process was faster</w:t>
      </w:r>
      <w:r w:rsidR="00030F59">
        <w:rPr>
          <w:rFonts w:asciiTheme="majorHAnsi" w:eastAsia="Times New Roman" w:hAnsiTheme="majorHAnsi" w:cstheme="majorHAnsi"/>
          <w:color w:val="EE0000"/>
          <w:kern w:val="0"/>
          <w:sz w:val="26"/>
          <w:szCs w:val="26"/>
          <w:lang w:eastAsia="vi-VN"/>
          <w14:ligatures w14:val="none"/>
        </w:rPr>
        <w:t xml:space="preserve">. </w:t>
      </w:r>
      <w:r w:rsidR="0015171B">
        <w:rPr>
          <w:rFonts w:asciiTheme="majorHAnsi" w:eastAsia="Times New Roman" w:hAnsiTheme="majorHAnsi" w:cstheme="majorHAnsi"/>
          <w:color w:val="EE0000"/>
          <w:kern w:val="0"/>
          <w:sz w:val="26"/>
          <w:szCs w:val="26"/>
          <w:lang w:val="vi-VN" w:eastAsia="vi-VN"/>
          <w14:ligatures w14:val="none"/>
        </w:rPr>
        <w:t xml:space="preserve">Furthermore, </w:t>
      </w:r>
      <w:r w:rsidR="0015171B" w:rsidRPr="0015171B">
        <w:rPr>
          <w:rFonts w:asciiTheme="majorHAnsi" w:eastAsia="Times New Roman" w:hAnsiTheme="majorHAnsi" w:cstheme="majorHAnsi"/>
          <w:color w:val="EE0000"/>
          <w:kern w:val="0"/>
          <w:sz w:val="26"/>
          <w:szCs w:val="26"/>
          <w:lang w:val="vi-VN" w:eastAsia="vi-VN"/>
          <w14:ligatures w14:val="none"/>
        </w:rPr>
        <w:t>ChatGPT also benefited participants by offering useful phrases to introduce opinions, give reasons and examples, show contrast</w:t>
      </w:r>
      <w:r w:rsidR="000F693D">
        <w:rPr>
          <w:rFonts w:asciiTheme="majorHAnsi" w:eastAsia="Times New Roman" w:hAnsiTheme="majorHAnsi" w:cstheme="majorHAnsi"/>
          <w:color w:val="EE0000"/>
          <w:kern w:val="0"/>
          <w:sz w:val="26"/>
          <w:szCs w:val="26"/>
          <w:lang w:eastAsia="vi-VN"/>
          <w14:ligatures w14:val="none"/>
        </w:rPr>
        <w:t>, etc</w:t>
      </w:r>
      <w:r w:rsidR="00FB1F1F">
        <w:rPr>
          <w:rFonts w:asciiTheme="majorHAnsi" w:eastAsia="Times New Roman" w:hAnsiTheme="majorHAnsi" w:cstheme="majorHAnsi"/>
          <w:color w:val="EE0000"/>
          <w:kern w:val="0"/>
          <w:sz w:val="26"/>
          <w:szCs w:val="26"/>
          <w:lang w:eastAsia="vi-VN"/>
          <w14:ligatures w14:val="none"/>
        </w:rPr>
        <w:t>.</w:t>
      </w:r>
      <w:r w:rsidR="00CE2030">
        <w:rPr>
          <w:rFonts w:asciiTheme="majorHAnsi" w:eastAsia="Times New Roman" w:hAnsiTheme="majorHAnsi" w:cstheme="majorHAnsi"/>
          <w:color w:val="EE0000"/>
          <w:kern w:val="0"/>
          <w:sz w:val="26"/>
          <w:szCs w:val="26"/>
          <w:lang w:val="vi-VN" w:eastAsia="vi-VN"/>
          <w14:ligatures w14:val="none"/>
        </w:rPr>
        <w:t xml:space="preserve"> (</w:t>
      </w:r>
      <w:r w:rsidR="00FB1F1F">
        <w:rPr>
          <w:rFonts w:asciiTheme="majorHAnsi" w:eastAsia="Times New Roman" w:hAnsiTheme="majorHAnsi" w:cstheme="majorHAnsi"/>
          <w:color w:val="EE0000"/>
          <w:kern w:val="0"/>
          <w:sz w:val="26"/>
          <w:szCs w:val="26"/>
          <w:lang w:eastAsia="vi-VN"/>
          <w14:ligatures w14:val="none"/>
        </w:rPr>
        <w:t>3 out of 8</w:t>
      </w:r>
      <w:r w:rsidR="00CE2030">
        <w:rPr>
          <w:rFonts w:asciiTheme="majorHAnsi" w:eastAsia="Times New Roman" w:hAnsiTheme="majorHAnsi" w:cstheme="majorHAnsi"/>
          <w:color w:val="EE0000"/>
          <w:kern w:val="0"/>
          <w:sz w:val="26"/>
          <w:szCs w:val="26"/>
          <w:lang w:val="vi-VN" w:eastAsia="vi-VN"/>
          <w14:ligatures w14:val="none"/>
        </w:rPr>
        <w:t>)</w:t>
      </w:r>
      <w:r w:rsidR="000F693D">
        <w:rPr>
          <w:rFonts w:asciiTheme="majorHAnsi" w:eastAsia="Times New Roman" w:hAnsiTheme="majorHAnsi" w:cstheme="majorHAnsi"/>
          <w:color w:val="EE0000"/>
          <w:kern w:val="0"/>
          <w:sz w:val="26"/>
          <w:szCs w:val="26"/>
          <w:lang w:eastAsia="vi-VN"/>
          <w14:ligatures w14:val="none"/>
        </w:rPr>
        <w:t>.</w:t>
      </w:r>
      <w:r w:rsidR="0015171B">
        <w:rPr>
          <w:rFonts w:asciiTheme="majorHAnsi" w:eastAsia="Times New Roman" w:hAnsiTheme="majorHAnsi" w:cstheme="majorHAnsi"/>
          <w:color w:val="EE0000"/>
          <w:kern w:val="0"/>
          <w:sz w:val="26"/>
          <w:szCs w:val="26"/>
          <w:lang w:val="vi-VN" w:eastAsia="vi-VN"/>
          <w14:ligatures w14:val="none"/>
        </w:rPr>
        <w:t xml:space="preserve"> </w:t>
      </w:r>
      <w:r w:rsidR="0015171B" w:rsidRPr="0015171B">
        <w:rPr>
          <w:rFonts w:asciiTheme="majorHAnsi" w:eastAsia="Times New Roman" w:hAnsiTheme="majorHAnsi" w:cstheme="majorHAnsi"/>
          <w:color w:val="EE0000"/>
          <w:kern w:val="0"/>
          <w:sz w:val="26"/>
          <w:szCs w:val="26"/>
          <w:lang w:val="vi-VN" w:eastAsia="vi-VN"/>
          <w14:ligatures w14:val="none"/>
        </w:rPr>
        <w:t>Since AI also provided sample sentences and controlled practice, learners were able to use new expressions effectively</w:t>
      </w:r>
      <w:r w:rsidR="00D35A4E">
        <w:rPr>
          <w:rFonts w:asciiTheme="majorHAnsi" w:eastAsia="Times New Roman" w:hAnsiTheme="majorHAnsi" w:cstheme="majorHAnsi"/>
          <w:color w:val="EE0000"/>
          <w:kern w:val="0"/>
          <w:sz w:val="26"/>
          <w:szCs w:val="26"/>
          <w:lang w:val="vi-VN" w:eastAsia="vi-VN"/>
          <w14:ligatures w14:val="none"/>
        </w:rPr>
        <w:t xml:space="preserve"> (</w:t>
      </w:r>
      <w:r w:rsidR="00FB1F1F">
        <w:rPr>
          <w:rFonts w:asciiTheme="majorHAnsi" w:eastAsia="Times New Roman" w:hAnsiTheme="majorHAnsi" w:cstheme="majorHAnsi"/>
          <w:color w:val="EE0000"/>
          <w:kern w:val="0"/>
          <w:sz w:val="26"/>
          <w:szCs w:val="26"/>
          <w:lang w:eastAsia="vi-VN"/>
          <w14:ligatures w14:val="none"/>
        </w:rPr>
        <w:t>2 out of 8</w:t>
      </w:r>
      <w:r w:rsidR="00D35A4E">
        <w:rPr>
          <w:rFonts w:asciiTheme="majorHAnsi" w:eastAsia="Times New Roman" w:hAnsiTheme="majorHAnsi" w:cstheme="majorHAnsi"/>
          <w:color w:val="EE0000"/>
          <w:kern w:val="0"/>
          <w:sz w:val="26"/>
          <w:szCs w:val="26"/>
          <w:lang w:val="vi-VN" w:eastAsia="vi-VN"/>
          <w14:ligatures w14:val="none"/>
        </w:rPr>
        <w:t>)</w:t>
      </w:r>
      <w:r w:rsidR="0015171B" w:rsidRPr="0015171B">
        <w:rPr>
          <w:rFonts w:asciiTheme="majorHAnsi" w:eastAsia="Times New Roman" w:hAnsiTheme="majorHAnsi" w:cstheme="majorHAnsi"/>
          <w:color w:val="EE0000"/>
          <w:kern w:val="0"/>
          <w:sz w:val="26"/>
          <w:szCs w:val="26"/>
          <w:lang w:val="vi-VN" w:eastAsia="vi-VN"/>
          <w14:ligatures w14:val="none"/>
        </w:rPr>
        <w:t>.</w:t>
      </w:r>
      <w:r w:rsidR="0015171B">
        <w:rPr>
          <w:rFonts w:asciiTheme="majorHAnsi" w:eastAsia="Times New Roman" w:hAnsiTheme="majorHAnsi" w:cstheme="majorHAnsi"/>
          <w:color w:val="EE0000"/>
          <w:kern w:val="0"/>
          <w:sz w:val="26"/>
          <w:szCs w:val="26"/>
          <w:lang w:val="vi-VN" w:eastAsia="vi-VN"/>
          <w14:ligatures w14:val="none"/>
        </w:rPr>
        <w:t xml:space="preserve"> </w:t>
      </w:r>
      <w:r w:rsidR="00030F59">
        <w:rPr>
          <w:rFonts w:asciiTheme="majorHAnsi" w:eastAsia="Times New Roman" w:hAnsiTheme="majorHAnsi" w:cstheme="majorHAnsi"/>
          <w:color w:val="EE0000"/>
          <w:kern w:val="0"/>
          <w:sz w:val="26"/>
          <w:szCs w:val="26"/>
          <w:lang w:eastAsia="vi-VN"/>
          <w14:ligatures w14:val="none"/>
        </w:rPr>
        <w:t xml:space="preserve"> </w:t>
      </w:r>
      <w:r w:rsidR="00425480">
        <w:rPr>
          <w:rFonts w:asciiTheme="majorHAnsi" w:eastAsia="Times New Roman" w:hAnsiTheme="majorHAnsi" w:cstheme="majorHAnsi"/>
          <w:kern w:val="0"/>
          <w:sz w:val="26"/>
          <w:szCs w:val="26"/>
          <w:lang w:eastAsia="vi-VN"/>
          <w14:ligatures w14:val="none"/>
        </w:rPr>
        <w:t>These findings align with the results from Meng’s (202</w:t>
      </w:r>
      <w:r w:rsidR="00EB6D98">
        <w:rPr>
          <w:rFonts w:asciiTheme="majorHAnsi" w:eastAsia="Times New Roman" w:hAnsiTheme="majorHAnsi" w:cstheme="majorHAnsi"/>
          <w:kern w:val="0"/>
          <w:sz w:val="26"/>
          <w:szCs w:val="26"/>
          <w:lang w:val="vi-VN" w:eastAsia="vi-VN"/>
          <w14:ligatures w14:val="none"/>
        </w:rPr>
        <w:t>5</w:t>
      </w:r>
      <w:r w:rsidR="00425480">
        <w:rPr>
          <w:rFonts w:asciiTheme="majorHAnsi" w:eastAsia="Times New Roman" w:hAnsiTheme="majorHAnsi" w:cstheme="majorHAnsi"/>
          <w:kern w:val="0"/>
          <w:sz w:val="26"/>
          <w:szCs w:val="26"/>
          <w:lang w:eastAsia="vi-VN"/>
          <w14:ligatures w14:val="none"/>
        </w:rPr>
        <w:t>) and Sok and Shin’s (2025) studies, which found</w:t>
      </w:r>
      <w:r w:rsidR="00B12905" w:rsidRPr="005F65F7">
        <w:rPr>
          <w:rFonts w:asciiTheme="majorHAnsi" w:eastAsia="Times New Roman" w:hAnsiTheme="majorHAnsi" w:cstheme="majorHAnsi"/>
          <w:kern w:val="0"/>
          <w:sz w:val="26"/>
          <w:szCs w:val="26"/>
          <w:lang w:val="vi" w:eastAsia="vi-VN"/>
          <w14:ligatures w14:val="none"/>
        </w:rPr>
        <w:t xml:space="preserve"> that ChatGPT was useful for </w:t>
      </w:r>
      <w:r w:rsidRPr="005F65F7">
        <w:rPr>
          <w:rFonts w:asciiTheme="majorHAnsi" w:eastAsia="Times New Roman" w:hAnsiTheme="majorHAnsi" w:cstheme="majorHAnsi"/>
          <w:kern w:val="0"/>
          <w:sz w:val="26"/>
          <w:szCs w:val="26"/>
          <w:lang w:val="vi" w:eastAsia="vi-VN"/>
          <w14:ligatures w14:val="none"/>
        </w:rPr>
        <w:t>expanding topic-specific</w:t>
      </w:r>
      <w:r w:rsidR="00B12905" w:rsidRPr="005F65F7">
        <w:rPr>
          <w:rFonts w:asciiTheme="majorHAnsi" w:eastAsia="Times New Roman" w:hAnsiTheme="majorHAnsi" w:cstheme="majorHAnsi"/>
          <w:kern w:val="0"/>
          <w:sz w:val="26"/>
          <w:szCs w:val="26"/>
          <w:lang w:val="vi" w:eastAsia="vi-VN"/>
          <w14:ligatures w14:val="none"/>
        </w:rPr>
        <w:t xml:space="preserve"> vocabulary and co</w:t>
      </w:r>
      <w:r w:rsidRPr="005F65F7">
        <w:rPr>
          <w:rFonts w:asciiTheme="majorHAnsi" w:eastAsia="Times New Roman" w:hAnsiTheme="majorHAnsi" w:cstheme="majorHAnsi"/>
          <w:kern w:val="0"/>
          <w:sz w:val="26"/>
          <w:szCs w:val="26"/>
          <w:lang w:val="vi" w:eastAsia="vi-VN"/>
          <w14:ligatures w14:val="none"/>
        </w:rPr>
        <w:t>llocations, as well as helping learners avoid repeating words</w:t>
      </w:r>
      <w:r w:rsidR="00B12905" w:rsidRPr="005F65F7">
        <w:rPr>
          <w:rFonts w:asciiTheme="majorHAnsi" w:eastAsia="Times New Roman" w:hAnsiTheme="majorHAnsi" w:cstheme="majorHAnsi"/>
          <w:kern w:val="0"/>
          <w:sz w:val="26"/>
          <w:szCs w:val="26"/>
          <w:lang w:val="vi" w:eastAsia="vi-VN"/>
          <w14:ligatures w14:val="none"/>
        </w:rPr>
        <w:t xml:space="preserve">. </w:t>
      </w:r>
      <w:r w:rsidR="0015171B">
        <w:rPr>
          <w:rFonts w:asciiTheme="majorHAnsi" w:eastAsia="Times New Roman" w:hAnsiTheme="majorHAnsi" w:cstheme="majorHAnsi"/>
          <w:color w:val="EE0000"/>
          <w:kern w:val="0"/>
          <w:sz w:val="26"/>
          <w:szCs w:val="26"/>
          <w:lang w:eastAsia="vi-VN"/>
          <w14:ligatures w14:val="none"/>
        </w:rPr>
        <w:t xml:space="preserve">This </w:t>
      </w:r>
      <w:r w:rsidR="00FB1F1F">
        <w:rPr>
          <w:rFonts w:asciiTheme="majorHAnsi" w:eastAsia="Times New Roman" w:hAnsiTheme="majorHAnsi" w:cstheme="majorHAnsi"/>
          <w:color w:val="EE0000"/>
          <w:kern w:val="0"/>
          <w:sz w:val="26"/>
          <w:szCs w:val="26"/>
          <w:lang w:eastAsia="vi-VN"/>
          <w14:ligatures w14:val="none"/>
        </w:rPr>
        <w:t>real-time</w:t>
      </w:r>
      <w:r w:rsidR="0015171B">
        <w:rPr>
          <w:rFonts w:asciiTheme="majorHAnsi" w:eastAsia="Times New Roman" w:hAnsiTheme="majorHAnsi" w:cstheme="majorHAnsi"/>
          <w:color w:val="EE0000"/>
          <w:kern w:val="0"/>
          <w:sz w:val="26"/>
          <w:szCs w:val="26"/>
          <w:lang w:eastAsia="vi-VN"/>
          <w14:ligatures w14:val="none"/>
        </w:rPr>
        <w:t>, personalized language support helps students articulate abstract ideas in Part 3 with more confidence.</w:t>
      </w:r>
    </w:p>
    <w:p w14:paraId="753800D6" w14:textId="5C76774C" w:rsidR="00B4350B" w:rsidRPr="00893E16" w:rsidRDefault="009C037C" w:rsidP="00893E16">
      <w:pPr>
        <w:spacing w:after="120" w:line="480" w:lineRule="auto"/>
        <w:jc w:val="both"/>
        <w:rPr>
          <w:rFonts w:asciiTheme="majorHAnsi" w:eastAsia="Times New Roman" w:hAnsiTheme="majorHAnsi" w:cstheme="majorHAnsi"/>
          <w:color w:val="EE0000"/>
          <w:kern w:val="0"/>
          <w:sz w:val="26"/>
          <w:szCs w:val="26"/>
          <w:lang w:val="vi-VN" w:eastAsia="vi-VN"/>
          <w14:ligatures w14:val="none"/>
        </w:rPr>
      </w:pPr>
      <w:r w:rsidRPr="005F65F7">
        <w:rPr>
          <w:rFonts w:asciiTheme="majorHAnsi" w:eastAsia="Times New Roman" w:hAnsiTheme="majorHAnsi" w:cstheme="majorHAnsi"/>
          <w:kern w:val="0"/>
          <w:sz w:val="26"/>
          <w:szCs w:val="26"/>
          <w:lang w:val="vi" w:eastAsia="vi-VN"/>
          <w14:ligatures w14:val="none"/>
        </w:rPr>
        <w:tab/>
      </w:r>
      <w:r w:rsidR="00F71D00" w:rsidRPr="002243C6">
        <w:rPr>
          <w:rFonts w:asciiTheme="majorHAnsi" w:eastAsia="Times New Roman" w:hAnsiTheme="majorHAnsi" w:cstheme="majorHAnsi"/>
          <w:color w:val="EE0000"/>
          <w:kern w:val="0"/>
          <w:sz w:val="26"/>
          <w:szCs w:val="26"/>
          <w:lang w:val="vi" w:eastAsia="vi-VN"/>
          <w14:ligatures w14:val="none"/>
        </w:rPr>
        <w:t xml:space="preserve">Furthermore, the </w:t>
      </w:r>
      <w:r w:rsidR="00425480" w:rsidRPr="002243C6">
        <w:rPr>
          <w:rFonts w:asciiTheme="majorHAnsi" w:eastAsia="Times New Roman" w:hAnsiTheme="majorHAnsi" w:cstheme="majorHAnsi"/>
          <w:color w:val="EE0000"/>
          <w:kern w:val="0"/>
          <w:sz w:val="26"/>
          <w:szCs w:val="26"/>
          <w:lang w:val="vi" w:eastAsia="vi-VN"/>
          <w14:ligatures w14:val="none"/>
        </w:rPr>
        <w:t>interview findings highlighted</w:t>
      </w:r>
      <w:r w:rsidR="00F71D00" w:rsidRPr="002243C6">
        <w:rPr>
          <w:rFonts w:asciiTheme="majorHAnsi" w:eastAsia="Times New Roman" w:hAnsiTheme="majorHAnsi" w:cstheme="majorHAnsi"/>
          <w:color w:val="EE0000"/>
          <w:kern w:val="0"/>
          <w:sz w:val="26"/>
          <w:szCs w:val="26"/>
          <w:lang w:val="vi" w:eastAsia="vi-VN"/>
          <w14:ligatures w14:val="none"/>
        </w:rPr>
        <w:t xml:space="preserve"> the role</w:t>
      </w:r>
      <w:r w:rsidR="002243C6">
        <w:rPr>
          <w:rFonts w:asciiTheme="majorHAnsi" w:eastAsia="Times New Roman" w:hAnsiTheme="majorHAnsi" w:cstheme="majorHAnsi"/>
          <w:color w:val="EE0000"/>
          <w:kern w:val="0"/>
          <w:sz w:val="26"/>
          <w:szCs w:val="26"/>
          <w:lang w:val="vi" w:eastAsia="vi-VN"/>
          <w14:ligatures w14:val="none"/>
        </w:rPr>
        <w:t>s</w:t>
      </w:r>
      <w:r w:rsidR="00F71D00" w:rsidRPr="002243C6">
        <w:rPr>
          <w:rFonts w:asciiTheme="majorHAnsi" w:eastAsia="Times New Roman" w:hAnsiTheme="majorHAnsi" w:cstheme="majorHAnsi"/>
          <w:color w:val="EE0000"/>
          <w:kern w:val="0"/>
          <w:sz w:val="26"/>
          <w:szCs w:val="26"/>
          <w:lang w:val="vi" w:eastAsia="vi-VN"/>
          <w14:ligatures w14:val="none"/>
        </w:rPr>
        <w:t xml:space="preserve"> of ChatGPT in </w:t>
      </w:r>
      <w:r w:rsidR="002243C6">
        <w:rPr>
          <w:rFonts w:asciiTheme="majorHAnsi" w:eastAsia="Times New Roman" w:hAnsiTheme="majorHAnsi" w:cstheme="majorHAnsi"/>
          <w:color w:val="EE0000"/>
          <w:kern w:val="0"/>
          <w:sz w:val="26"/>
          <w:szCs w:val="26"/>
          <w:lang w:val="vi" w:eastAsia="vi-VN"/>
          <w14:ligatures w14:val="none"/>
        </w:rPr>
        <w:t>ass</w:t>
      </w:r>
      <w:proofErr w:type="spellStart"/>
      <w:r w:rsidR="002243C6">
        <w:rPr>
          <w:rFonts w:asciiTheme="majorHAnsi" w:eastAsia="Times New Roman" w:hAnsiTheme="majorHAnsi" w:cstheme="majorHAnsi"/>
          <w:color w:val="EE0000"/>
          <w:kern w:val="0"/>
          <w:sz w:val="26"/>
          <w:szCs w:val="26"/>
          <w:lang w:eastAsia="vi-VN"/>
          <w14:ligatures w14:val="none"/>
        </w:rPr>
        <w:t>essing</w:t>
      </w:r>
      <w:proofErr w:type="spellEnd"/>
      <w:r w:rsidR="002243C6">
        <w:rPr>
          <w:rFonts w:asciiTheme="majorHAnsi" w:eastAsia="Times New Roman" w:hAnsiTheme="majorHAnsi" w:cstheme="majorHAnsi"/>
          <w:color w:val="EE0000"/>
          <w:kern w:val="0"/>
          <w:sz w:val="26"/>
          <w:szCs w:val="26"/>
          <w:lang w:eastAsia="vi-VN"/>
          <w14:ligatures w14:val="none"/>
        </w:rPr>
        <w:t xml:space="preserve"> and expanding learners’ grammatical range</w:t>
      </w:r>
      <w:r w:rsidR="00EF69B1" w:rsidRPr="002243C6">
        <w:rPr>
          <w:rFonts w:asciiTheme="majorHAnsi" w:eastAsia="Times New Roman" w:hAnsiTheme="majorHAnsi" w:cstheme="majorHAnsi"/>
          <w:color w:val="EE0000"/>
          <w:kern w:val="0"/>
          <w:sz w:val="26"/>
          <w:szCs w:val="26"/>
          <w:lang w:val="vi-VN" w:eastAsia="vi-VN"/>
          <w14:ligatures w14:val="none"/>
        </w:rPr>
        <w:t xml:space="preserve">. </w:t>
      </w:r>
      <w:r w:rsidR="002243C6">
        <w:rPr>
          <w:rFonts w:asciiTheme="majorHAnsi" w:eastAsia="Times New Roman" w:hAnsiTheme="majorHAnsi" w:cstheme="majorHAnsi"/>
          <w:color w:val="EE0000"/>
          <w:kern w:val="0"/>
          <w:sz w:val="26"/>
          <w:szCs w:val="26"/>
          <w:lang w:eastAsia="vi-VN"/>
          <w14:ligatures w14:val="none"/>
        </w:rPr>
        <w:t>In the beginning</w:t>
      </w:r>
      <w:r w:rsidR="00EF69B1" w:rsidRPr="002243C6">
        <w:rPr>
          <w:rFonts w:asciiTheme="majorHAnsi" w:eastAsia="Times New Roman" w:hAnsiTheme="majorHAnsi" w:cstheme="majorHAnsi"/>
          <w:color w:val="EE0000"/>
          <w:kern w:val="0"/>
          <w:sz w:val="26"/>
          <w:szCs w:val="26"/>
          <w:lang w:val="vi-VN" w:eastAsia="vi-VN"/>
          <w14:ligatures w14:val="none"/>
        </w:rPr>
        <w:t xml:space="preserve">, </w:t>
      </w:r>
      <w:r w:rsidR="002243C6">
        <w:rPr>
          <w:rFonts w:asciiTheme="majorHAnsi" w:eastAsia="Times New Roman" w:hAnsiTheme="majorHAnsi" w:cstheme="majorHAnsi"/>
          <w:color w:val="EE0000"/>
          <w:kern w:val="0"/>
          <w:sz w:val="26"/>
          <w:szCs w:val="26"/>
          <w:lang w:eastAsia="vi-VN"/>
          <w14:ligatures w14:val="none"/>
        </w:rPr>
        <w:t>it raised participants’ a</w:t>
      </w:r>
      <w:r w:rsidR="00CC7554">
        <w:rPr>
          <w:rFonts w:asciiTheme="majorHAnsi" w:eastAsia="Times New Roman" w:hAnsiTheme="majorHAnsi" w:cstheme="majorHAnsi"/>
          <w:color w:val="EE0000"/>
          <w:kern w:val="0"/>
          <w:sz w:val="26"/>
          <w:szCs w:val="26"/>
          <w:lang w:eastAsia="vi-VN"/>
          <w14:ligatures w14:val="none"/>
        </w:rPr>
        <w:t xml:space="preserve">wareness of grammatical variety by evaluating </w:t>
      </w:r>
      <w:r w:rsidR="00EF69B1" w:rsidRPr="002243C6">
        <w:rPr>
          <w:rFonts w:asciiTheme="majorHAnsi" w:eastAsia="Times New Roman" w:hAnsiTheme="majorHAnsi" w:cstheme="majorHAnsi"/>
          <w:color w:val="EE0000"/>
          <w:kern w:val="0"/>
          <w:sz w:val="26"/>
          <w:szCs w:val="26"/>
          <w:lang w:eastAsia="vi-VN"/>
          <w14:ligatures w14:val="none"/>
        </w:rPr>
        <w:t xml:space="preserve">their spoken responses </w:t>
      </w:r>
      <w:r w:rsidR="00CC7554">
        <w:rPr>
          <w:rFonts w:asciiTheme="majorHAnsi" w:eastAsia="Times New Roman" w:hAnsiTheme="majorHAnsi" w:cstheme="majorHAnsi"/>
          <w:color w:val="EE0000"/>
          <w:kern w:val="0"/>
          <w:sz w:val="26"/>
          <w:szCs w:val="26"/>
          <w:lang w:eastAsia="vi-VN"/>
          <w14:ligatures w14:val="none"/>
        </w:rPr>
        <w:t xml:space="preserve">against </w:t>
      </w:r>
      <w:r w:rsidR="00EF69B1" w:rsidRPr="002243C6">
        <w:rPr>
          <w:rFonts w:asciiTheme="majorHAnsi" w:eastAsia="Times New Roman" w:hAnsiTheme="majorHAnsi" w:cstheme="majorHAnsi"/>
          <w:color w:val="EE0000"/>
          <w:kern w:val="0"/>
          <w:sz w:val="26"/>
          <w:szCs w:val="26"/>
          <w:lang w:eastAsia="vi-VN"/>
          <w14:ligatures w14:val="none"/>
        </w:rPr>
        <w:t>the IELTS criteria</w:t>
      </w:r>
      <w:r w:rsidR="00CC7554">
        <w:rPr>
          <w:rFonts w:asciiTheme="majorHAnsi" w:eastAsia="Times New Roman" w:hAnsiTheme="majorHAnsi" w:cstheme="majorHAnsi"/>
          <w:color w:val="EE0000"/>
          <w:kern w:val="0"/>
          <w:sz w:val="26"/>
          <w:szCs w:val="26"/>
          <w:lang w:eastAsia="vi-VN"/>
          <w14:ligatures w14:val="none"/>
        </w:rPr>
        <w:t xml:space="preserve">. For example, P6 reported </w:t>
      </w:r>
      <w:r w:rsidR="00FB1F1F">
        <w:rPr>
          <w:rFonts w:asciiTheme="majorHAnsi" w:eastAsia="Times New Roman" w:hAnsiTheme="majorHAnsi" w:cstheme="majorHAnsi"/>
          <w:color w:val="EE0000"/>
          <w:kern w:val="0"/>
          <w:sz w:val="26"/>
          <w:szCs w:val="26"/>
          <w:lang w:eastAsia="vi-VN"/>
          <w14:ligatures w14:val="none"/>
        </w:rPr>
        <w:t xml:space="preserve">that </w:t>
      </w:r>
      <w:r w:rsidR="00CC7554">
        <w:rPr>
          <w:rFonts w:asciiTheme="majorHAnsi" w:eastAsia="Times New Roman" w:hAnsiTheme="majorHAnsi" w:cstheme="majorHAnsi"/>
          <w:color w:val="EE0000"/>
          <w:kern w:val="0"/>
          <w:sz w:val="26"/>
          <w:szCs w:val="26"/>
          <w:lang w:eastAsia="vi-VN"/>
          <w14:ligatures w14:val="none"/>
        </w:rPr>
        <w:t>this detailed feedback helped them realize their structural limitations. Three participants (P1, P2, P4) valued the AI’s ability to diversify their sentence structures by replacing their simple sentences with more complex, content-specific alternatives</w:t>
      </w:r>
      <w:r w:rsidR="00CC7554">
        <w:rPr>
          <w:rFonts w:asciiTheme="majorHAnsi" w:eastAsia="Times New Roman" w:hAnsiTheme="majorHAnsi" w:cstheme="majorHAnsi"/>
          <w:color w:val="EE0000"/>
          <w:kern w:val="0"/>
          <w:sz w:val="26"/>
          <w:szCs w:val="26"/>
          <w:lang w:val="vi-VN" w:eastAsia="vi-VN"/>
          <w14:ligatures w14:val="none"/>
        </w:rPr>
        <w:t xml:space="preserve"> such as conditional tenses or concession clauses.</w:t>
      </w:r>
      <w:r w:rsidR="00893E16">
        <w:rPr>
          <w:rFonts w:asciiTheme="majorHAnsi" w:eastAsia="Times New Roman" w:hAnsiTheme="majorHAnsi" w:cstheme="majorHAnsi"/>
          <w:color w:val="EE0000"/>
          <w:kern w:val="0"/>
          <w:sz w:val="26"/>
          <w:szCs w:val="26"/>
          <w:lang w:val="vi-VN" w:eastAsia="vi-VN"/>
          <w14:ligatures w14:val="none"/>
        </w:rPr>
        <w:t xml:space="preserve"> </w:t>
      </w:r>
      <w:r w:rsidR="009801C0">
        <w:rPr>
          <w:rFonts w:asciiTheme="majorHAnsi" w:eastAsia="Times New Roman" w:hAnsiTheme="majorHAnsi" w:cstheme="majorHAnsi"/>
          <w:color w:val="EE0000"/>
          <w:kern w:val="0"/>
          <w:sz w:val="26"/>
          <w:szCs w:val="26"/>
          <w:lang w:val="vi-VN" w:eastAsia="vi-VN"/>
          <w14:ligatures w14:val="none"/>
        </w:rPr>
        <w:t xml:space="preserve">As highlighted by Teng (2024), this AI feature works well in this regard because it personalizes support to fit the context. </w:t>
      </w:r>
      <w:r w:rsidR="003431F0">
        <w:rPr>
          <w:rFonts w:asciiTheme="majorHAnsi" w:eastAsia="Times New Roman" w:hAnsiTheme="majorHAnsi" w:cstheme="majorHAnsi"/>
          <w:color w:val="EE0000"/>
          <w:kern w:val="0"/>
          <w:sz w:val="26"/>
          <w:szCs w:val="26"/>
          <w:lang w:val="vi-VN" w:eastAsia="vi-VN"/>
          <w14:ligatures w14:val="none"/>
        </w:rPr>
        <w:t xml:space="preserve">Moreover, studies by </w:t>
      </w:r>
      <w:r w:rsidR="0028452B" w:rsidRPr="005F65F7">
        <w:rPr>
          <w:rFonts w:asciiTheme="majorHAnsi" w:eastAsia="Times New Roman" w:hAnsiTheme="majorHAnsi" w:cstheme="majorHAnsi"/>
          <w:kern w:val="0"/>
          <w:sz w:val="26"/>
          <w:szCs w:val="26"/>
          <w:lang w:eastAsia="vi-VN"/>
          <w14:ligatures w14:val="none"/>
        </w:rPr>
        <w:t>Kohnke et al. (2023) and Su et al. (2023)</w:t>
      </w:r>
      <w:r w:rsidR="003431F0">
        <w:rPr>
          <w:rFonts w:asciiTheme="majorHAnsi" w:eastAsia="Times New Roman" w:hAnsiTheme="majorHAnsi" w:cstheme="majorHAnsi"/>
          <w:kern w:val="0"/>
          <w:sz w:val="26"/>
          <w:szCs w:val="26"/>
          <w:lang w:val="vi-VN" w:eastAsia="vi-VN"/>
          <w14:ligatures w14:val="none"/>
        </w:rPr>
        <w:t xml:space="preserve"> </w:t>
      </w:r>
      <w:r w:rsidR="00425480">
        <w:rPr>
          <w:rFonts w:asciiTheme="majorHAnsi" w:eastAsia="Times New Roman" w:hAnsiTheme="majorHAnsi" w:cstheme="majorHAnsi"/>
          <w:kern w:val="0"/>
          <w:sz w:val="26"/>
          <w:szCs w:val="26"/>
          <w:lang w:val="vi-VN" w:eastAsia="vi-VN"/>
          <w14:ligatures w14:val="none"/>
        </w:rPr>
        <w:t>found that AI helps correct mistakes and develop structures simultaneously</w:t>
      </w:r>
      <w:r w:rsidR="003431F0">
        <w:rPr>
          <w:rFonts w:asciiTheme="majorHAnsi" w:eastAsia="Times New Roman" w:hAnsiTheme="majorHAnsi" w:cstheme="majorHAnsi"/>
          <w:kern w:val="0"/>
          <w:sz w:val="26"/>
          <w:szCs w:val="26"/>
          <w:lang w:val="vi-VN" w:eastAsia="vi-VN"/>
          <w14:ligatures w14:val="none"/>
        </w:rPr>
        <w:t xml:space="preserve"> based on the learner’s original ideas</w:t>
      </w:r>
      <w:r w:rsidR="00AB47E3" w:rsidRPr="005F65F7">
        <w:rPr>
          <w:rFonts w:asciiTheme="majorHAnsi" w:eastAsia="Times New Roman" w:hAnsiTheme="majorHAnsi" w:cstheme="majorHAnsi"/>
          <w:kern w:val="0"/>
          <w:sz w:val="26"/>
          <w:szCs w:val="26"/>
          <w:lang w:val="vi-VN" w:eastAsia="vi-VN"/>
          <w14:ligatures w14:val="none"/>
        </w:rPr>
        <w:t xml:space="preserve">. </w:t>
      </w:r>
      <w:r w:rsidR="00B4350B">
        <w:rPr>
          <w:rFonts w:asciiTheme="majorHAnsi" w:eastAsia="Times New Roman" w:hAnsiTheme="majorHAnsi" w:cstheme="majorHAnsi"/>
          <w:kern w:val="0"/>
          <w:sz w:val="26"/>
          <w:szCs w:val="26"/>
          <w:lang w:eastAsia="vi-VN"/>
          <w14:ligatures w14:val="none"/>
        </w:rPr>
        <w:t xml:space="preserve">Although these studies focused on writing, the positive findings regarding correcting and expanding grammatical </w:t>
      </w:r>
      <w:r w:rsidR="00B4350B">
        <w:rPr>
          <w:rFonts w:asciiTheme="majorHAnsi" w:eastAsia="Times New Roman" w:hAnsiTheme="majorHAnsi" w:cstheme="majorHAnsi"/>
          <w:kern w:val="0"/>
          <w:sz w:val="26"/>
          <w:szCs w:val="26"/>
          <w:lang w:eastAsia="vi-VN"/>
          <w14:ligatures w14:val="none"/>
        </w:rPr>
        <w:lastRenderedPageBreak/>
        <w:t>structures are similar. As the diversity of grammatical resources is one of the criteria for improving IELTS speaking band scores, this benefit is worth considering.</w:t>
      </w:r>
    </w:p>
    <w:p w14:paraId="5036AE97" w14:textId="46DB8F66" w:rsidR="00B020DF" w:rsidRDefault="00BD298F" w:rsidP="00B4350B">
      <w:pPr>
        <w:spacing w:after="120" w:line="480" w:lineRule="auto"/>
        <w:ind w:firstLine="720"/>
        <w:jc w:val="both"/>
        <w:rPr>
          <w:rFonts w:asciiTheme="majorHAnsi" w:eastAsia="Times New Roman" w:hAnsiTheme="majorHAnsi" w:cstheme="majorHAnsi"/>
          <w:kern w:val="0"/>
          <w:sz w:val="26"/>
          <w:szCs w:val="26"/>
          <w:lang w:val="vi-VN" w:eastAsia="vi-VN"/>
          <w14:ligatures w14:val="none"/>
        </w:rPr>
      </w:pPr>
      <w:r w:rsidRPr="00BD298F">
        <w:rPr>
          <w:rFonts w:asciiTheme="majorHAnsi" w:eastAsia="Times New Roman" w:hAnsiTheme="majorHAnsi" w:cstheme="majorHAnsi"/>
          <w:kern w:val="0"/>
          <w:sz w:val="26"/>
          <w:szCs w:val="26"/>
          <w:lang w:val="vi-VN" w:eastAsia="vi-VN"/>
          <w14:ligatures w14:val="none"/>
        </w:rPr>
        <w:t xml:space="preserve">Finally, the findings showed that </w:t>
      </w:r>
      <w:r w:rsidR="003431F0" w:rsidRPr="003431F0">
        <w:rPr>
          <w:rFonts w:asciiTheme="majorHAnsi" w:eastAsia="Times New Roman" w:hAnsiTheme="majorHAnsi" w:cstheme="majorHAnsi"/>
          <w:color w:val="EE0000"/>
          <w:kern w:val="0"/>
          <w:sz w:val="26"/>
          <w:szCs w:val="26"/>
          <w:lang w:val="vi-VN" w:eastAsia="vi-VN"/>
          <w14:ligatures w14:val="none"/>
        </w:rPr>
        <w:t>6 out of 8 participants found that</w:t>
      </w:r>
      <w:r w:rsidR="003431F0">
        <w:rPr>
          <w:rFonts w:asciiTheme="majorHAnsi" w:eastAsia="Times New Roman" w:hAnsiTheme="majorHAnsi" w:cstheme="majorHAnsi"/>
          <w:kern w:val="0"/>
          <w:sz w:val="26"/>
          <w:szCs w:val="26"/>
          <w:lang w:val="vi-VN" w:eastAsia="vi-VN"/>
          <w14:ligatures w14:val="none"/>
        </w:rPr>
        <w:t xml:space="preserve"> </w:t>
      </w:r>
      <w:r w:rsidRPr="00BD298F">
        <w:rPr>
          <w:rFonts w:asciiTheme="majorHAnsi" w:eastAsia="Times New Roman" w:hAnsiTheme="majorHAnsi" w:cstheme="majorHAnsi"/>
          <w:kern w:val="0"/>
          <w:sz w:val="26"/>
          <w:szCs w:val="26"/>
          <w:lang w:val="vi-VN" w:eastAsia="vi-VN"/>
          <w14:ligatures w14:val="none"/>
        </w:rPr>
        <w:t xml:space="preserve">ChatGPT was effective at providing comments </w:t>
      </w:r>
      <w:r>
        <w:rPr>
          <w:rFonts w:asciiTheme="majorHAnsi" w:eastAsia="Times New Roman" w:hAnsiTheme="majorHAnsi" w:cstheme="majorHAnsi"/>
          <w:kern w:val="0"/>
          <w:sz w:val="26"/>
          <w:szCs w:val="26"/>
          <w:lang w:val="vi-VN" w:eastAsia="vi-VN"/>
          <w14:ligatures w14:val="none"/>
        </w:rPr>
        <w:t>on content development</w:t>
      </w:r>
      <w:r w:rsidR="003431F0">
        <w:rPr>
          <w:rFonts w:asciiTheme="majorHAnsi" w:eastAsia="Times New Roman" w:hAnsiTheme="majorHAnsi" w:cstheme="majorHAnsi"/>
          <w:kern w:val="0"/>
          <w:sz w:val="26"/>
          <w:szCs w:val="26"/>
          <w:lang w:val="vi-VN" w:eastAsia="vi-VN"/>
          <w14:ligatures w14:val="none"/>
        </w:rPr>
        <w:t xml:space="preserve">. </w:t>
      </w:r>
      <w:r w:rsidR="003431F0" w:rsidRPr="003431F0">
        <w:rPr>
          <w:rFonts w:asciiTheme="majorHAnsi" w:eastAsia="Times New Roman" w:hAnsiTheme="majorHAnsi" w:cstheme="majorHAnsi"/>
          <w:color w:val="EE0000"/>
          <w:kern w:val="0"/>
          <w:sz w:val="26"/>
          <w:szCs w:val="26"/>
          <w:lang w:val="vi-VN" w:eastAsia="vi-VN"/>
          <w14:ligatures w14:val="none"/>
        </w:rPr>
        <w:t xml:space="preserve">They also reported that ChatGPT helped them a lot </w:t>
      </w:r>
      <w:r w:rsidR="00FB1F1F">
        <w:rPr>
          <w:rFonts w:asciiTheme="majorHAnsi" w:eastAsia="Times New Roman" w:hAnsiTheme="majorHAnsi" w:cstheme="majorHAnsi"/>
          <w:color w:val="EE0000"/>
          <w:kern w:val="0"/>
          <w:sz w:val="26"/>
          <w:szCs w:val="26"/>
          <w:lang w:val="vi-VN" w:eastAsia="vi-VN"/>
          <w14:ligatures w14:val="none"/>
        </w:rPr>
        <w:t>improve the overall structure and the logical connections in</w:t>
      </w:r>
      <w:r w:rsidRPr="00BD298F">
        <w:rPr>
          <w:rFonts w:asciiTheme="majorHAnsi" w:eastAsia="Times New Roman" w:hAnsiTheme="majorHAnsi" w:cstheme="majorHAnsi"/>
          <w:kern w:val="0"/>
          <w:sz w:val="26"/>
          <w:szCs w:val="26"/>
          <w:lang w:val="vi-VN" w:eastAsia="vi-VN"/>
          <w14:ligatures w14:val="none"/>
        </w:rPr>
        <w:t xml:space="preserve"> </w:t>
      </w:r>
      <w:r w:rsidR="003431F0">
        <w:rPr>
          <w:rFonts w:asciiTheme="majorHAnsi" w:eastAsia="Times New Roman" w:hAnsiTheme="majorHAnsi" w:cstheme="majorHAnsi"/>
          <w:kern w:val="0"/>
          <w:sz w:val="26"/>
          <w:szCs w:val="26"/>
          <w:lang w:val="vi-VN" w:eastAsia="vi-VN"/>
          <w14:ligatures w14:val="none"/>
        </w:rPr>
        <w:t xml:space="preserve">their </w:t>
      </w:r>
      <w:r w:rsidRPr="00BD298F">
        <w:rPr>
          <w:rFonts w:asciiTheme="majorHAnsi" w:eastAsia="Times New Roman" w:hAnsiTheme="majorHAnsi" w:cstheme="majorHAnsi"/>
          <w:kern w:val="0"/>
          <w:sz w:val="26"/>
          <w:szCs w:val="26"/>
          <w:lang w:val="vi-VN" w:eastAsia="vi-VN"/>
          <w14:ligatures w14:val="none"/>
        </w:rPr>
        <w:t>spoken responses. While Meng (202</w:t>
      </w:r>
      <w:r w:rsidR="009F1DBD">
        <w:rPr>
          <w:rFonts w:asciiTheme="majorHAnsi" w:eastAsia="Times New Roman" w:hAnsiTheme="majorHAnsi" w:cstheme="majorHAnsi"/>
          <w:kern w:val="0"/>
          <w:sz w:val="26"/>
          <w:szCs w:val="26"/>
          <w:lang w:val="vi-VN" w:eastAsia="vi-VN"/>
          <w14:ligatures w14:val="none"/>
        </w:rPr>
        <w:t>5</w:t>
      </w:r>
      <w:r w:rsidRPr="00BD298F">
        <w:rPr>
          <w:rFonts w:asciiTheme="majorHAnsi" w:eastAsia="Times New Roman" w:hAnsiTheme="majorHAnsi" w:cstheme="majorHAnsi"/>
          <w:kern w:val="0"/>
          <w:sz w:val="26"/>
          <w:szCs w:val="26"/>
          <w:lang w:val="vi-VN" w:eastAsia="vi-VN"/>
          <w14:ligatures w14:val="none"/>
        </w:rPr>
        <w:t xml:space="preserve">) and Sok and Shin (2025) noted that ChatGPT provides helpful feedback on coherence, this study builds on this by showing how the AI does so in IELTS Speaking Part 3 practice. Specifically, to build this structural coherence, ChatGPT encouraged participants to develop their answers by explaining causes and effects, looking at advantages and disadvantages, and considering various viewpoints when answering Part 3 questions. This finding also supports Barrot (2023), who argued that ChatGPT helps EFL learners generate and expand their ideas. Even though this study focuses on the evaluation stage rather than the pre-stage, ChatGPT also plays a role in suggesting additional ideas to help learners think critically and select the most suitable one. Similarly, </w:t>
      </w:r>
      <w:r>
        <w:rPr>
          <w:rFonts w:asciiTheme="majorHAnsi" w:eastAsia="Times New Roman" w:hAnsiTheme="majorHAnsi" w:cstheme="majorHAnsi"/>
          <w:kern w:val="0"/>
          <w:sz w:val="26"/>
          <w:szCs w:val="26"/>
          <w:lang w:val="vi-VN" w:eastAsia="vi-VN"/>
          <w14:ligatures w14:val="none"/>
        </w:rPr>
        <w:t xml:space="preserve">Yan's (2023) findings </w:t>
      </w:r>
      <w:r w:rsidRPr="00BD298F">
        <w:rPr>
          <w:rFonts w:asciiTheme="majorHAnsi" w:eastAsia="Times New Roman" w:hAnsiTheme="majorHAnsi" w:cstheme="majorHAnsi"/>
          <w:kern w:val="0"/>
          <w:sz w:val="26"/>
          <w:szCs w:val="26"/>
          <w:lang w:val="vi-VN" w:eastAsia="vi-VN"/>
          <w14:ligatures w14:val="none"/>
        </w:rPr>
        <w:t>confirmed that ChatGPT assists learners in broadening their arguments, explaining them in greater detail, and exploring multiple perspectives. Although Barrot (2023) and Yan (2023) focused on second-language writing, this study shows that their findings also apply to IELTS Speaking Part 3 practice, where the learner's competence is expressed by the ability to provide strong arguments with relevant supporting details to convince the examiner. Although AI cannot replace human teachers, it can be a useful tool for IELTS Speaking Part 3 practice.</w:t>
      </w:r>
      <w:r w:rsidR="007A5734" w:rsidRPr="005F65F7">
        <w:rPr>
          <w:rFonts w:asciiTheme="majorHAnsi" w:eastAsia="Times New Roman" w:hAnsiTheme="majorHAnsi" w:cstheme="majorHAnsi"/>
          <w:kern w:val="0"/>
          <w:sz w:val="26"/>
          <w:szCs w:val="26"/>
          <w:lang w:val="vi-VN" w:eastAsia="vi-VN"/>
          <w14:ligatures w14:val="none"/>
        </w:rPr>
        <w:t xml:space="preserve"> </w:t>
      </w:r>
    </w:p>
    <w:p w14:paraId="3040BD03" w14:textId="49DBF5AA" w:rsidR="00B12905" w:rsidRPr="005F65F7" w:rsidRDefault="00B12905" w:rsidP="00B4350B">
      <w:pPr>
        <w:spacing w:after="120" w:line="480" w:lineRule="auto"/>
        <w:ind w:firstLine="720"/>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5.2. Limitations affecting Perceived Usefulness</w:t>
      </w:r>
    </w:p>
    <w:p w14:paraId="3E9FF302" w14:textId="60DB20AC"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lastRenderedPageBreak/>
        <w:tab/>
      </w:r>
      <w:r w:rsidR="00F366BE" w:rsidRPr="00F366BE">
        <w:rPr>
          <w:rFonts w:asciiTheme="majorHAnsi" w:eastAsia="Times New Roman" w:hAnsiTheme="majorHAnsi" w:cstheme="majorHAnsi"/>
          <w:color w:val="EE0000"/>
          <w:kern w:val="0"/>
          <w:sz w:val="26"/>
          <w:szCs w:val="26"/>
          <w:lang w:val="vi-VN" w:eastAsia="vi-VN"/>
          <w14:ligatures w14:val="none"/>
        </w:rPr>
        <w:t>Despite these benefits, the</w:t>
      </w:r>
      <w:r w:rsidRPr="00F366BE">
        <w:rPr>
          <w:rFonts w:asciiTheme="majorHAnsi" w:eastAsia="Times New Roman" w:hAnsiTheme="majorHAnsi" w:cstheme="majorHAnsi"/>
          <w:color w:val="EE0000"/>
          <w:kern w:val="0"/>
          <w:sz w:val="26"/>
          <w:szCs w:val="26"/>
          <w:lang w:val="vi" w:eastAsia="vi-VN"/>
          <w14:ligatures w14:val="none"/>
        </w:rPr>
        <w:t xml:space="preserve"> study shows that ChatGPT’s usefulness </w:t>
      </w:r>
      <w:r w:rsidR="00F366BE" w:rsidRPr="00F366BE">
        <w:rPr>
          <w:rFonts w:asciiTheme="majorHAnsi" w:eastAsia="Times New Roman" w:hAnsiTheme="majorHAnsi" w:cstheme="majorHAnsi"/>
          <w:color w:val="EE0000"/>
          <w:kern w:val="0"/>
          <w:sz w:val="26"/>
          <w:szCs w:val="26"/>
          <w:lang w:val="vi" w:eastAsia="vi-VN"/>
          <w14:ligatures w14:val="none"/>
        </w:rPr>
        <w:t xml:space="preserve">was affected by </w:t>
      </w:r>
      <w:r w:rsidRPr="00F366BE">
        <w:rPr>
          <w:rFonts w:asciiTheme="majorHAnsi" w:eastAsia="Times New Roman" w:hAnsiTheme="majorHAnsi" w:cstheme="majorHAnsi"/>
          <w:color w:val="EE0000"/>
          <w:kern w:val="0"/>
          <w:sz w:val="26"/>
          <w:szCs w:val="26"/>
          <w:lang w:val="vi" w:eastAsia="vi-VN"/>
          <w14:ligatures w14:val="none"/>
        </w:rPr>
        <w:t xml:space="preserve">technical limits and </w:t>
      </w:r>
      <w:r w:rsidR="00F366BE" w:rsidRPr="00F366BE">
        <w:rPr>
          <w:rFonts w:asciiTheme="majorHAnsi" w:eastAsia="Times New Roman" w:hAnsiTheme="majorHAnsi" w:cstheme="majorHAnsi"/>
          <w:color w:val="EE0000"/>
          <w:kern w:val="0"/>
          <w:sz w:val="26"/>
          <w:szCs w:val="26"/>
          <w:lang w:val="vi" w:eastAsia="vi-VN"/>
          <w14:ligatures w14:val="none"/>
        </w:rPr>
        <w:t>prompt desig</w:t>
      </w:r>
      <w:r w:rsidR="00F366BE">
        <w:rPr>
          <w:rFonts w:asciiTheme="majorHAnsi" w:eastAsia="Times New Roman" w:hAnsiTheme="majorHAnsi" w:cstheme="majorHAnsi"/>
          <w:color w:val="EE0000"/>
          <w:kern w:val="0"/>
          <w:sz w:val="26"/>
          <w:szCs w:val="26"/>
          <w:lang w:val="vi" w:eastAsia="vi-VN"/>
          <w14:ligatures w14:val="none"/>
        </w:rPr>
        <w:t>n, reflecting the Perceived Ease of Use in the TAM framework. Most participants</w:t>
      </w:r>
      <w:r w:rsidR="00657ED2">
        <w:rPr>
          <w:rFonts w:asciiTheme="majorHAnsi" w:eastAsia="Times New Roman" w:hAnsiTheme="majorHAnsi" w:cstheme="majorHAnsi"/>
          <w:color w:val="EE0000"/>
          <w:kern w:val="0"/>
          <w:sz w:val="26"/>
          <w:szCs w:val="26"/>
          <w:lang w:val="vi" w:eastAsia="vi-VN"/>
          <w14:ligatures w14:val="none"/>
        </w:rPr>
        <w:t xml:space="preserve"> (5 out of 8)</w:t>
      </w:r>
      <w:r w:rsidR="00F366BE">
        <w:rPr>
          <w:rFonts w:asciiTheme="majorHAnsi" w:eastAsia="Times New Roman" w:hAnsiTheme="majorHAnsi" w:cstheme="majorHAnsi"/>
          <w:color w:val="EE0000"/>
          <w:kern w:val="0"/>
          <w:sz w:val="26"/>
          <w:szCs w:val="26"/>
          <w:lang w:val="vi" w:eastAsia="vi-VN"/>
          <w14:ligatures w14:val="none"/>
        </w:rPr>
        <w:t xml:space="preserve"> identified </w:t>
      </w:r>
      <w:r w:rsidR="00BD298F">
        <w:rPr>
          <w:rFonts w:asciiTheme="majorHAnsi" w:eastAsia="Times New Roman" w:hAnsiTheme="majorHAnsi" w:cstheme="majorHAnsi"/>
          <w:color w:val="EE0000"/>
          <w:kern w:val="0"/>
          <w:sz w:val="26"/>
          <w:szCs w:val="26"/>
          <w:lang w:eastAsia="vi-VN"/>
          <w14:ligatures w14:val="none"/>
        </w:rPr>
        <w:t>a</w:t>
      </w:r>
      <w:r w:rsidR="00F366BE">
        <w:rPr>
          <w:rFonts w:asciiTheme="majorHAnsi" w:eastAsia="Times New Roman" w:hAnsiTheme="majorHAnsi" w:cstheme="majorHAnsi"/>
          <w:color w:val="EE0000"/>
          <w:kern w:val="0"/>
          <w:sz w:val="26"/>
          <w:szCs w:val="26"/>
          <w:lang w:val="vi" w:eastAsia="vi-VN"/>
          <w14:ligatures w14:val="none"/>
        </w:rPr>
        <w:t xml:space="preserve"> primary limitation</w:t>
      </w:r>
      <w:r w:rsidR="00BD298F">
        <w:rPr>
          <w:rFonts w:asciiTheme="majorHAnsi" w:eastAsia="Times New Roman" w:hAnsiTheme="majorHAnsi" w:cstheme="majorHAnsi"/>
          <w:color w:val="EE0000"/>
          <w:kern w:val="0"/>
          <w:sz w:val="26"/>
          <w:szCs w:val="26"/>
          <w:lang w:eastAsia="vi-VN"/>
          <w14:ligatures w14:val="none"/>
        </w:rPr>
        <w:t>, which was</w:t>
      </w:r>
      <w:r w:rsidR="00F366BE">
        <w:rPr>
          <w:rFonts w:asciiTheme="majorHAnsi" w:eastAsia="Times New Roman" w:hAnsiTheme="majorHAnsi" w:cstheme="majorHAnsi"/>
          <w:color w:val="EE0000"/>
          <w:kern w:val="0"/>
          <w:sz w:val="26"/>
          <w:szCs w:val="26"/>
          <w:lang w:val="vi" w:eastAsia="vi-VN"/>
          <w14:ligatures w14:val="none"/>
        </w:rPr>
        <w:t xml:space="preserve"> prompt dependency</w:t>
      </w:r>
      <w:r w:rsidR="00DB4678">
        <w:rPr>
          <w:rFonts w:asciiTheme="majorHAnsi" w:eastAsia="Times New Roman" w:hAnsiTheme="majorHAnsi" w:cstheme="majorHAnsi"/>
          <w:color w:val="EE0000"/>
          <w:kern w:val="0"/>
          <w:sz w:val="26"/>
          <w:szCs w:val="26"/>
          <w:lang w:eastAsia="vi-VN"/>
          <w14:ligatures w14:val="none"/>
        </w:rPr>
        <w:t xml:space="preserve">. The gap in feedback quality stems from the fact that AI does not naturally know how to teach. If students do not give specific instructions, </w:t>
      </w:r>
      <w:r w:rsidR="00DB4678" w:rsidRPr="00DB4678">
        <w:rPr>
          <w:rFonts w:asciiTheme="majorHAnsi" w:eastAsia="Times New Roman" w:hAnsiTheme="majorHAnsi" w:cstheme="majorHAnsi"/>
          <w:color w:val="EE0000"/>
          <w:kern w:val="0"/>
          <w:sz w:val="26"/>
          <w:szCs w:val="26"/>
          <w:lang w:eastAsia="vi-VN"/>
          <w14:ligatures w14:val="none"/>
        </w:rPr>
        <w:t>such as asking the AI to use IELTS band descriptors</w:t>
      </w:r>
      <w:r w:rsidR="00BD298F">
        <w:rPr>
          <w:rFonts w:asciiTheme="majorHAnsi" w:eastAsia="Times New Roman" w:hAnsiTheme="majorHAnsi" w:cstheme="majorHAnsi"/>
          <w:color w:val="EE0000"/>
          <w:kern w:val="0"/>
          <w:sz w:val="26"/>
          <w:szCs w:val="26"/>
          <w:lang w:eastAsia="vi-VN"/>
          <w14:ligatures w14:val="none"/>
        </w:rPr>
        <w:t xml:space="preserve"> and to provide specific examples for well-qualified responses, along with guidance on how to comment on the response</w:t>
      </w:r>
      <w:r w:rsidR="00DB4678" w:rsidRPr="00DB4678">
        <w:rPr>
          <w:rFonts w:asciiTheme="majorHAnsi" w:eastAsia="Times New Roman" w:hAnsiTheme="majorHAnsi" w:cstheme="majorHAnsi"/>
          <w:color w:val="EE0000"/>
          <w:kern w:val="0"/>
          <w:sz w:val="26"/>
          <w:szCs w:val="26"/>
          <w:lang w:eastAsia="vi-VN"/>
          <w14:ligatures w14:val="none"/>
        </w:rPr>
        <w:t xml:space="preserve">, ChatGPT </w:t>
      </w:r>
      <w:r w:rsidR="00DB4678">
        <w:rPr>
          <w:rFonts w:asciiTheme="majorHAnsi" w:eastAsia="Times New Roman" w:hAnsiTheme="majorHAnsi" w:cstheme="majorHAnsi"/>
          <w:color w:val="EE0000"/>
          <w:kern w:val="0"/>
          <w:sz w:val="26"/>
          <w:szCs w:val="26"/>
          <w:lang w:eastAsia="vi-VN"/>
          <w14:ligatures w14:val="none"/>
        </w:rPr>
        <w:t>simply gives vague,</w:t>
      </w:r>
      <w:r w:rsidR="00DB4678" w:rsidRPr="00DB4678">
        <w:rPr>
          <w:rFonts w:asciiTheme="majorHAnsi" w:eastAsia="Times New Roman" w:hAnsiTheme="majorHAnsi" w:cstheme="majorHAnsi"/>
          <w:color w:val="EE0000"/>
          <w:kern w:val="0"/>
          <w:sz w:val="26"/>
          <w:szCs w:val="26"/>
          <w:lang w:eastAsia="vi-VN"/>
          <w14:ligatures w14:val="none"/>
        </w:rPr>
        <w:t xml:space="preserve"> generic feedback</w:t>
      </w:r>
      <w:r w:rsidR="00955F98">
        <w:rPr>
          <w:rFonts w:asciiTheme="majorHAnsi" w:eastAsia="Times New Roman" w:hAnsiTheme="majorHAnsi" w:cstheme="majorHAnsi"/>
          <w:color w:val="EE0000"/>
          <w:kern w:val="0"/>
          <w:sz w:val="26"/>
          <w:szCs w:val="26"/>
          <w:lang w:val="vi-VN" w:eastAsia="vi-VN"/>
          <w14:ligatures w14:val="none"/>
        </w:rPr>
        <w:t>, as noted by those five participants</w:t>
      </w:r>
      <w:r w:rsidR="00DB4678">
        <w:rPr>
          <w:rFonts w:asciiTheme="majorHAnsi" w:eastAsia="Times New Roman" w:hAnsiTheme="majorHAnsi" w:cstheme="majorHAnsi"/>
          <w:color w:val="EE0000"/>
          <w:kern w:val="0"/>
          <w:sz w:val="26"/>
          <w:szCs w:val="26"/>
          <w:lang w:eastAsia="vi-VN"/>
          <w14:ligatures w14:val="none"/>
        </w:rPr>
        <w:t xml:space="preserve">. The tool becomes less user-friendly when students </w:t>
      </w:r>
      <w:r w:rsidR="003431F0">
        <w:rPr>
          <w:rFonts w:asciiTheme="majorHAnsi" w:eastAsia="Times New Roman" w:hAnsiTheme="majorHAnsi" w:cstheme="majorHAnsi"/>
          <w:color w:val="EE0000"/>
          <w:kern w:val="0"/>
          <w:sz w:val="26"/>
          <w:szCs w:val="26"/>
          <w:lang w:eastAsia="vi-VN"/>
          <w14:ligatures w14:val="none"/>
        </w:rPr>
        <w:t>must</w:t>
      </w:r>
      <w:r w:rsidR="00DB4678">
        <w:rPr>
          <w:rFonts w:asciiTheme="majorHAnsi" w:eastAsia="Times New Roman" w:hAnsiTheme="majorHAnsi" w:cstheme="majorHAnsi"/>
          <w:color w:val="EE0000"/>
          <w:kern w:val="0"/>
          <w:sz w:val="26"/>
          <w:szCs w:val="26"/>
          <w:lang w:eastAsia="vi-VN"/>
          <w14:ligatures w14:val="none"/>
        </w:rPr>
        <w:t xml:space="preserve"> put a lot of mental effort into figuring out the perfect prompts</w:t>
      </w:r>
      <w:r w:rsidRPr="005F65F7">
        <w:rPr>
          <w:rFonts w:asciiTheme="majorHAnsi" w:eastAsia="Times New Roman" w:hAnsiTheme="majorHAnsi" w:cstheme="majorHAnsi"/>
          <w:kern w:val="0"/>
          <w:sz w:val="26"/>
          <w:szCs w:val="26"/>
          <w:lang w:val="vi" w:eastAsia="vi-VN"/>
          <w14:ligatures w14:val="none"/>
        </w:rPr>
        <w:t xml:space="preserve">. As Horn (2024) and Li et al. (2024) argued, students need training in prompt design to </w:t>
      </w:r>
      <w:r w:rsidR="00BD298F">
        <w:rPr>
          <w:rFonts w:asciiTheme="majorHAnsi" w:eastAsia="Times New Roman" w:hAnsiTheme="majorHAnsi" w:cstheme="majorHAnsi"/>
          <w:kern w:val="0"/>
          <w:sz w:val="26"/>
          <w:szCs w:val="26"/>
          <w:lang w:val="vi" w:eastAsia="vi-VN"/>
          <w14:ligatures w14:val="none"/>
        </w:rPr>
        <w:t>achieve the best possible results, as vague feedback often erodes learners'</w:t>
      </w:r>
      <w:r w:rsidRPr="005F65F7">
        <w:rPr>
          <w:rFonts w:asciiTheme="majorHAnsi" w:eastAsia="Times New Roman" w:hAnsiTheme="majorHAnsi" w:cstheme="majorHAnsi"/>
          <w:kern w:val="0"/>
          <w:sz w:val="26"/>
          <w:szCs w:val="26"/>
          <w:lang w:val="vi" w:eastAsia="vi-VN"/>
          <w14:ligatures w14:val="none"/>
        </w:rPr>
        <w:t xml:space="preserve"> trust and interest. Therefore, to learn independently with ChatGPT, students must understand how to communicate </w:t>
      </w:r>
      <w:r w:rsidR="00BD298F">
        <w:rPr>
          <w:rFonts w:asciiTheme="majorHAnsi" w:eastAsia="Times New Roman" w:hAnsiTheme="majorHAnsi" w:cstheme="majorHAnsi"/>
          <w:kern w:val="0"/>
          <w:sz w:val="26"/>
          <w:szCs w:val="26"/>
          <w:lang w:val="vi" w:eastAsia="vi-VN"/>
          <w14:ligatures w14:val="none"/>
        </w:rPr>
        <w:t>effectively with AI</w:t>
      </w:r>
      <w:r w:rsidR="00BD298F">
        <w:rPr>
          <w:rFonts w:asciiTheme="majorHAnsi" w:eastAsia="Times New Roman" w:hAnsiTheme="majorHAnsi" w:cstheme="majorHAnsi"/>
          <w:kern w:val="0"/>
          <w:sz w:val="26"/>
          <w:szCs w:val="26"/>
          <w:lang w:eastAsia="vi-VN"/>
          <w14:ligatures w14:val="none"/>
        </w:rPr>
        <w:t xml:space="preserve"> </w:t>
      </w:r>
      <w:r w:rsidR="00BD298F" w:rsidRPr="00FB1F1F">
        <w:rPr>
          <w:rFonts w:asciiTheme="majorHAnsi" w:eastAsia="Times New Roman" w:hAnsiTheme="majorHAnsi" w:cstheme="majorHAnsi"/>
          <w:color w:val="EE0000"/>
          <w:kern w:val="0"/>
          <w:sz w:val="26"/>
          <w:szCs w:val="26"/>
          <w:lang w:eastAsia="vi-VN"/>
          <w14:ligatures w14:val="none"/>
        </w:rPr>
        <w:t>by equipping themselves with AI principles and effective prompts</w:t>
      </w:r>
      <w:r w:rsidRPr="00FB1F1F">
        <w:rPr>
          <w:rFonts w:asciiTheme="majorHAnsi" w:eastAsia="Times New Roman" w:hAnsiTheme="majorHAnsi" w:cstheme="majorHAnsi"/>
          <w:kern w:val="0"/>
          <w:sz w:val="26"/>
          <w:szCs w:val="26"/>
          <w:lang w:val="vi" w:eastAsia="vi-VN"/>
          <w14:ligatures w14:val="none"/>
        </w:rPr>
        <w:t>.</w:t>
      </w:r>
    </w:p>
    <w:p w14:paraId="193A622E" w14:textId="403504F7" w:rsidR="00B12905" w:rsidRPr="001E718F" w:rsidRDefault="00B12905" w:rsidP="00E96080">
      <w:pPr>
        <w:spacing w:after="120" w:line="480" w:lineRule="auto"/>
        <w:jc w:val="both"/>
        <w:rPr>
          <w:rFonts w:asciiTheme="majorHAnsi" w:eastAsia="Times New Roman" w:hAnsiTheme="majorHAnsi" w:cstheme="majorHAnsi"/>
          <w:color w:val="EE0000"/>
          <w:kern w:val="0"/>
          <w:sz w:val="26"/>
          <w:szCs w:val="26"/>
          <w:lang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DB4678">
        <w:rPr>
          <w:rFonts w:asciiTheme="majorHAnsi" w:eastAsia="Times New Roman" w:hAnsiTheme="majorHAnsi" w:cstheme="majorHAnsi"/>
          <w:kern w:val="0"/>
          <w:sz w:val="26"/>
          <w:szCs w:val="26"/>
          <w:lang w:eastAsia="vi-VN"/>
          <w14:ligatures w14:val="none"/>
        </w:rPr>
        <w:t>Another problem was</w:t>
      </w:r>
      <w:r w:rsidRPr="005F65F7">
        <w:rPr>
          <w:rFonts w:asciiTheme="majorHAnsi" w:eastAsia="Times New Roman" w:hAnsiTheme="majorHAnsi" w:cstheme="majorHAnsi"/>
          <w:kern w:val="0"/>
          <w:sz w:val="26"/>
          <w:szCs w:val="26"/>
          <w:lang w:val="vi" w:eastAsia="vi-VN"/>
          <w14:ligatures w14:val="none"/>
        </w:rPr>
        <w:t xml:space="preserve"> speech </w:t>
      </w:r>
      <w:r w:rsidR="00955F98">
        <w:rPr>
          <w:rFonts w:asciiTheme="majorHAnsi" w:eastAsia="Times New Roman" w:hAnsiTheme="majorHAnsi" w:cstheme="majorHAnsi"/>
          <w:kern w:val="0"/>
          <w:sz w:val="26"/>
          <w:szCs w:val="26"/>
          <w:lang w:val="vi" w:eastAsia="vi-VN"/>
          <w14:ligatures w14:val="none"/>
        </w:rPr>
        <w:t>mis</w:t>
      </w:r>
      <w:r w:rsidRPr="005F65F7">
        <w:rPr>
          <w:rFonts w:asciiTheme="majorHAnsi" w:eastAsia="Times New Roman" w:hAnsiTheme="majorHAnsi" w:cstheme="majorHAnsi"/>
          <w:kern w:val="0"/>
          <w:sz w:val="26"/>
          <w:szCs w:val="26"/>
          <w:lang w:val="vi" w:eastAsia="vi-VN"/>
          <w14:ligatures w14:val="none"/>
        </w:rPr>
        <w:t>recognition</w:t>
      </w:r>
      <w:r w:rsidR="00DB4678">
        <w:rPr>
          <w:rFonts w:asciiTheme="majorHAnsi" w:eastAsia="Times New Roman" w:hAnsiTheme="majorHAnsi" w:cstheme="majorHAnsi"/>
          <w:kern w:val="0"/>
          <w:sz w:val="26"/>
          <w:szCs w:val="26"/>
          <w:lang w:eastAsia="vi-VN"/>
          <w14:ligatures w14:val="none"/>
        </w:rPr>
        <w:t xml:space="preserve">, </w:t>
      </w:r>
      <w:r w:rsidRPr="003762E9">
        <w:rPr>
          <w:rFonts w:asciiTheme="majorHAnsi" w:eastAsia="Times New Roman" w:hAnsiTheme="majorHAnsi" w:cstheme="majorHAnsi"/>
          <w:color w:val="EE0000"/>
          <w:kern w:val="0"/>
          <w:sz w:val="26"/>
          <w:szCs w:val="26"/>
          <w:lang w:val="vi" w:eastAsia="vi-VN"/>
          <w14:ligatures w14:val="none"/>
        </w:rPr>
        <w:t>reflect</w:t>
      </w:r>
      <w:proofErr w:type="spellStart"/>
      <w:r w:rsidR="00DB4678" w:rsidRPr="003762E9">
        <w:rPr>
          <w:rFonts w:asciiTheme="majorHAnsi" w:eastAsia="Times New Roman" w:hAnsiTheme="majorHAnsi" w:cstheme="majorHAnsi"/>
          <w:color w:val="EE0000"/>
          <w:kern w:val="0"/>
          <w:sz w:val="26"/>
          <w:szCs w:val="26"/>
          <w:lang w:eastAsia="vi-VN"/>
          <w14:ligatures w14:val="none"/>
        </w:rPr>
        <w:t>ing</w:t>
      </w:r>
      <w:proofErr w:type="spellEnd"/>
      <w:r w:rsidRPr="005F65F7">
        <w:rPr>
          <w:rFonts w:asciiTheme="majorHAnsi" w:eastAsia="Times New Roman" w:hAnsiTheme="majorHAnsi" w:cstheme="majorHAnsi"/>
          <w:kern w:val="0"/>
          <w:sz w:val="26"/>
          <w:szCs w:val="26"/>
          <w:lang w:val="vi" w:eastAsia="vi-VN"/>
          <w14:ligatures w14:val="none"/>
        </w:rPr>
        <w:t xml:space="preserve"> the technical barriers mentioned by </w:t>
      </w:r>
      <w:r w:rsidR="00955F98">
        <w:rPr>
          <w:rFonts w:asciiTheme="majorHAnsi" w:eastAsia="Times New Roman" w:hAnsiTheme="majorHAnsi" w:cstheme="majorHAnsi"/>
          <w:kern w:val="0"/>
          <w:sz w:val="26"/>
          <w:szCs w:val="26"/>
          <w:lang w:val="vi" w:eastAsia="vi-VN"/>
          <w14:ligatures w14:val="none"/>
        </w:rPr>
        <w:t xml:space="preserve">Jeon et al. (2024). </w:t>
      </w:r>
      <w:r w:rsidR="00DB4678" w:rsidRPr="003762E9">
        <w:rPr>
          <w:rFonts w:asciiTheme="majorHAnsi" w:eastAsia="Times New Roman" w:hAnsiTheme="majorHAnsi" w:cstheme="majorHAnsi"/>
          <w:color w:val="EE0000"/>
          <w:kern w:val="0"/>
          <w:sz w:val="26"/>
          <w:szCs w:val="26"/>
          <w:lang w:eastAsia="vi-VN"/>
          <w14:ligatures w14:val="none"/>
        </w:rPr>
        <w:t>Half of the</w:t>
      </w:r>
      <w:r w:rsidRPr="003762E9">
        <w:rPr>
          <w:rFonts w:asciiTheme="majorHAnsi" w:eastAsia="Times New Roman" w:hAnsiTheme="majorHAnsi" w:cstheme="majorHAnsi"/>
          <w:color w:val="EE0000"/>
          <w:kern w:val="0"/>
          <w:sz w:val="26"/>
          <w:szCs w:val="26"/>
          <w:lang w:val="vi" w:eastAsia="vi-VN"/>
          <w14:ligatures w14:val="none"/>
        </w:rPr>
        <w:t xml:space="preserve"> </w:t>
      </w:r>
      <w:r w:rsidR="00A423F1" w:rsidRPr="005F65F7">
        <w:rPr>
          <w:rFonts w:asciiTheme="majorHAnsi" w:eastAsia="Times New Roman" w:hAnsiTheme="majorHAnsi" w:cstheme="majorHAnsi"/>
          <w:kern w:val="0"/>
          <w:sz w:val="26"/>
          <w:szCs w:val="26"/>
          <w:lang w:val="vi" w:eastAsia="vi-VN"/>
          <w14:ligatures w14:val="none"/>
        </w:rPr>
        <w:t>p</w:t>
      </w:r>
      <w:r w:rsidRPr="005F65F7">
        <w:rPr>
          <w:rFonts w:asciiTheme="majorHAnsi" w:eastAsia="Times New Roman" w:hAnsiTheme="majorHAnsi" w:cstheme="majorHAnsi"/>
          <w:kern w:val="0"/>
          <w:sz w:val="26"/>
          <w:szCs w:val="26"/>
          <w:lang w:val="vi" w:eastAsia="vi-VN"/>
          <w14:ligatures w14:val="none"/>
        </w:rPr>
        <w:t xml:space="preserve">articipants in this study felt frustrated when the app lagged or misheard their </w:t>
      </w:r>
      <w:r w:rsidR="00A423F1" w:rsidRPr="005F65F7">
        <w:rPr>
          <w:rFonts w:asciiTheme="majorHAnsi" w:eastAsia="Times New Roman" w:hAnsiTheme="majorHAnsi" w:cstheme="majorHAnsi"/>
          <w:kern w:val="0"/>
          <w:sz w:val="26"/>
          <w:szCs w:val="26"/>
          <w:lang w:val="vi" w:eastAsia="vi-VN"/>
          <w14:ligatures w14:val="none"/>
        </w:rPr>
        <w:t>accents</w:t>
      </w:r>
      <w:r w:rsidR="003762E9">
        <w:rPr>
          <w:rFonts w:asciiTheme="majorHAnsi" w:eastAsia="Times New Roman" w:hAnsiTheme="majorHAnsi" w:cstheme="majorHAnsi"/>
          <w:kern w:val="0"/>
          <w:sz w:val="26"/>
          <w:szCs w:val="26"/>
          <w:lang w:eastAsia="vi-VN"/>
          <w14:ligatures w14:val="none"/>
        </w:rPr>
        <w:t xml:space="preserve">, </w:t>
      </w:r>
      <w:r w:rsidR="003762E9" w:rsidRPr="003762E9">
        <w:rPr>
          <w:rFonts w:asciiTheme="majorHAnsi" w:eastAsia="Times New Roman" w:hAnsiTheme="majorHAnsi" w:cstheme="majorHAnsi"/>
          <w:color w:val="EE0000"/>
          <w:kern w:val="0"/>
          <w:sz w:val="26"/>
          <w:szCs w:val="26"/>
          <w:lang w:eastAsia="vi-VN"/>
          <w14:ligatures w14:val="none"/>
        </w:rPr>
        <w:t>mainly</w:t>
      </w:r>
      <w:r w:rsidR="00A423F1" w:rsidRPr="005F65F7">
        <w:rPr>
          <w:rFonts w:asciiTheme="majorHAnsi" w:eastAsia="Times New Roman" w:hAnsiTheme="majorHAnsi" w:cstheme="majorHAnsi"/>
          <w:kern w:val="0"/>
          <w:sz w:val="26"/>
          <w:szCs w:val="26"/>
          <w:lang w:val="vi" w:eastAsia="vi-VN"/>
          <w14:ligatures w14:val="none"/>
        </w:rPr>
        <w:t xml:space="preserve"> because </w:t>
      </w:r>
      <w:r w:rsidRPr="005F65F7">
        <w:rPr>
          <w:rFonts w:asciiTheme="majorHAnsi" w:eastAsia="Times New Roman" w:hAnsiTheme="majorHAnsi" w:cstheme="majorHAnsi"/>
          <w:kern w:val="0"/>
          <w:sz w:val="26"/>
          <w:szCs w:val="26"/>
          <w:lang w:val="vi" w:eastAsia="vi-VN"/>
          <w14:ligatures w14:val="none"/>
        </w:rPr>
        <w:t xml:space="preserve">this interrupted their train of thought. However, instead of giving up, learners actively adapted to these technical flaws. </w:t>
      </w:r>
      <w:r w:rsidR="000215BF" w:rsidRPr="000215BF">
        <w:rPr>
          <w:rFonts w:asciiTheme="majorHAnsi" w:eastAsia="Times New Roman" w:hAnsiTheme="majorHAnsi" w:cstheme="majorHAnsi"/>
          <w:color w:val="EE0000"/>
          <w:kern w:val="0"/>
          <w:sz w:val="26"/>
          <w:szCs w:val="26"/>
          <w:lang w:val="vi" w:eastAsia="vi-VN"/>
          <w14:ligatures w14:val="none"/>
        </w:rPr>
        <w:t>One student</w:t>
      </w:r>
      <w:r w:rsidR="000215BF">
        <w:rPr>
          <w:rFonts w:asciiTheme="majorHAnsi" w:eastAsia="Times New Roman" w:hAnsiTheme="majorHAnsi" w:cstheme="majorHAnsi"/>
          <w:color w:val="EE0000"/>
          <w:kern w:val="0"/>
          <w:sz w:val="26"/>
          <w:szCs w:val="26"/>
          <w:lang w:val="vi" w:eastAsia="vi-VN"/>
          <w14:ligatures w14:val="none"/>
        </w:rPr>
        <w:t xml:space="preserve"> (P4)</w:t>
      </w:r>
      <w:r w:rsidR="000215BF" w:rsidRPr="000215BF">
        <w:rPr>
          <w:rFonts w:asciiTheme="majorHAnsi" w:eastAsia="Times New Roman" w:hAnsiTheme="majorHAnsi" w:cstheme="majorHAnsi"/>
          <w:color w:val="EE0000"/>
          <w:kern w:val="0"/>
          <w:sz w:val="26"/>
          <w:szCs w:val="26"/>
          <w:lang w:val="vi" w:eastAsia="vi-VN"/>
          <w14:ligatures w14:val="none"/>
        </w:rPr>
        <w:t xml:space="preserve"> </w:t>
      </w:r>
      <w:r w:rsidR="004564E5" w:rsidRPr="005F65F7">
        <w:rPr>
          <w:rFonts w:asciiTheme="majorHAnsi" w:eastAsia="Times New Roman" w:hAnsiTheme="majorHAnsi" w:cstheme="majorHAnsi"/>
          <w:kern w:val="0"/>
          <w:sz w:val="26"/>
          <w:szCs w:val="26"/>
          <w:lang w:val="vi" w:eastAsia="vi-VN"/>
          <w14:ligatures w14:val="none"/>
        </w:rPr>
        <w:t>skipped</w:t>
      </w:r>
      <w:r w:rsidRPr="005F65F7">
        <w:rPr>
          <w:rFonts w:asciiTheme="majorHAnsi" w:eastAsia="Times New Roman" w:hAnsiTheme="majorHAnsi" w:cstheme="majorHAnsi"/>
          <w:kern w:val="0"/>
          <w:sz w:val="26"/>
          <w:szCs w:val="26"/>
          <w:lang w:val="vi" w:eastAsia="vi-VN"/>
          <w14:ligatures w14:val="none"/>
        </w:rPr>
        <w:t xml:space="preserve"> the voice feature and switched to </w:t>
      </w:r>
      <w:r w:rsidR="00A423F1" w:rsidRPr="005F65F7">
        <w:rPr>
          <w:rFonts w:asciiTheme="majorHAnsi" w:eastAsia="Times New Roman" w:hAnsiTheme="majorHAnsi" w:cstheme="majorHAnsi"/>
          <w:kern w:val="0"/>
          <w:sz w:val="26"/>
          <w:szCs w:val="26"/>
          <w:lang w:val="vi" w:eastAsia="vi-VN"/>
          <w14:ligatures w14:val="none"/>
        </w:rPr>
        <w:t>typing</w:t>
      </w:r>
      <w:r w:rsidR="001E718F">
        <w:rPr>
          <w:rFonts w:asciiTheme="majorHAnsi" w:eastAsia="Times New Roman" w:hAnsiTheme="majorHAnsi" w:cstheme="majorHAnsi"/>
          <w:kern w:val="0"/>
          <w:sz w:val="26"/>
          <w:szCs w:val="26"/>
          <w:lang w:eastAsia="vi-VN"/>
          <w14:ligatures w14:val="none"/>
        </w:rPr>
        <w:t xml:space="preserve"> </w:t>
      </w:r>
      <w:r w:rsidR="001E718F" w:rsidRPr="00FB1F1F">
        <w:rPr>
          <w:rFonts w:asciiTheme="majorHAnsi" w:eastAsia="Times New Roman" w:hAnsiTheme="majorHAnsi" w:cstheme="majorHAnsi"/>
          <w:color w:val="EE0000"/>
          <w:kern w:val="0"/>
          <w:sz w:val="26"/>
          <w:szCs w:val="26"/>
          <w:lang w:eastAsia="vi-VN"/>
          <w14:ligatures w14:val="none"/>
        </w:rPr>
        <w:t>to receive more accurate feedback on the quality of their responses, excluding pronunciation, voicing techniques, and fluency</w:t>
      </w:r>
      <w:r w:rsidR="00A423F1" w:rsidRPr="005F65F7">
        <w:rPr>
          <w:rFonts w:asciiTheme="majorHAnsi" w:eastAsia="Times New Roman" w:hAnsiTheme="majorHAnsi" w:cstheme="majorHAnsi"/>
          <w:kern w:val="0"/>
          <w:sz w:val="26"/>
          <w:szCs w:val="26"/>
          <w:lang w:val="vi" w:eastAsia="vi-VN"/>
          <w14:ligatures w14:val="none"/>
        </w:rPr>
        <w:t>, while</w:t>
      </w:r>
      <w:r w:rsidRPr="005F65F7">
        <w:rPr>
          <w:rFonts w:asciiTheme="majorHAnsi" w:eastAsia="Times New Roman" w:hAnsiTheme="majorHAnsi" w:cstheme="majorHAnsi"/>
          <w:kern w:val="0"/>
          <w:sz w:val="26"/>
          <w:szCs w:val="26"/>
          <w:lang w:val="vi" w:eastAsia="vi-VN"/>
          <w14:ligatures w14:val="none"/>
        </w:rPr>
        <w:t xml:space="preserve"> </w:t>
      </w:r>
      <w:r w:rsidR="000215BF">
        <w:rPr>
          <w:rFonts w:asciiTheme="majorHAnsi" w:eastAsia="Times New Roman" w:hAnsiTheme="majorHAnsi" w:cstheme="majorHAnsi"/>
          <w:kern w:val="0"/>
          <w:sz w:val="26"/>
          <w:szCs w:val="26"/>
          <w:lang w:val="vi" w:eastAsia="vi-VN"/>
          <w14:ligatures w14:val="none"/>
        </w:rPr>
        <w:t>the other (P5)</w:t>
      </w:r>
      <w:r w:rsidRPr="005F65F7">
        <w:rPr>
          <w:rFonts w:asciiTheme="majorHAnsi" w:eastAsia="Times New Roman" w:hAnsiTheme="majorHAnsi" w:cstheme="majorHAnsi"/>
          <w:kern w:val="0"/>
          <w:sz w:val="26"/>
          <w:szCs w:val="26"/>
          <w:lang w:val="vi" w:eastAsia="vi-VN"/>
          <w14:ligatures w14:val="none"/>
        </w:rPr>
        <w:t xml:space="preserve"> treated </w:t>
      </w:r>
      <w:r w:rsidR="006F1378" w:rsidRPr="005F65F7">
        <w:rPr>
          <w:rFonts w:asciiTheme="majorHAnsi" w:eastAsia="Times New Roman" w:hAnsiTheme="majorHAnsi" w:cstheme="majorHAnsi"/>
          <w:kern w:val="0"/>
          <w:sz w:val="26"/>
          <w:szCs w:val="26"/>
          <w:lang w:val="vi" w:eastAsia="vi-VN"/>
          <w14:ligatures w14:val="none"/>
        </w:rPr>
        <w:t xml:space="preserve">the flaws </w:t>
      </w:r>
      <w:r w:rsidRPr="005F65F7">
        <w:rPr>
          <w:rFonts w:asciiTheme="majorHAnsi" w:eastAsia="Times New Roman" w:hAnsiTheme="majorHAnsi" w:cstheme="majorHAnsi"/>
          <w:kern w:val="0"/>
          <w:sz w:val="26"/>
          <w:szCs w:val="26"/>
          <w:lang w:val="vi" w:eastAsia="vi-VN"/>
          <w14:ligatures w14:val="none"/>
        </w:rPr>
        <w:t xml:space="preserve">as a chance to practice speaking more clearly. This </w:t>
      </w:r>
      <w:r w:rsidR="003762E9" w:rsidRPr="003762E9">
        <w:rPr>
          <w:rFonts w:asciiTheme="majorHAnsi" w:eastAsia="Times New Roman" w:hAnsiTheme="majorHAnsi" w:cstheme="majorHAnsi"/>
          <w:color w:val="EE0000"/>
          <w:kern w:val="0"/>
          <w:sz w:val="26"/>
          <w:szCs w:val="26"/>
          <w:lang w:eastAsia="vi-VN"/>
          <w14:ligatures w14:val="none"/>
        </w:rPr>
        <w:t>shows</w:t>
      </w:r>
      <w:r w:rsidRPr="005F65F7">
        <w:rPr>
          <w:rFonts w:asciiTheme="majorHAnsi" w:eastAsia="Times New Roman" w:hAnsiTheme="majorHAnsi" w:cstheme="majorHAnsi"/>
          <w:kern w:val="0"/>
          <w:sz w:val="26"/>
          <w:szCs w:val="26"/>
          <w:lang w:val="vi" w:eastAsia="vi-VN"/>
          <w14:ligatures w14:val="none"/>
        </w:rPr>
        <w:t xml:space="preserve"> that motivated learners will find ways to make the tool work for them</w:t>
      </w:r>
      <w:r w:rsidR="0021191E" w:rsidRPr="005F65F7">
        <w:rPr>
          <w:rFonts w:asciiTheme="majorHAnsi" w:eastAsia="Times New Roman" w:hAnsiTheme="majorHAnsi" w:cstheme="majorHAnsi"/>
          <w:kern w:val="0"/>
          <w:sz w:val="26"/>
          <w:szCs w:val="26"/>
          <w:lang w:val="vi" w:eastAsia="vi-VN"/>
          <w14:ligatures w14:val="none"/>
        </w:rPr>
        <w:t xml:space="preserve"> despite speech misrecognition</w:t>
      </w:r>
      <w:r w:rsidRPr="00FB1F1F">
        <w:rPr>
          <w:rFonts w:asciiTheme="majorHAnsi" w:eastAsia="Times New Roman" w:hAnsiTheme="majorHAnsi" w:cstheme="majorHAnsi"/>
          <w:kern w:val="0"/>
          <w:sz w:val="26"/>
          <w:szCs w:val="26"/>
          <w:lang w:val="vi" w:eastAsia="vi-VN"/>
          <w14:ligatures w14:val="none"/>
        </w:rPr>
        <w:t>.</w:t>
      </w:r>
      <w:r w:rsidR="001E718F" w:rsidRPr="00FB1F1F">
        <w:rPr>
          <w:rFonts w:asciiTheme="majorHAnsi" w:eastAsia="Times New Roman" w:hAnsiTheme="majorHAnsi" w:cstheme="majorHAnsi"/>
          <w:kern w:val="0"/>
          <w:sz w:val="26"/>
          <w:szCs w:val="26"/>
          <w:lang w:eastAsia="vi-VN"/>
          <w14:ligatures w14:val="none"/>
        </w:rPr>
        <w:t xml:space="preserve"> </w:t>
      </w:r>
      <w:r w:rsidR="001E718F" w:rsidRPr="00FB1F1F">
        <w:rPr>
          <w:rFonts w:asciiTheme="majorHAnsi" w:eastAsia="Times New Roman" w:hAnsiTheme="majorHAnsi" w:cstheme="majorHAnsi"/>
          <w:color w:val="EE0000"/>
          <w:kern w:val="0"/>
          <w:sz w:val="26"/>
          <w:szCs w:val="26"/>
          <w:lang w:eastAsia="vi-VN"/>
          <w14:ligatures w14:val="none"/>
        </w:rPr>
        <w:t xml:space="preserve">From these </w:t>
      </w:r>
      <w:r w:rsidR="001E718F" w:rsidRPr="00FB1F1F">
        <w:rPr>
          <w:rFonts w:asciiTheme="majorHAnsi" w:eastAsia="Times New Roman" w:hAnsiTheme="majorHAnsi" w:cstheme="majorHAnsi"/>
          <w:color w:val="EE0000"/>
          <w:kern w:val="0"/>
          <w:sz w:val="26"/>
          <w:szCs w:val="26"/>
          <w:lang w:eastAsia="vi-VN"/>
          <w14:ligatures w14:val="none"/>
        </w:rPr>
        <w:lastRenderedPageBreak/>
        <w:t>efforts, they could improve their speech performance, especially by adjusting their pronunciation and voice clarity.</w:t>
      </w:r>
    </w:p>
    <w:p w14:paraId="1F1E08B0" w14:textId="6589F8F5"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007A0C7B">
        <w:rPr>
          <w:rFonts w:asciiTheme="majorHAnsi" w:eastAsia="Times New Roman" w:hAnsiTheme="majorHAnsi" w:cstheme="majorHAnsi"/>
          <w:kern w:val="0"/>
          <w:sz w:val="26"/>
          <w:szCs w:val="26"/>
          <w:lang w:val="vi-VN" w:eastAsia="vi-VN"/>
          <w14:ligatures w14:val="none"/>
        </w:rPr>
        <w:t>Besides</w:t>
      </w:r>
      <w:r w:rsidR="009C037C" w:rsidRPr="005F65F7">
        <w:rPr>
          <w:rFonts w:asciiTheme="majorHAnsi" w:eastAsia="Times New Roman" w:hAnsiTheme="majorHAnsi" w:cstheme="majorHAnsi"/>
          <w:kern w:val="0"/>
          <w:sz w:val="26"/>
          <w:szCs w:val="26"/>
          <w:lang w:val="vi-VN" w:eastAsia="vi-VN"/>
          <w14:ligatures w14:val="none"/>
        </w:rPr>
        <w:t xml:space="preserve"> that, </w:t>
      </w:r>
      <w:r w:rsidR="000215BF" w:rsidRPr="000215BF">
        <w:rPr>
          <w:rFonts w:asciiTheme="majorHAnsi" w:eastAsia="Times New Roman" w:hAnsiTheme="majorHAnsi" w:cstheme="majorHAnsi"/>
          <w:color w:val="EE0000"/>
          <w:kern w:val="0"/>
          <w:sz w:val="26"/>
          <w:szCs w:val="26"/>
          <w:lang w:val="vi-VN" w:eastAsia="vi-VN"/>
          <w14:ligatures w14:val="none"/>
        </w:rPr>
        <w:t>several</w:t>
      </w:r>
      <w:r w:rsidR="000215BF">
        <w:rPr>
          <w:rFonts w:asciiTheme="majorHAnsi" w:eastAsia="Times New Roman" w:hAnsiTheme="majorHAnsi" w:cstheme="majorHAnsi"/>
          <w:kern w:val="0"/>
          <w:sz w:val="26"/>
          <w:szCs w:val="26"/>
          <w:lang w:val="vi-VN" w:eastAsia="vi-VN"/>
          <w14:ligatures w14:val="none"/>
        </w:rPr>
        <w:t xml:space="preserve"> </w:t>
      </w:r>
      <w:r w:rsidR="003762E9" w:rsidRPr="003762E9">
        <w:rPr>
          <w:rFonts w:asciiTheme="majorHAnsi" w:eastAsia="Times New Roman" w:hAnsiTheme="majorHAnsi" w:cstheme="majorHAnsi"/>
          <w:color w:val="EE0000"/>
          <w:kern w:val="0"/>
          <w:sz w:val="26"/>
          <w:szCs w:val="26"/>
          <w:lang w:eastAsia="vi-VN"/>
          <w14:ligatures w14:val="none"/>
        </w:rPr>
        <w:t>students</w:t>
      </w:r>
      <w:r w:rsidR="000215BF">
        <w:rPr>
          <w:rFonts w:asciiTheme="majorHAnsi" w:eastAsia="Times New Roman" w:hAnsiTheme="majorHAnsi" w:cstheme="majorHAnsi"/>
          <w:color w:val="EE0000"/>
          <w:kern w:val="0"/>
          <w:sz w:val="26"/>
          <w:szCs w:val="26"/>
          <w:lang w:val="vi-VN" w:eastAsia="vi-VN"/>
          <w14:ligatures w14:val="none"/>
        </w:rPr>
        <w:t xml:space="preserve"> (P1,P2,P4)</w:t>
      </w:r>
      <w:r w:rsidR="003762E9" w:rsidRPr="003762E9">
        <w:rPr>
          <w:rFonts w:asciiTheme="majorHAnsi" w:eastAsia="Times New Roman" w:hAnsiTheme="majorHAnsi" w:cstheme="majorHAnsi"/>
          <w:color w:val="EE0000"/>
          <w:kern w:val="0"/>
          <w:sz w:val="26"/>
          <w:szCs w:val="26"/>
          <w:lang w:eastAsia="vi-VN"/>
          <w14:ligatures w14:val="none"/>
        </w:rPr>
        <w:t xml:space="preserve"> were worried about </w:t>
      </w:r>
      <w:r w:rsidR="003762E9">
        <w:rPr>
          <w:rFonts w:asciiTheme="majorHAnsi" w:eastAsia="Times New Roman" w:hAnsiTheme="majorHAnsi" w:cstheme="majorHAnsi"/>
          <w:color w:val="EE0000"/>
          <w:kern w:val="0"/>
          <w:sz w:val="26"/>
          <w:szCs w:val="26"/>
          <w:lang w:eastAsia="vi-VN"/>
          <w14:ligatures w14:val="none"/>
        </w:rPr>
        <w:t xml:space="preserve">becoming too dependent on </w:t>
      </w:r>
      <w:r w:rsidR="009C037C" w:rsidRPr="005F65F7">
        <w:rPr>
          <w:rFonts w:asciiTheme="majorHAnsi" w:eastAsia="Times New Roman" w:hAnsiTheme="majorHAnsi" w:cstheme="majorHAnsi"/>
          <w:kern w:val="0"/>
          <w:sz w:val="26"/>
          <w:szCs w:val="26"/>
          <w:lang w:val="vi" w:eastAsia="vi-VN"/>
          <w14:ligatures w14:val="none"/>
        </w:rPr>
        <w:t xml:space="preserve">ChatGPT </w:t>
      </w:r>
      <w:r w:rsidR="00000F70">
        <w:rPr>
          <w:rFonts w:asciiTheme="majorHAnsi" w:eastAsia="Times New Roman" w:hAnsiTheme="majorHAnsi" w:cstheme="majorHAnsi"/>
          <w:color w:val="EE0000"/>
          <w:kern w:val="0"/>
          <w:sz w:val="26"/>
          <w:szCs w:val="26"/>
          <w:lang w:eastAsia="vi-VN"/>
          <w14:ligatures w14:val="none"/>
        </w:rPr>
        <w:t>because</w:t>
      </w:r>
      <w:r w:rsidR="003762E9" w:rsidRPr="003762E9">
        <w:rPr>
          <w:rFonts w:asciiTheme="majorHAnsi" w:eastAsia="Times New Roman" w:hAnsiTheme="majorHAnsi" w:cstheme="majorHAnsi"/>
          <w:color w:val="EE0000"/>
          <w:kern w:val="0"/>
          <w:sz w:val="26"/>
          <w:szCs w:val="26"/>
          <w:lang w:eastAsia="vi-VN"/>
          <w14:ligatures w14:val="none"/>
        </w:rPr>
        <w:t xml:space="preserve"> it</w:t>
      </w:r>
      <w:r w:rsidR="003762E9">
        <w:rPr>
          <w:rFonts w:asciiTheme="majorHAnsi" w:eastAsia="Times New Roman" w:hAnsiTheme="majorHAnsi" w:cstheme="majorHAnsi"/>
          <w:color w:val="EE0000"/>
          <w:kern w:val="0"/>
          <w:sz w:val="26"/>
          <w:szCs w:val="26"/>
          <w:lang w:eastAsia="vi-VN"/>
          <w14:ligatures w14:val="none"/>
        </w:rPr>
        <w:t xml:space="preserve"> sometimes provided incorrect information or unnatural phrases.</w:t>
      </w:r>
      <w:r w:rsidR="003B42BE">
        <w:rPr>
          <w:rFonts w:asciiTheme="majorHAnsi" w:eastAsia="Times New Roman" w:hAnsiTheme="majorHAnsi" w:cstheme="majorHAnsi"/>
          <w:color w:val="EE0000"/>
          <w:kern w:val="0"/>
          <w:sz w:val="26"/>
          <w:szCs w:val="26"/>
          <w:lang w:val="vi-VN" w:eastAsia="vi-VN"/>
          <w14:ligatures w14:val="none"/>
        </w:rPr>
        <w:t xml:space="preserve"> </w:t>
      </w:r>
      <w:r w:rsidR="003B42BE" w:rsidRPr="003B42BE">
        <w:rPr>
          <w:rFonts w:asciiTheme="majorHAnsi" w:eastAsia="Times New Roman" w:hAnsiTheme="majorHAnsi" w:cstheme="majorHAnsi"/>
          <w:color w:val="EE0000"/>
          <w:kern w:val="0"/>
          <w:sz w:val="26"/>
          <w:szCs w:val="26"/>
          <w:lang w:val="vi-VN" w:eastAsia="vi-VN"/>
          <w14:ligatures w14:val="none"/>
        </w:rPr>
        <w:t>Because ChatGPT sometimes makes up information or uses words out of context, it raises concerns about accuracy and academic integrity</w:t>
      </w:r>
      <w:r w:rsidR="00000F70">
        <w:rPr>
          <w:rFonts w:asciiTheme="majorHAnsi" w:eastAsia="Times New Roman" w:hAnsiTheme="majorHAnsi" w:cstheme="majorHAnsi"/>
          <w:color w:val="EE0000"/>
          <w:kern w:val="0"/>
          <w:sz w:val="26"/>
          <w:szCs w:val="26"/>
          <w:lang w:val="vi-VN" w:eastAsia="vi-VN"/>
          <w14:ligatures w14:val="none"/>
        </w:rPr>
        <w:t>, as</w:t>
      </w:r>
      <w:r w:rsidR="003B42BE" w:rsidRPr="003B42BE">
        <w:rPr>
          <w:rFonts w:asciiTheme="majorHAnsi" w:eastAsia="Times New Roman" w:hAnsiTheme="majorHAnsi" w:cstheme="majorHAnsi"/>
          <w:color w:val="EE0000"/>
          <w:kern w:val="0"/>
          <w:sz w:val="26"/>
          <w:szCs w:val="26"/>
          <w:lang w:val="vi-VN" w:eastAsia="vi-VN"/>
          <w14:ligatures w14:val="none"/>
        </w:rPr>
        <w:t xml:space="preserve"> pointed out by Baek et al. (2024). </w:t>
      </w:r>
      <w:r w:rsidR="003B42BE">
        <w:rPr>
          <w:rFonts w:asciiTheme="majorHAnsi" w:eastAsia="Times New Roman" w:hAnsiTheme="majorHAnsi" w:cstheme="majorHAnsi"/>
          <w:color w:val="EE0000"/>
          <w:kern w:val="0"/>
          <w:sz w:val="26"/>
          <w:szCs w:val="26"/>
          <w:lang w:val="vi-VN" w:eastAsia="vi-VN"/>
          <w14:ligatures w14:val="none"/>
        </w:rPr>
        <w:t xml:space="preserve">Consequently, if students accept these responses without thinking critically, they </w:t>
      </w:r>
      <w:r w:rsidR="009C037C" w:rsidRPr="003B42BE">
        <w:rPr>
          <w:rFonts w:asciiTheme="majorHAnsi" w:eastAsia="Times New Roman" w:hAnsiTheme="majorHAnsi" w:cstheme="majorHAnsi"/>
          <w:color w:val="EE0000"/>
          <w:kern w:val="0"/>
          <w:sz w:val="26"/>
          <w:szCs w:val="26"/>
          <w:lang w:val="vi" w:eastAsia="vi-VN"/>
          <w14:ligatures w14:val="none"/>
        </w:rPr>
        <w:t>might risk losing their critical thinking skill</w:t>
      </w:r>
      <w:r w:rsidR="003B42BE">
        <w:rPr>
          <w:rFonts w:asciiTheme="majorHAnsi" w:eastAsia="Times New Roman" w:hAnsiTheme="majorHAnsi" w:cstheme="majorHAnsi"/>
          <w:color w:val="EE0000"/>
          <w:kern w:val="0"/>
          <w:sz w:val="26"/>
          <w:szCs w:val="26"/>
          <w:lang w:val="vi" w:eastAsia="vi-VN"/>
          <w14:ligatures w14:val="none"/>
        </w:rPr>
        <w:t>s in the long run (</w:t>
      </w:r>
      <w:r w:rsidR="003B42BE" w:rsidRPr="003B42BE">
        <w:rPr>
          <w:rFonts w:asciiTheme="majorHAnsi" w:eastAsia="Times New Roman" w:hAnsiTheme="majorHAnsi" w:cstheme="majorHAnsi"/>
          <w:color w:val="EE0000"/>
          <w:kern w:val="0"/>
          <w:sz w:val="26"/>
          <w:szCs w:val="26"/>
          <w:lang w:val="vi" w:eastAsia="vi-VN"/>
          <w14:ligatures w14:val="none"/>
        </w:rPr>
        <w:t>Warschauer et al.</w:t>
      </w:r>
      <w:r w:rsidR="003B42BE">
        <w:rPr>
          <w:rFonts w:asciiTheme="majorHAnsi" w:eastAsia="Times New Roman" w:hAnsiTheme="majorHAnsi" w:cstheme="majorHAnsi"/>
          <w:color w:val="EE0000"/>
          <w:kern w:val="0"/>
          <w:sz w:val="26"/>
          <w:szCs w:val="26"/>
          <w:lang w:val="vi" w:eastAsia="vi-VN"/>
          <w14:ligatures w14:val="none"/>
        </w:rPr>
        <w:t xml:space="preserve">, </w:t>
      </w:r>
      <w:r w:rsidR="003B42BE" w:rsidRPr="003B42BE">
        <w:rPr>
          <w:rFonts w:asciiTheme="majorHAnsi" w:eastAsia="Times New Roman" w:hAnsiTheme="majorHAnsi" w:cstheme="majorHAnsi"/>
          <w:color w:val="EE0000"/>
          <w:kern w:val="0"/>
          <w:sz w:val="26"/>
          <w:szCs w:val="26"/>
          <w:lang w:val="vi" w:eastAsia="vi-VN"/>
          <w14:ligatures w14:val="none"/>
        </w:rPr>
        <w:t>2023)</w:t>
      </w:r>
      <w:r w:rsidR="003B42BE">
        <w:rPr>
          <w:rFonts w:asciiTheme="majorHAnsi" w:eastAsia="Times New Roman" w:hAnsiTheme="majorHAnsi" w:cstheme="majorHAnsi"/>
          <w:color w:val="EE0000"/>
          <w:kern w:val="0"/>
          <w:sz w:val="26"/>
          <w:szCs w:val="26"/>
          <w:lang w:val="vi" w:eastAsia="vi-VN"/>
          <w14:ligatures w14:val="none"/>
        </w:rPr>
        <w:t xml:space="preserve">. To avoid this, </w:t>
      </w:r>
      <w:r w:rsidR="00657ED2">
        <w:rPr>
          <w:rFonts w:asciiTheme="majorHAnsi" w:eastAsia="Times New Roman" w:hAnsiTheme="majorHAnsi" w:cstheme="majorHAnsi"/>
          <w:color w:val="EE0000"/>
          <w:kern w:val="0"/>
          <w:sz w:val="26"/>
          <w:szCs w:val="26"/>
          <w:lang w:val="vi" w:eastAsia="vi-VN"/>
          <w14:ligatures w14:val="none"/>
        </w:rPr>
        <w:t xml:space="preserve">nearly all students (6 out of 8) </w:t>
      </w:r>
      <w:r w:rsidR="003B42BE" w:rsidRPr="003B42BE">
        <w:rPr>
          <w:rFonts w:asciiTheme="majorHAnsi" w:eastAsia="Times New Roman" w:hAnsiTheme="majorHAnsi" w:cstheme="majorHAnsi"/>
          <w:color w:val="EE0000"/>
          <w:kern w:val="0"/>
          <w:sz w:val="26"/>
          <w:szCs w:val="26"/>
          <w:lang w:val="vi" w:eastAsia="vi-VN"/>
          <w14:ligatures w14:val="none"/>
        </w:rPr>
        <w:t xml:space="preserve">in this study adopted a strategy </w:t>
      </w:r>
      <w:r w:rsidR="00000F70">
        <w:rPr>
          <w:rFonts w:asciiTheme="majorHAnsi" w:eastAsia="Times New Roman" w:hAnsiTheme="majorHAnsi" w:cstheme="majorHAnsi"/>
          <w:color w:val="EE0000"/>
          <w:kern w:val="0"/>
          <w:sz w:val="26"/>
          <w:szCs w:val="26"/>
          <w:lang w:val="vi" w:eastAsia="vi-VN"/>
          <w14:ligatures w14:val="none"/>
        </w:rPr>
        <w:t xml:space="preserve">of always double-checking </w:t>
      </w:r>
      <w:r w:rsidR="00000F70" w:rsidRPr="00FB1F1F">
        <w:rPr>
          <w:rFonts w:asciiTheme="majorHAnsi" w:eastAsia="Times New Roman" w:hAnsiTheme="majorHAnsi" w:cstheme="majorHAnsi"/>
          <w:color w:val="EE0000"/>
          <w:kern w:val="0"/>
          <w:sz w:val="26"/>
          <w:szCs w:val="26"/>
          <w:lang w:val="vi" w:eastAsia="vi-VN"/>
          <w14:ligatures w14:val="none"/>
        </w:rPr>
        <w:t xml:space="preserve">the AI's comments using their knowledge of grading criteria, reflective and critical thinking skills, and the </w:t>
      </w:r>
      <w:r w:rsidR="00000F70" w:rsidRPr="00FB1F1F">
        <w:rPr>
          <w:rFonts w:asciiTheme="majorHAnsi" w:eastAsia="Times New Roman" w:hAnsiTheme="majorHAnsi" w:cstheme="majorHAnsi"/>
          <w:color w:val="EE0000"/>
          <w:kern w:val="0"/>
          <w:sz w:val="26"/>
          <w:szCs w:val="26"/>
          <w:lang w:eastAsia="vi-VN"/>
          <w14:ligatures w14:val="none"/>
        </w:rPr>
        <w:t>foundations of language components or discourses</w:t>
      </w:r>
      <w:r w:rsidRPr="00FB1F1F">
        <w:rPr>
          <w:rFonts w:asciiTheme="majorHAnsi" w:eastAsia="Times New Roman" w:hAnsiTheme="majorHAnsi" w:cstheme="majorHAnsi"/>
          <w:kern w:val="0"/>
          <w:sz w:val="26"/>
          <w:szCs w:val="26"/>
          <w:lang w:val="vi" w:eastAsia="vi-VN"/>
          <w14:ligatures w14:val="none"/>
        </w:rPr>
        <w:t>.</w:t>
      </w:r>
      <w:r w:rsidR="00000F70" w:rsidRPr="00FB1F1F">
        <w:rPr>
          <w:rFonts w:asciiTheme="majorHAnsi" w:eastAsia="Times New Roman" w:hAnsiTheme="majorHAnsi" w:cstheme="majorHAnsi"/>
          <w:kern w:val="0"/>
          <w:sz w:val="26"/>
          <w:szCs w:val="26"/>
          <w:lang w:eastAsia="vi-VN"/>
          <w14:ligatures w14:val="none"/>
        </w:rPr>
        <w:t xml:space="preserve"> </w:t>
      </w:r>
      <w:r w:rsidR="00000F70" w:rsidRPr="00FB1F1F">
        <w:rPr>
          <w:rFonts w:asciiTheme="majorHAnsi" w:eastAsia="Times New Roman" w:hAnsiTheme="majorHAnsi" w:cstheme="majorHAnsi"/>
          <w:color w:val="EE0000"/>
          <w:kern w:val="0"/>
          <w:sz w:val="26"/>
          <w:szCs w:val="26"/>
          <w:lang w:eastAsia="vi-VN"/>
          <w14:ligatures w14:val="none"/>
        </w:rPr>
        <w:t xml:space="preserve">For comments that seemed confusing, </w:t>
      </w:r>
      <w:r w:rsidR="00657ED2" w:rsidRPr="00FB1F1F">
        <w:rPr>
          <w:rFonts w:asciiTheme="majorHAnsi" w:eastAsia="Times New Roman" w:hAnsiTheme="majorHAnsi" w:cstheme="majorHAnsi"/>
          <w:color w:val="EE0000"/>
          <w:kern w:val="0"/>
          <w:sz w:val="26"/>
          <w:szCs w:val="26"/>
          <w:lang w:val="vi-VN" w:eastAsia="vi-VN"/>
          <w14:ligatures w14:val="none"/>
        </w:rPr>
        <w:t>P5, P6, and P7</w:t>
      </w:r>
      <w:r w:rsidR="00000F70" w:rsidRPr="00FB1F1F">
        <w:rPr>
          <w:rFonts w:asciiTheme="majorHAnsi" w:eastAsia="Times New Roman" w:hAnsiTheme="majorHAnsi" w:cstheme="majorHAnsi"/>
          <w:color w:val="EE0000"/>
          <w:kern w:val="0"/>
          <w:sz w:val="26"/>
          <w:szCs w:val="26"/>
          <w:lang w:eastAsia="vi-VN"/>
          <w14:ligatures w14:val="none"/>
        </w:rPr>
        <w:t xml:space="preserve"> shared that they would use AI to suggest reliable</w:t>
      </w:r>
      <w:r w:rsidR="008F2E61" w:rsidRPr="00FB1F1F">
        <w:rPr>
          <w:rFonts w:asciiTheme="majorHAnsi" w:eastAsia="Times New Roman" w:hAnsiTheme="majorHAnsi" w:cstheme="majorHAnsi"/>
          <w:color w:val="EE0000"/>
          <w:kern w:val="0"/>
          <w:sz w:val="26"/>
          <w:szCs w:val="26"/>
          <w:lang w:eastAsia="vi-VN"/>
          <w14:ligatures w14:val="none"/>
        </w:rPr>
        <w:t>, relevant sources to read about the issue they are facing, so that they can judge if AI provides accurate comments</w:t>
      </w:r>
      <w:r w:rsidR="00000F70" w:rsidRPr="00FB1F1F">
        <w:rPr>
          <w:rFonts w:asciiTheme="majorHAnsi" w:eastAsia="Times New Roman" w:hAnsiTheme="majorHAnsi" w:cstheme="majorHAnsi"/>
          <w:color w:val="EE0000"/>
          <w:kern w:val="0"/>
          <w:sz w:val="26"/>
          <w:szCs w:val="26"/>
          <w:lang w:eastAsia="vi-VN"/>
          <w14:ligatures w14:val="none"/>
        </w:rPr>
        <w:t>.</w:t>
      </w:r>
      <w:r w:rsidR="00000F70">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This supports Horn (2024) and Li et al. (2024), who argued that critically evaluating AI responses is absolutely necessary</w:t>
      </w:r>
      <w:r w:rsidR="00993A37">
        <w:rPr>
          <w:rFonts w:asciiTheme="majorHAnsi" w:eastAsia="Times New Roman" w:hAnsiTheme="majorHAnsi" w:cstheme="majorHAnsi"/>
          <w:kern w:val="0"/>
          <w:sz w:val="26"/>
          <w:szCs w:val="26"/>
          <w:lang w:val="vi" w:eastAsia="vi-VN"/>
          <w14:ligatures w14:val="none"/>
        </w:rPr>
        <w:t xml:space="preserve">, </w:t>
      </w:r>
      <w:r w:rsidR="00993A37" w:rsidRPr="00993A37">
        <w:rPr>
          <w:rFonts w:asciiTheme="majorHAnsi" w:eastAsia="Times New Roman" w:hAnsiTheme="majorHAnsi" w:cstheme="majorHAnsi"/>
          <w:color w:val="EE0000"/>
          <w:kern w:val="0"/>
          <w:sz w:val="26"/>
          <w:szCs w:val="26"/>
          <w:lang w:val="vi" w:eastAsia="vi-VN"/>
          <w14:ligatures w14:val="none"/>
        </w:rPr>
        <w:t>emphasizin</w:t>
      </w:r>
      <w:r w:rsidR="00993A37">
        <w:rPr>
          <w:rFonts w:asciiTheme="majorHAnsi" w:eastAsia="Times New Roman" w:hAnsiTheme="majorHAnsi" w:cstheme="majorHAnsi"/>
          <w:color w:val="EE0000"/>
          <w:kern w:val="0"/>
          <w:sz w:val="26"/>
          <w:szCs w:val="26"/>
          <w:lang w:val="vi" w:eastAsia="vi-VN"/>
          <w14:ligatures w14:val="none"/>
        </w:rPr>
        <w:t xml:space="preserve">g that learners need to actively judge and </w:t>
      </w:r>
      <w:r w:rsidR="002D102B">
        <w:rPr>
          <w:rFonts w:asciiTheme="majorHAnsi" w:eastAsia="Times New Roman" w:hAnsiTheme="majorHAnsi" w:cstheme="majorHAnsi"/>
          <w:color w:val="EE0000"/>
          <w:kern w:val="0"/>
          <w:sz w:val="26"/>
          <w:szCs w:val="26"/>
          <w:lang w:val="vi" w:eastAsia="vi-VN"/>
          <w14:ligatures w14:val="none"/>
        </w:rPr>
        <w:t>use their reflective skills to filter, verify, and choose the most accurate AI’s responses.</w:t>
      </w:r>
      <w:r w:rsidR="00993A37">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Although checking facts takes time, it actually helps students become more independent, noted by Xiao and Zhi (2023).</w:t>
      </w:r>
      <w:r w:rsidR="0098172E" w:rsidRPr="005F65F7">
        <w:rPr>
          <w:rFonts w:asciiTheme="majorHAnsi" w:eastAsia="Times New Roman" w:hAnsiTheme="majorHAnsi" w:cstheme="majorHAnsi"/>
          <w:kern w:val="0"/>
          <w:sz w:val="26"/>
          <w:szCs w:val="26"/>
          <w:lang w:val="vi" w:eastAsia="vi-VN"/>
          <w14:ligatures w14:val="none"/>
        </w:rPr>
        <w:t xml:space="preserve"> </w:t>
      </w:r>
    </w:p>
    <w:p w14:paraId="5E4018DC" w14:textId="002115C3"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Furthermore, this situation redefines the teacher's role. As Teng (2024) described, ChatGPT is a "companion, not enemies." Since AI can handle repetitive practice and basic vocabulary, human teachers are free to focus on higher-level thinking. Human instructors </w:t>
      </w:r>
      <w:r w:rsidR="00CE644F" w:rsidRPr="005F65F7">
        <w:rPr>
          <w:rFonts w:asciiTheme="majorHAnsi" w:eastAsia="Times New Roman" w:hAnsiTheme="majorHAnsi" w:cstheme="majorHAnsi"/>
          <w:kern w:val="0"/>
          <w:sz w:val="26"/>
          <w:szCs w:val="26"/>
          <w:lang w:val="vi" w:eastAsia="vi-VN"/>
          <w14:ligatures w14:val="none"/>
        </w:rPr>
        <w:t xml:space="preserve">cannot be replaced </w:t>
      </w:r>
      <w:r w:rsidRPr="005F65F7">
        <w:rPr>
          <w:rFonts w:asciiTheme="majorHAnsi" w:eastAsia="Times New Roman" w:hAnsiTheme="majorHAnsi" w:cstheme="majorHAnsi"/>
          <w:kern w:val="0"/>
          <w:sz w:val="26"/>
          <w:szCs w:val="26"/>
          <w:lang w:val="vi" w:eastAsia="vi-VN"/>
          <w14:ligatures w14:val="none"/>
        </w:rPr>
        <w:t xml:space="preserve">because AI cannot replicate real human </w:t>
      </w:r>
      <w:r w:rsidRPr="005F65F7">
        <w:rPr>
          <w:rFonts w:asciiTheme="majorHAnsi" w:eastAsia="Times New Roman" w:hAnsiTheme="majorHAnsi" w:cstheme="majorHAnsi"/>
          <w:kern w:val="0"/>
          <w:sz w:val="26"/>
          <w:szCs w:val="26"/>
          <w:lang w:val="vi" w:eastAsia="vi-VN"/>
          <w14:ligatures w14:val="none"/>
        </w:rPr>
        <w:lastRenderedPageBreak/>
        <w:t>conversation or understand context perfectly. Teachers are essential not only for verifying AI feedback, but also for providing the real conversational pressure and emotional support needed for IELTS Speaking Part 3. Ultimately, ChatGPT is a powerful support tool, but it works best when combined with a human teacher's expertise.</w:t>
      </w:r>
    </w:p>
    <w:p w14:paraId="5C06905A" w14:textId="77777777" w:rsidR="00B12905" w:rsidRPr="005F65F7" w:rsidRDefault="00B12905" w:rsidP="00E96080">
      <w:pPr>
        <w:spacing w:after="120" w:line="480" w:lineRule="auto"/>
        <w:jc w:val="center"/>
        <w:rPr>
          <w:rFonts w:asciiTheme="majorHAnsi" w:eastAsia="Times New Roman" w:hAnsiTheme="majorHAnsi" w:cstheme="majorHAnsi"/>
          <w:b/>
          <w:bCs/>
          <w:i/>
          <w:iCs/>
          <w:kern w:val="0"/>
          <w:sz w:val="26"/>
          <w:szCs w:val="26"/>
          <w:lang w:val="vi" w:eastAsia="vi-VN"/>
          <w14:ligatures w14:val="none"/>
        </w:rPr>
      </w:pPr>
      <w:r w:rsidRPr="005F65F7">
        <w:rPr>
          <w:rFonts w:asciiTheme="majorHAnsi" w:eastAsia="Times New Roman" w:hAnsiTheme="majorHAnsi" w:cstheme="majorHAnsi"/>
          <w:b/>
          <w:bCs/>
          <w:i/>
          <w:iCs/>
          <w:kern w:val="0"/>
          <w:sz w:val="26"/>
          <w:szCs w:val="26"/>
          <w:lang w:val="vi" w:eastAsia="vi-VN"/>
          <w14:ligatures w14:val="none"/>
        </w:rPr>
        <w:t>6. Conclusion</w:t>
      </w:r>
    </w:p>
    <w:p w14:paraId="02DCC423" w14:textId="50092853"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This study explores undergraduates’ perceptions towards the use of ChatGPT’s feedback for IELTS Speaking Part 3 practice. Overall, the participants found ChatGPT to be highly convenient and useful for test practice. </w:t>
      </w:r>
      <w:r w:rsidR="00B053B9" w:rsidRPr="005F65F7">
        <w:rPr>
          <w:rFonts w:asciiTheme="majorHAnsi" w:eastAsia="Times New Roman" w:hAnsiTheme="majorHAnsi" w:cstheme="majorHAnsi"/>
          <w:kern w:val="0"/>
          <w:sz w:val="26"/>
          <w:szCs w:val="26"/>
          <w:lang w:val="vi" w:eastAsia="vi-VN"/>
          <w14:ligatures w14:val="none"/>
        </w:rPr>
        <w:t>Without being rushed or judged, t</w:t>
      </w:r>
      <w:r w:rsidRPr="005F65F7">
        <w:rPr>
          <w:rFonts w:asciiTheme="majorHAnsi" w:eastAsia="Times New Roman" w:hAnsiTheme="majorHAnsi" w:cstheme="majorHAnsi"/>
          <w:kern w:val="0"/>
          <w:sz w:val="26"/>
          <w:szCs w:val="26"/>
          <w:lang w:val="vi" w:eastAsia="vi-VN"/>
          <w14:ligatures w14:val="none"/>
        </w:rPr>
        <w:t xml:space="preserve">hey appreciated ChatGPT </w:t>
      </w:r>
      <w:r w:rsidR="00B053B9" w:rsidRPr="005F65F7">
        <w:rPr>
          <w:rFonts w:asciiTheme="majorHAnsi" w:eastAsia="Times New Roman" w:hAnsiTheme="majorHAnsi" w:cstheme="majorHAnsi"/>
          <w:kern w:val="0"/>
          <w:sz w:val="26"/>
          <w:szCs w:val="26"/>
          <w:lang w:val="vi" w:eastAsia="vi-VN"/>
          <w14:ligatures w14:val="none"/>
        </w:rPr>
        <w:t>for creating</w:t>
      </w:r>
      <w:r w:rsidRPr="005F65F7">
        <w:rPr>
          <w:rFonts w:asciiTheme="majorHAnsi" w:eastAsia="Times New Roman" w:hAnsiTheme="majorHAnsi" w:cstheme="majorHAnsi"/>
          <w:kern w:val="0"/>
          <w:sz w:val="26"/>
          <w:szCs w:val="26"/>
          <w:lang w:val="vi" w:eastAsia="vi-VN"/>
          <w14:ligatures w14:val="none"/>
        </w:rPr>
        <w:t xml:space="preserve"> a secure environment where they could practice frequently and repeatedly until they felt truly fluent. The tool also helped them improve their speaking by giving instant feedback and suggesting advanced vocabulary. </w:t>
      </w:r>
      <w:r w:rsidRPr="005F65F7">
        <w:rPr>
          <w:rFonts w:asciiTheme="majorHAnsi" w:eastAsia="Times New Roman" w:hAnsiTheme="majorHAnsi" w:cstheme="majorHAnsi"/>
          <w:kern w:val="0"/>
          <w:sz w:val="26"/>
          <w:szCs w:val="26"/>
          <w:lang w:val="vi" w:eastAsia="vi-VN"/>
          <w14:ligatures w14:val="none"/>
        </w:rPr>
        <w:br/>
        <w:t xml:space="preserve">However, students also found some difficulties when using the tool. Many struggled to write </w:t>
      </w:r>
      <w:r w:rsidR="002B3026" w:rsidRPr="005F65F7">
        <w:rPr>
          <w:rFonts w:asciiTheme="majorHAnsi" w:eastAsia="Times New Roman" w:hAnsiTheme="majorHAnsi" w:cstheme="majorHAnsi"/>
          <w:kern w:val="0"/>
          <w:sz w:val="26"/>
          <w:szCs w:val="26"/>
          <w:lang w:val="vi-VN" w:eastAsia="vi-VN"/>
          <w14:ligatures w14:val="none"/>
        </w:rPr>
        <w:t>quality</w:t>
      </w:r>
      <w:r w:rsidR="002B3026" w:rsidRPr="005F65F7">
        <w:rPr>
          <w:rFonts w:asciiTheme="majorHAnsi" w:eastAsia="Times New Roman" w:hAnsiTheme="majorHAnsi" w:cstheme="majorHAnsi"/>
          <w:kern w:val="0"/>
          <w:sz w:val="26"/>
          <w:szCs w:val="26"/>
          <w:lang w:val="vi" w:eastAsia="vi-VN"/>
          <w14:ligatures w14:val="none"/>
        </w:rPr>
        <w:t xml:space="preserve"> </w:t>
      </w:r>
      <w:r w:rsidRPr="005F65F7">
        <w:rPr>
          <w:rFonts w:asciiTheme="majorHAnsi" w:eastAsia="Times New Roman" w:hAnsiTheme="majorHAnsi" w:cstheme="majorHAnsi"/>
          <w:kern w:val="0"/>
          <w:sz w:val="26"/>
          <w:szCs w:val="26"/>
          <w:lang w:val="vi" w:eastAsia="vi-VN"/>
          <w14:ligatures w14:val="none"/>
        </w:rPr>
        <w:t xml:space="preserve">prompts, which often led to unhelpful feedback from the AI. Speech recognition errors were also quite common, which </w:t>
      </w:r>
      <w:r w:rsidR="006F1378" w:rsidRPr="005F65F7">
        <w:rPr>
          <w:rFonts w:asciiTheme="majorHAnsi" w:eastAsia="Times New Roman" w:hAnsiTheme="majorHAnsi" w:cstheme="majorHAnsi"/>
          <w:kern w:val="0"/>
          <w:sz w:val="26"/>
          <w:szCs w:val="26"/>
          <w:lang w:val="vi" w:eastAsia="vi-VN"/>
          <w14:ligatures w14:val="none"/>
        </w:rPr>
        <w:t>disrupted</w:t>
      </w:r>
      <w:r w:rsidRPr="005F65F7">
        <w:rPr>
          <w:rFonts w:asciiTheme="majorHAnsi" w:eastAsia="Times New Roman" w:hAnsiTheme="majorHAnsi" w:cstheme="majorHAnsi"/>
          <w:kern w:val="0"/>
          <w:sz w:val="26"/>
          <w:szCs w:val="26"/>
          <w:lang w:val="vi" w:eastAsia="vi-VN"/>
          <w14:ligatures w14:val="none"/>
        </w:rPr>
        <w:t xml:space="preserve"> their speaking flow and caused frustration. In addition, students had difficulty in applying the advanced vocabulary suggested by ChatGPT naturally into their speech. This is usually because the AI could not </w:t>
      </w:r>
      <w:r w:rsidR="002B3026" w:rsidRPr="005F65F7">
        <w:rPr>
          <w:rFonts w:asciiTheme="majorHAnsi" w:eastAsia="Times New Roman" w:hAnsiTheme="majorHAnsi" w:cstheme="majorHAnsi"/>
          <w:kern w:val="0"/>
          <w:sz w:val="26"/>
          <w:szCs w:val="26"/>
          <w:lang w:val="vi" w:eastAsia="vi-VN"/>
          <w14:ligatures w14:val="none"/>
        </w:rPr>
        <w:t>explain the specific context</w:t>
      </w:r>
      <w:r w:rsidRPr="005F65F7">
        <w:rPr>
          <w:rFonts w:asciiTheme="majorHAnsi" w:eastAsia="Times New Roman" w:hAnsiTheme="majorHAnsi" w:cstheme="majorHAnsi"/>
          <w:kern w:val="0"/>
          <w:sz w:val="26"/>
          <w:szCs w:val="26"/>
          <w:lang w:val="vi" w:eastAsia="vi-VN"/>
          <w14:ligatures w14:val="none"/>
        </w:rPr>
        <w:t xml:space="preserve"> of the words like a real human instructor would.</w:t>
      </w:r>
    </w:p>
    <w:p w14:paraId="6A5D145B" w14:textId="4EACC484"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These findings offer practical suggestions for both teaching and learning. Using ChatGPT for practicing fluency with lots of repetition and vocabulary building can be very </w:t>
      </w:r>
      <w:r w:rsidR="00B053B9" w:rsidRPr="005F65F7">
        <w:rPr>
          <w:rFonts w:asciiTheme="majorHAnsi" w:eastAsia="Times New Roman" w:hAnsiTheme="majorHAnsi" w:cstheme="majorHAnsi"/>
          <w:kern w:val="0"/>
          <w:sz w:val="26"/>
          <w:szCs w:val="26"/>
          <w:lang w:val="vi" w:eastAsia="vi-VN"/>
          <w14:ligatures w14:val="none"/>
        </w:rPr>
        <w:t>effective. However,</w:t>
      </w:r>
      <w:r w:rsidRPr="005F65F7">
        <w:rPr>
          <w:rFonts w:asciiTheme="majorHAnsi" w:eastAsia="Times New Roman" w:hAnsiTheme="majorHAnsi" w:cstheme="majorHAnsi"/>
          <w:kern w:val="0"/>
          <w:sz w:val="26"/>
          <w:szCs w:val="26"/>
          <w:lang w:val="vi" w:eastAsia="vi-VN"/>
          <w14:ligatures w14:val="none"/>
        </w:rPr>
        <w:t xml:space="preserve"> it needs to be combined with human guidance. Teachers should train students on how to write specific prompts and how to critically evaluate </w:t>
      </w:r>
      <w:r w:rsidRPr="005F65F7">
        <w:rPr>
          <w:rFonts w:asciiTheme="majorHAnsi" w:eastAsia="Times New Roman" w:hAnsiTheme="majorHAnsi" w:cstheme="majorHAnsi"/>
          <w:kern w:val="0"/>
          <w:sz w:val="26"/>
          <w:szCs w:val="26"/>
          <w:lang w:val="vi" w:eastAsia="vi-VN"/>
          <w14:ligatures w14:val="none"/>
        </w:rPr>
        <w:lastRenderedPageBreak/>
        <w:t xml:space="preserve">the AI's </w:t>
      </w:r>
      <w:r w:rsidR="005C4A4C" w:rsidRPr="005F65F7">
        <w:rPr>
          <w:rFonts w:asciiTheme="majorHAnsi" w:eastAsia="Times New Roman" w:hAnsiTheme="majorHAnsi" w:cstheme="majorHAnsi"/>
          <w:kern w:val="0"/>
          <w:sz w:val="26"/>
          <w:szCs w:val="26"/>
          <w:lang w:val="vi" w:eastAsia="vi-VN"/>
          <w14:ligatures w14:val="none"/>
        </w:rPr>
        <w:t>feedback, so</w:t>
      </w:r>
      <w:r w:rsidRPr="005F65F7">
        <w:rPr>
          <w:rFonts w:asciiTheme="majorHAnsi" w:eastAsia="Times New Roman" w:hAnsiTheme="majorHAnsi" w:cstheme="majorHAnsi"/>
          <w:kern w:val="0"/>
          <w:sz w:val="26"/>
          <w:szCs w:val="26"/>
          <w:lang w:val="vi" w:eastAsia="vi-VN"/>
          <w14:ligatures w14:val="none"/>
        </w:rPr>
        <w:t xml:space="preserve"> they do not simply accept incorrect information. Because ChatGPT cannot act exactly like a real person in a conversation, human teachers are still essential. They are needed to verify the AI's information and guide students </w:t>
      </w:r>
      <w:r w:rsidR="004A1441" w:rsidRPr="005F65F7">
        <w:rPr>
          <w:rFonts w:asciiTheme="majorHAnsi" w:eastAsia="Times New Roman" w:hAnsiTheme="majorHAnsi" w:cstheme="majorHAnsi"/>
          <w:kern w:val="0"/>
          <w:sz w:val="26"/>
          <w:szCs w:val="26"/>
          <w:lang w:val="vi" w:eastAsia="vi-VN"/>
          <w14:ligatures w14:val="none"/>
        </w:rPr>
        <w:t xml:space="preserve">to </w:t>
      </w:r>
      <w:r w:rsidR="008B011A" w:rsidRPr="005F65F7">
        <w:rPr>
          <w:rFonts w:asciiTheme="majorHAnsi" w:eastAsia="Times New Roman" w:hAnsiTheme="majorHAnsi" w:cstheme="majorHAnsi"/>
          <w:kern w:val="0"/>
          <w:sz w:val="26"/>
          <w:szCs w:val="26"/>
          <w:lang w:val="vi" w:eastAsia="vi-VN"/>
          <w14:ligatures w14:val="none"/>
        </w:rPr>
        <w:t>i</w:t>
      </w:r>
      <w:r w:rsidR="004A1441" w:rsidRPr="005F65F7">
        <w:rPr>
          <w:rFonts w:asciiTheme="majorHAnsi" w:eastAsia="Times New Roman" w:hAnsiTheme="majorHAnsi" w:cstheme="majorHAnsi"/>
          <w:kern w:val="0"/>
          <w:sz w:val="26"/>
          <w:szCs w:val="26"/>
          <w:lang w:val="vi" w:eastAsia="vi-VN"/>
          <w14:ligatures w14:val="none"/>
        </w:rPr>
        <w:t>mprove their reflexes needed</w:t>
      </w:r>
      <w:r w:rsidRPr="005F65F7">
        <w:rPr>
          <w:rFonts w:asciiTheme="majorHAnsi" w:eastAsia="Times New Roman" w:hAnsiTheme="majorHAnsi" w:cstheme="majorHAnsi"/>
          <w:kern w:val="0"/>
          <w:sz w:val="26"/>
          <w:szCs w:val="26"/>
          <w:lang w:val="vi" w:eastAsia="vi-VN"/>
          <w14:ligatures w14:val="none"/>
        </w:rPr>
        <w:t xml:space="preserve"> in the real IELTS Speaking test.</w:t>
      </w:r>
    </w:p>
    <w:p w14:paraId="0FE2D642" w14:textId="3146C786" w:rsidR="00B12905" w:rsidRPr="005F65F7" w:rsidRDefault="00B12905" w:rsidP="00E96080">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This study, however, remains </w:t>
      </w:r>
      <w:r w:rsidR="004A1441" w:rsidRPr="005F65F7">
        <w:rPr>
          <w:rFonts w:asciiTheme="majorHAnsi" w:eastAsia="Times New Roman" w:hAnsiTheme="majorHAnsi" w:cstheme="majorHAnsi"/>
          <w:kern w:val="0"/>
          <w:sz w:val="26"/>
          <w:szCs w:val="26"/>
          <w:lang w:val="vi" w:eastAsia="vi-VN"/>
          <w14:ligatures w14:val="none"/>
        </w:rPr>
        <w:t>limited.</w:t>
      </w:r>
      <w:r w:rsidRPr="005F65F7">
        <w:rPr>
          <w:rFonts w:asciiTheme="majorHAnsi" w:eastAsia="Times New Roman" w:hAnsiTheme="majorHAnsi" w:cstheme="majorHAnsi"/>
          <w:kern w:val="0"/>
          <w:sz w:val="26"/>
          <w:szCs w:val="26"/>
          <w:lang w:val="vi" w:eastAsia="vi-VN"/>
          <w14:ligatures w14:val="none"/>
        </w:rPr>
        <w:t xml:space="preserve"> </w:t>
      </w:r>
      <w:r w:rsidR="004A1441" w:rsidRPr="005F65F7">
        <w:rPr>
          <w:rFonts w:asciiTheme="majorHAnsi" w:eastAsia="Times New Roman" w:hAnsiTheme="majorHAnsi" w:cstheme="majorHAnsi"/>
          <w:kern w:val="0"/>
          <w:sz w:val="26"/>
          <w:szCs w:val="26"/>
          <w:lang w:val="vi" w:eastAsia="vi-VN"/>
          <w14:ligatures w14:val="none"/>
        </w:rPr>
        <w:t>This is because the</w:t>
      </w:r>
      <w:r w:rsidRPr="005F65F7">
        <w:rPr>
          <w:rFonts w:asciiTheme="majorHAnsi" w:eastAsia="Times New Roman" w:hAnsiTheme="majorHAnsi" w:cstheme="majorHAnsi"/>
          <w:kern w:val="0"/>
          <w:sz w:val="26"/>
          <w:szCs w:val="26"/>
          <w:lang w:val="vi" w:eastAsia="vi-VN"/>
          <w14:ligatures w14:val="none"/>
        </w:rPr>
        <w:t xml:space="preserve"> research only involved a small group of students from one university. Consequently, the results might not represent all EFL learners. Moreover, the study only focused on students' opinions and feelings, not their actual test scores. For future research, it would be helpful to study whether using ChatGPT actually improves students' IELTS Speaking scores over a longer </w:t>
      </w:r>
      <w:r w:rsidR="004A1441" w:rsidRPr="005F65F7">
        <w:rPr>
          <w:rFonts w:asciiTheme="majorHAnsi" w:eastAsia="Times New Roman" w:hAnsiTheme="majorHAnsi" w:cstheme="majorHAnsi"/>
          <w:kern w:val="0"/>
          <w:sz w:val="26"/>
          <w:szCs w:val="26"/>
          <w:lang w:val="vi" w:eastAsia="vi-VN"/>
          <w14:ligatures w14:val="none"/>
        </w:rPr>
        <w:t>period. It will also be valuable to</w:t>
      </w:r>
      <w:r w:rsidRPr="005F65F7">
        <w:rPr>
          <w:rFonts w:asciiTheme="majorHAnsi" w:eastAsia="Times New Roman" w:hAnsiTheme="majorHAnsi" w:cstheme="majorHAnsi"/>
          <w:kern w:val="0"/>
          <w:sz w:val="26"/>
          <w:szCs w:val="26"/>
          <w:lang w:val="vi" w:eastAsia="vi-VN"/>
          <w14:ligatures w14:val="none"/>
        </w:rPr>
        <w:t xml:space="preserve"> train students to write better prompts </w:t>
      </w:r>
      <w:r w:rsidR="004A1441" w:rsidRPr="005F65F7">
        <w:rPr>
          <w:rFonts w:asciiTheme="majorHAnsi" w:eastAsia="Times New Roman" w:hAnsiTheme="majorHAnsi" w:cstheme="majorHAnsi"/>
          <w:kern w:val="0"/>
          <w:sz w:val="26"/>
          <w:szCs w:val="26"/>
          <w:lang w:val="vi" w:eastAsia="vi-VN"/>
          <w14:ligatures w14:val="none"/>
        </w:rPr>
        <w:t xml:space="preserve">because these can </w:t>
      </w:r>
      <w:r w:rsidRPr="005F65F7">
        <w:rPr>
          <w:rFonts w:asciiTheme="majorHAnsi" w:eastAsia="Times New Roman" w:hAnsiTheme="majorHAnsi" w:cstheme="majorHAnsi"/>
          <w:kern w:val="0"/>
          <w:sz w:val="26"/>
          <w:szCs w:val="26"/>
          <w:lang w:val="vi" w:eastAsia="vi-VN"/>
          <w14:ligatures w14:val="none"/>
        </w:rPr>
        <w:t>affect their learning outcomes.</w:t>
      </w:r>
    </w:p>
    <w:p w14:paraId="7C46F650" w14:textId="77777777" w:rsidR="00B12905" w:rsidRPr="005F65F7" w:rsidRDefault="00B12905" w:rsidP="004F0717">
      <w:pPr>
        <w:spacing w:after="120" w:line="480" w:lineRule="auto"/>
        <w:jc w:val="both"/>
        <w:rPr>
          <w:rFonts w:asciiTheme="majorHAnsi" w:eastAsia="Times New Roman" w:hAnsiTheme="majorHAnsi" w:cstheme="majorHAnsi"/>
          <w:b/>
          <w:bCs/>
          <w:kern w:val="0"/>
          <w:sz w:val="26"/>
          <w:szCs w:val="26"/>
          <w:lang w:val="vi-VN" w:eastAsia="vi-VN"/>
          <w14:ligatures w14:val="none"/>
        </w:rPr>
      </w:pPr>
      <w:r w:rsidRPr="005F65F7">
        <w:rPr>
          <w:rFonts w:asciiTheme="majorHAnsi" w:eastAsia="Times New Roman" w:hAnsiTheme="majorHAnsi" w:cstheme="majorHAnsi"/>
          <w:b/>
          <w:bCs/>
          <w:kern w:val="0"/>
          <w:sz w:val="26"/>
          <w:szCs w:val="26"/>
          <w:lang w:val="vi" w:eastAsia="vi-VN"/>
          <w14:ligatures w14:val="none"/>
        </w:rPr>
        <w:t>Acknowledgement</w:t>
      </w:r>
      <w:r w:rsidRPr="005F65F7">
        <w:rPr>
          <w:rFonts w:asciiTheme="majorHAnsi" w:eastAsia="Times New Roman" w:hAnsiTheme="majorHAnsi" w:cstheme="majorHAnsi"/>
          <w:b/>
          <w:bCs/>
          <w:kern w:val="0"/>
          <w:sz w:val="26"/>
          <w:szCs w:val="26"/>
          <w:lang w:val="vi-VN" w:eastAsia="vi-VN"/>
          <w14:ligatures w14:val="none"/>
        </w:rPr>
        <w:t>s</w:t>
      </w:r>
    </w:p>
    <w:p w14:paraId="496446E2" w14:textId="77777777" w:rsidR="00B12905" w:rsidRPr="005F65F7" w:rsidRDefault="00B12905" w:rsidP="004F0717">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kern w:val="0"/>
          <w:sz w:val="26"/>
          <w:szCs w:val="26"/>
          <w:lang w:val="vi-VN" w:eastAsia="vi-VN"/>
          <w14:ligatures w14:val="none"/>
        </w:rPr>
        <w:tab/>
      </w:r>
      <w:r w:rsidRPr="005F65F7">
        <w:rPr>
          <w:rFonts w:asciiTheme="majorHAnsi" w:eastAsia="Times New Roman" w:hAnsiTheme="majorHAnsi" w:cstheme="majorHAnsi"/>
          <w:kern w:val="0"/>
          <w:sz w:val="26"/>
          <w:szCs w:val="26"/>
          <w:lang w:val="vi" w:eastAsia="vi-VN"/>
          <w14:ligatures w14:val="none"/>
        </w:rPr>
        <w:t xml:space="preserve">We would like to express our sincere gratitude to all the students who participated in this study. Your honest responses and valuable time greatly contributed to the success of this research. Without your cooperation and generosity, this research would not have been possible. I would also like to thank the conference chairs and reviewers for their helpful comments on earlier drafts of the article. </w:t>
      </w:r>
    </w:p>
    <w:p w14:paraId="7BF5069B" w14:textId="77777777" w:rsidR="004A1441" w:rsidRPr="005F65F7" w:rsidRDefault="004A1441" w:rsidP="004F0717">
      <w:pPr>
        <w:spacing w:after="120" w:line="480" w:lineRule="auto"/>
        <w:jc w:val="both"/>
        <w:rPr>
          <w:rFonts w:asciiTheme="majorHAnsi" w:eastAsia="Times New Roman" w:hAnsiTheme="majorHAnsi" w:cstheme="majorHAnsi"/>
          <w:b/>
          <w:bCs/>
          <w:kern w:val="0"/>
          <w:sz w:val="26"/>
          <w:szCs w:val="26"/>
          <w:lang w:val="vi-VN" w:eastAsia="vi-VN"/>
          <w14:ligatures w14:val="none"/>
        </w:rPr>
      </w:pPr>
    </w:p>
    <w:p w14:paraId="09BA273A" w14:textId="60ECEAB5" w:rsidR="00B12905" w:rsidRPr="005F65F7" w:rsidRDefault="00B12905" w:rsidP="004F0717">
      <w:pPr>
        <w:spacing w:after="120" w:line="480" w:lineRule="auto"/>
        <w:jc w:val="both"/>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b/>
          <w:bCs/>
          <w:kern w:val="0"/>
          <w:sz w:val="26"/>
          <w:szCs w:val="26"/>
          <w:lang w:val="vi" w:eastAsia="vi-VN"/>
          <w14:ligatures w14:val="none"/>
        </w:rPr>
        <w:t>References</w:t>
      </w:r>
    </w:p>
    <w:p w14:paraId="6B8C54A4" w14:textId="560FC72C" w:rsidR="004A1441" w:rsidRPr="005F65F7" w:rsidRDefault="004A1441" w:rsidP="004F0717">
      <w:pPr>
        <w:spacing w:after="120" w:line="480" w:lineRule="auto"/>
        <w:ind w:left="720" w:hanging="720"/>
        <w:rPr>
          <w:rFonts w:asciiTheme="majorHAnsi" w:eastAsia="Times New Roman" w:hAnsiTheme="majorHAnsi" w:cstheme="majorHAnsi"/>
          <w:sz w:val="26"/>
          <w:szCs w:val="26"/>
          <w:lang w:val="vi-VN"/>
        </w:rPr>
      </w:pPr>
      <w:proofErr w:type="spellStart"/>
      <w:r w:rsidRPr="005F65F7">
        <w:rPr>
          <w:rFonts w:asciiTheme="majorHAnsi" w:eastAsia="Times New Roman" w:hAnsiTheme="majorHAnsi" w:cstheme="majorHAnsi"/>
          <w:sz w:val="26"/>
          <w:szCs w:val="26"/>
        </w:rPr>
        <w:t>Alghasab</w:t>
      </w:r>
      <w:proofErr w:type="spellEnd"/>
      <w:r w:rsidRPr="005F65F7">
        <w:rPr>
          <w:rFonts w:asciiTheme="majorHAnsi" w:eastAsia="Times New Roman" w:hAnsiTheme="majorHAnsi" w:cstheme="majorHAnsi"/>
          <w:sz w:val="26"/>
          <w:szCs w:val="26"/>
        </w:rPr>
        <w:t xml:space="preserve">, M. (2025). </w:t>
      </w:r>
      <w:r w:rsidRPr="005F65F7">
        <w:rPr>
          <w:rFonts w:asciiTheme="majorHAnsi" w:eastAsia="Times New Roman" w:hAnsiTheme="majorHAnsi" w:cstheme="majorHAnsi"/>
          <w:i/>
          <w:iCs/>
          <w:sz w:val="26"/>
          <w:szCs w:val="26"/>
        </w:rPr>
        <w:t xml:space="preserve">Insights into EFL students’ perceptions of the “ChatGPT </w:t>
      </w:r>
      <w:r w:rsidR="008F2E61" w:rsidRPr="008F2E61">
        <w:rPr>
          <w:rFonts w:asciiTheme="majorHAnsi" w:eastAsia="Times New Roman" w:hAnsiTheme="majorHAnsi" w:cstheme="majorHAnsi"/>
          <w:i/>
          <w:iCs/>
          <w:color w:val="EE0000"/>
          <w:sz w:val="26"/>
          <w:szCs w:val="26"/>
        </w:rPr>
        <w:t>e</w:t>
      </w:r>
      <w:r w:rsidRPr="008F2E61">
        <w:rPr>
          <w:rFonts w:asciiTheme="majorHAnsi" w:eastAsia="Times New Roman" w:hAnsiTheme="majorHAnsi" w:cstheme="majorHAnsi"/>
          <w:i/>
          <w:iCs/>
          <w:color w:val="EE0000"/>
          <w:sz w:val="26"/>
          <w:szCs w:val="26"/>
        </w:rPr>
        <w:t>ssentials</w:t>
      </w:r>
      <w:r w:rsidRPr="005F65F7">
        <w:rPr>
          <w:rFonts w:asciiTheme="majorHAnsi" w:eastAsia="Times New Roman" w:hAnsiTheme="majorHAnsi" w:cstheme="majorHAnsi"/>
          <w:i/>
          <w:iCs/>
          <w:sz w:val="26"/>
          <w:szCs w:val="26"/>
        </w:rPr>
        <w:t>” training course for language learning</w:t>
      </w:r>
      <w:r w:rsidRPr="005F65F7">
        <w:rPr>
          <w:rFonts w:asciiTheme="majorHAnsi" w:eastAsia="Times New Roman" w:hAnsiTheme="majorHAnsi" w:cstheme="majorHAnsi"/>
          <w:sz w:val="26"/>
          <w:szCs w:val="26"/>
        </w:rPr>
        <w:t xml:space="preserve">. </w:t>
      </w:r>
      <w:r w:rsidRPr="005F65F7">
        <w:rPr>
          <w:rFonts w:asciiTheme="majorHAnsi" w:eastAsia="Times New Roman" w:hAnsiTheme="majorHAnsi" w:cstheme="majorHAnsi"/>
          <w:i/>
          <w:iCs/>
          <w:sz w:val="26"/>
          <w:szCs w:val="26"/>
        </w:rPr>
        <w:t>Education Sciences, 15</w:t>
      </w:r>
      <w:r w:rsidRPr="005F65F7">
        <w:rPr>
          <w:rFonts w:asciiTheme="majorHAnsi" w:eastAsia="Times New Roman" w:hAnsiTheme="majorHAnsi" w:cstheme="majorHAnsi"/>
          <w:sz w:val="26"/>
          <w:szCs w:val="26"/>
        </w:rPr>
        <w:t xml:space="preserve">(9), 1138. </w:t>
      </w:r>
      <w:hyperlink r:id="rId9" w:tgtFrame="_new" w:history="1">
        <w:r w:rsidRPr="005F65F7">
          <w:rPr>
            <w:rStyle w:val="Hyperlink"/>
            <w:rFonts w:asciiTheme="majorHAnsi" w:eastAsia="Times New Roman" w:hAnsiTheme="majorHAnsi" w:cstheme="majorHAnsi"/>
            <w:color w:val="auto"/>
            <w:sz w:val="26"/>
            <w:szCs w:val="26"/>
          </w:rPr>
          <w:t>https://doi.org/10.3390/educsci15091138</w:t>
        </w:r>
      </w:hyperlink>
      <w:r w:rsidRPr="005F65F7">
        <w:rPr>
          <w:rFonts w:asciiTheme="majorHAnsi" w:eastAsia="Times New Roman" w:hAnsiTheme="majorHAnsi" w:cstheme="majorHAnsi"/>
          <w:sz w:val="26"/>
          <w:szCs w:val="26"/>
          <w:lang w:val="vi-VN"/>
        </w:rPr>
        <w:t xml:space="preserve">  </w:t>
      </w:r>
    </w:p>
    <w:p w14:paraId="62A4F45A" w14:textId="7CEA86D2" w:rsidR="004A1441" w:rsidRPr="005F65F7" w:rsidRDefault="004A14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lastRenderedPageBreak/>
        <w:t>Alsaedi, N. S. (2025). Exploring ChatGPT’s role in EFL learning through the technology acceptance model: Perspectives from Saudi students. </w:t>
      </w:r>
      <w:r w:rsidRPr="005F65F7">
        <w:rPr>
          <w:rFonts w:asciiTheme="majorHAnsi" w:eastAsia="Times New Roman" w:hAnsiTheme="majorHAnsi" w:cstheme="majorHAnsi"/>
          <w:i/>
          <w:iCs/>
          <w:sz w:val="26"/>
          <w:szCs w:val="26"/>
        </w:rPr>
        <w:t>Contemporary Educational Technology</w:t>
      </w:r>
      <w:r w:rsidRPr="005F65F7">
        <w:rPr>
          <w:rFonts w:asciiTheme="majorHAnsi" w:eastAsia="Times New Roman" w:hAnsiTheme="majorHAnsi" w:cstheme="majorHAnsi"/>
          <w:sz w:val="26"/>
          <w:szCs w:val="26"/>
        </w:rPr>
        <w:t>, </w:t>
      </w:r>
      <w:r w:rsidRPr="005F65F7">
        <w:rPr>
          <w:rFonts w:asciiTheme="majorHAnsi" w:eastAsia="Times New Roman" w:hAnsiTheme="majorHAnsi" w:cstheme="majorHAnsi"/>
          <w:i/>
          <w:iCs/>
          <w:sz w:val="26"/>
          <w:szCs w:val="26"/>
        </w:rPr>
        <w:t>17</w:t>
      </w:r>
      <w:r w:rsidRPr="005F65F7">
        <w:rPr>
          <w:rFonts w:asciiTheme="majorHAnsi" w:eastAsia="Times New Roman" w:hAnsiTheme="majorHAnsi" w:cstheme="majorHAnsi"/>
          <w:sz w:val="26"/>
          <w:szCs w:val="26"/>
        </w:rPr>
        <w:t>(4), ep594</w:t>
      </w:r>
      <w:r w:rsidRPr="00AB2DEB">
        <w:rPr>
          <w:rFonts w:asciiTheme="majorHAnsi" w:eastAsia="Times New Roman" w:hAnsiTheme="majorHAnsi" w:cstheme="majorHAnsi"/>
          <w:color w:val="EE0000"/>
          <w:sz w:val="26"/>
          <w:szCs w:val="26"/>
        </w:rPr>
        <w:t>.</w:t>
      </w:r>
      <w:r w:rsidRPr="00AB2DEB">
        <w:rPr>
          <w:rFonts w:asciiTheme="majorHAnsi" w:eastAsia="Times New Roman" w:hAnsiTheme="majorHAnsi" w:cstheme="majorHAnsi"/>
          <w:color w:val="EE0000"/>
          <w:sz w:val="26"/>
          <w:szCs w:val="26"/>
          <w:lang w:val="vi-VN"/>
        </w:rPr>
        <w:t xml:space="preserve"> </w:t>
      </w:r>
      <w:hyperlink r:id="rId10" w:history="1">
        <w:r w:rsidR="00AB2DEB" w:rsidRPr="00AB2DEB">
          <w:rPr>
            <w:rStyle w:val="Hyperlink"/>
            <w:rFonts w:asciiTheme="majorHAnsi" w:eastAsia="Times New Roman" w:hAnsiTheme="majorHAnsi" w:cstheme="majorHAnsi"/>
            <w:color w:val="EE0000"/>
            <w:sz w:val="26"/>
            <w:szCs w:val="26"/>
            <w:lang w:val="vi-VN"/>
          </w:rPr>
          <w:t>https://doi.org/10.30935/cedtech/17302</w:t>
        </w:r>
      </w:hyperlink>
      <w:r w:rsidR="00AB2DEB">
        <w:rPr>
          <w:rFonts w:asciiTheme="majorHAnsi" w:eastAsia="Times New Roman" w:hAnsiTheme="majorHAnsi" w:cstheme="majorHAnsi"/>
          <w:sz w:val="26"/>
          <w:szCs w:val="26"/>
          <w:lang w:val="vi-VN"/>
        </w:rPr>
        <w:t xml:space="preserve"> </w:t>
      </w:r>
    </w:p>
    <w:p w14:paraId="206A9C4C" w14:textId="3AD0ED56" w:rsidR="001861B1" w:rsidRPr="00AB2DEB" w:rsidRDefault="00FF5141" w:rsidP="004F0717">
      <w:pPr>
        <w:spacing w:after="120" w:line="480" w:lineRule="auto"/>
        <w:ind w:left="720" w:hanging="720"/>
        <w:rPr>
          <w:rFonts w:asciiTheme="majorHAnsi" w:hAnsiTheme="majorHAnsi" w:cstheme="majorHAnsi"/>
          <w:color w:val="2F5496" w:themeColor="accent1" w:themeShade="BF"/>
          <w:sz w:val="26"/>
          <w:szCs w:val="26"/>
          <w:lang w:val="vi-VN"/>
        </w:rPr>
      </w:pPr>
      <w:r w:rsidRPr="005F65F7">
        <w:rPr>
          <w:rFonts w:asciiTheme="majorHAnsi" w:eastAsia="Times New Roman" w:hAnsiTheme="majorHAnsi" w:cstheme="majorHAnsi"/>
          <w:sz w:val="26"/>
          <w:szCs w:val="26"/>
          <w:lang w:val="vi-VN"/>
        </w:rPr>
        <w:t xml:space="preserve">Alsalem, M. S. (2024). EFL students’ perception and attitude towards the use of ChatGPT to enhance their English-speaking skills. </w:t>
      </w:r>
      <w:r w:rsidRPr="005F65F7">
        <w:rPr>
          <w:rFonts w:asciiTheme="majorHAnsi" w:eastAsia="Times New Roman" w:hAnsiTheme="majorHAnsi" w:cstheme="majorHAnsi"/>
          <w:i/>
          <w:iCs/>
          <w:sz w:val="26"/>
          <w:szCs w:val="26"/>
          <w:lang w:val="vi-VN"/>
        </w:rPr>
        <w:t>Arab World English Journal, 15</w:t>
      </w:r>
      <w:r w:rsidRPr="005F65F7">
        <w:rPr>
          <w:rFonts w:asciiTheme="majorHAnsi" w:eastAsia="Times New Roman" w:hAnsiTheme="majorHAnsi" w:cstheme="majorHAnsi"/>
          <w:sz w:val="26"/>
          <w:szCs w:val="26"/>
          <w:lang w:val="vi-VN"/>
        </w:rPr>
        <w:t xml:space="preserve">(4), </w:t>
      </w:r>
      <w:r w:rsidR="00996122" w:rsidRPr="005F65F7">
        <w:rPr>
          <w:rFonts w:asciiTheme="majorHAnsi" w:eastAsia="Times New Roman" w:hAnsiTheme="majorHAnsi" w:cstheme="majorHAnsi"/>
          <w:sz w:val="26"/>
          <w:szCs w:val="26"/>
          <w:lang w:val="vi-VN"/>
        </w:rPr>
        <w:t>68-</w:t>
      </w:r>
      <w:r w:rsidRPr="005F65F7">
        <w:rPr>
          <w:rFonts w:asciiTheme="majorHAnsi" w:eastAsia="Times New Roman" w:hAnsiTheme="majorHAnsi" w:cstheme="majorHAnsi"/>
          <w:sz w:val="26"/>
          <w:szCs w:val="26"/>
          <w:lang w:val="vi-VN"/>
        </w:rPr>
        <w:t>80</w:t>
      </w:r>
      <w:r w:rsidRPr="00AB2DEB">
        <w:rPr>
          <w:rFonts w:asciiTheme="majorHAnsi" w:eastAsia="Times New Roman" w:hAnsiTheme="majorHAnsi" w:cstheme="majorHAnsi"/>
          <w:color w:val="EE0000"/>
          <w:sz w:val="26"/>
          <w:szCs w:val="26"/>
          <w:lang w:val="vi-VN"/>
        </w:rPr>
        <w:t xml:space="preserve">. </w:t>
      </w:r>
      <w:hyperlink r:id="rId11" w:history="1">
        <w:r w:rsidR="00AB2DEB" w:rsidRPr="00AB2DEB">
          <w:rPr>
            <w:rStyle w:val="Hyperlink"/>
            <w:rFonts w:asciiTheme="majorHAnsi" w:eastAsia="Times New Roman" w:hAnsiTheme="majorHAnsi" w:cstheme="majorHAnsi"/>
            <w:color w:val="2F5496" w:themeColor="accent1" w:themeShade="BF"/>
            <w:sz w:val="26"/>
            <w:szCs w:val="26"/>
            <w:lang w:val="vi-VN"/>
          </w:rPr>
          <w:t>https://doi.org/10.24093/awej/vol15no4.5</w:t>
        </w:r>
      </w:hyperlink>
      <w:r w:rsidR="00AB2DEB" w:rsidRPr="00AB2DEB">
        <w:rPr>
          <w:rFonts w:asciiTheme="majorHAnsi" w:eastAsia="Times New Roman" w:hAnsiTheme="majorHAnsi" w:cstheme="majorHAnsi"/>
          <w:color w:val="2F5496" w:themeColor="accent1" w:themeShade="BF"/>
          <w:sz w:val="26"/>
          <w:szCs w:val="26"/>
          <w:lang w:val="vi-VN"/>
        </w:rPr>
        <w:t xml:space="preserve"> </w:t>
      </w:r>
    </w:p>
    <w:p w14:paraId="53678867" w14:textId="604FA28E" w:rsidR="00707592" w:rsidRPr="00AB2DEB" w:rsidRDefault="00707592" w:rsidP="004F0717">
      <w:pPr>
        <w:spacing w:after="120" w:line="480" w:lineRule="auto"/>
        <w:ind w:left="720" w:hanging="720"/>
        <w:rPr>
          <w:rFonts w:asciiTheme="majorHAnsi" w:eastAsia="Times New Roman" w:hAnsiTheme="majorHAnsi" w:cstheme="majorHAnsi"/>
          <w:color w:val="EE0000"/>
          <w:sz w:val="26"/>
          <w:szCs w:val="26"/>
          <w:lang w:val="vi-VN"/>
        </w:rPr>
      </w:pPr>
      <w:r w:rsidRPr="005F65F7">
        <w:rPr>
          <w:rFonts w:asciiTheme="majorHAnsi" w:eastAsia="Times New Roman" w:hAnsiTheme="majorHAnsi" w:cstheme="majorHAnsi"/>
          <w:sz w:val="26"/>
          <w:szCs w:val="26"/>
        </w:rPr>
        <w:t xml:space="preserve">Baek, C., Tate, T., &amp; Warschauer, M. (2024). “ChatGPT seems too good to be true”: College students’ use and perceptions of generative AI. </w:t>
      </w:r>
      <w:r w:rsidRPr="005F65F7">
        <w:rPr>
          <w:rFonts w:asciiTheme="majorHAnsi" w:eastAsia="Times New Roman" w:hAnsiTheme="majorHAnsi" w:cstheme="majorHAnsi"/>
          <w:i/>
          <w:iCs/>
          <w:sz w:val="26"/>
          <w:szCs w:val="26"/>
        </w:rPr>
        <w:t>Computers &amp; Education: Artificial Intelligence, 7</w:t>
      </w:r>
      <w:r w:rsidRPr="005F65F7">
        <w:rPr>
          <w:rFonts w:asciiTheme="majorHAnsi" w:eastAsia="Times New Roman" w:hAnsiTheme="majorHAnsi" w:cstheme="majorHAnsi"/>
          <w:sz w:val="26"/>
          <w:szCs w:val="26"/>
        </w:rPr>
        <w:t>, 100294.</w:t>
      </w:r>
      <w:r w:rsidR="00AB2DEB">
        <w:rPr>
          <w:rFonts w:asciiTheme="majorHAnsi" w:eastAsia="Times New Roman" w:hAnsiTheme="majorHAnsi" w:cstheme="majorHAnsi"/>
          <w:sz w:val="26"/>
          <w:szCs w:val="26"/>
          <w:lang w:val="vi-VN"/>
        </w:rPr>
        <w:t xml:space="preserve"> </w:t>
      </w:r>
      <w:hyperlink r:id="rId12" w:history="1">
        <w:r w:rsidR="00AB2DEB" w:rsidRPr="00AB2DEB">
          <w:rPr>
            <w:rStyle w:val="Hyperlink"/>
            <w:rFonts w:asciiTheme="majorHAnsi" w:eastAsia="Times New Roman" w:hAnsiTheme="majorHAnsi" w:cstheme="majorHAnsi"/>
            <w:color w:val="EE0000"/>
            <w:sz w:val="26"/>
            <w:szCs w:val="26"/>
            <w:lang w:val="vi-VN"/>
          </w:rPr>
          <w:t>https://doi.org/10.1016/j.caeai.2024.100294</w:t>
        </w:r>
      </w:hyperlink>
      <w:r w:rsidR="00AB2DEB" w:rsidRPr="00AB2DEB">
        <w:rPr>
          <w:rFonts w:asciiTheme="majorHAnsi" w:eastAsia="Times New Roman" w:hAnsiTheme="majorHAnsi" w:cstheme="majorHAnsi"/>
          <w:color w:val="EE0000"/>
          <w:sz w:val="26"/>
          <w:szCs w:val="26"/>
          <w:lang w:val="vi-VN"/>
        </w:rPr>
        <w:t xml:space="preserve"> </w:t>
      </w:r>
    </w:p>
    <w:p w14:paraId="0EC1DDCD" w14:textId="2774E720" w:rsidR="00B020DF" w:rsidRPr="00B020DF" w:rsidRDefault="00B020DF" w:rsidP="004F0717">
      <w:pPr>
        <w:spacing w:after="120" w:line="480" w:lineRule="auto"/>
        <w:ind w:left="720" w:hanging="720"/>
        <w:rPr>
          <w:rFonts w:asciiTheme="majorHAnsi" w:eastAsia="Times New Roman" w:hAnsiTheme="majorHAnsi" w:cstheme="majorHAnsi"/>
          <w:sz w:val="26"/>
          <w:szCs w:val="26"/>
          <w:lang w:val="vi-VN"/>
        </w:rPr>
      </w:pPr>
      <w:r w:rsidRPr="00B020DF">
        <w:rPr>
          <w:rFonts w:asciiTheme="majorHAnsi" w:eastAsia="Times New Roman" w:hAnsiTheme="majorHAnsi" w:cstheme="majorHAnsi"/>
          <w:sz w:val="26"/>
          <w:szCs w:val="26"/>
        </w:rPr>
        <w:t xml:space="preserve">Barrot, J. S. (2023). Using ChatGPT for second language writing: Pitfalls and potentials. </w:t>
      </w:r>
      <w:r w:rsidRPr="00B020DF">
        <w:rPr>
          <w:rFonts w:asciiTheme="majorHAnsi" w:eastAsia="Times New Roman" w:hAnsiTheme="majorHAnsi" w:cstheme="majorHAnsi"/>
          <w:i/>
          <w:iCs/>
          <w:sz w:val="26"/>
          <w:szCs w:val="26"/>
        </w:rPr>
        <w:t>Assessing Writing, 57</w:t>
      </w:r>
      <w:r w:rsidRPr="00B020DF">
        <w:rPr>
          <w:rFonts w:asciiTheme="majorHAnsi" w:eastAsia="Times New Roman" w:hAnsiTheme="majorHAnsi" w:cstheme="majorHAnsi"/>
          <w:sz w:val="26"/>
          <w:szCs w:val="26"/>
        </w:rPr>
        <w:t xml:space="preserve">, </w:t>
      </w:r>
      <w:r w:rsidR="008F2E61" w:rsidRPr="008F2E61">
        <w:rPr>
          <w:rFonts w:asciiTheme="majorHAnsi" w:eastAsia="Times New Roman" w:hAnsiTheme="majorHAnsi" w:cstheme="majorHAnsi"/>
          <w:color w:val="EE0000"/>
          <w:sz w:val="26"/>
          <w:szCs w:val="26"/>
        </w:rPr>
        <w:t>1-9</w:t>
      </w:r>
      <w:r w:rsidRPr="00B020DF">
        <w:rPr>
          <w:rFonts w:asciiTheme="majorHAnsi" w:eastAsia="Times New Roman" w:hAnsiTheme="majorHAnsi" w:cstheme="majorHAnsi"/>
          <w:sz w:val="26"/>
          <w:szCs w:val="26"/>
        </w:rPr>
        <w:t xml:space="preserve">. </w:t>
      </w:r>
      <w:hyperlink r:id="rId13" w:tgtFrame="_new" w:history="1">
        <w:r w:rsidRPr="00B020DF">
          <w:rPr>
            <w:rStyle w:val="Hyperlink"/>
            <w:rFonts w:asciiTheme="majorHAnsi" w:eastAsia="Times New Roman" w:hAnsiTheme="majorHAnsi" w:cstheme="majorHAnsi"/>
            <w:sz w:val="26"/>
            <w:szCs w:val="26"/>
          </w:rPr>
          <w:t>https://doi.org/10.1016/j.asw.2023.100745</w:t>
        </w:r>
      </w:hyperlink>
      <w:r>
        <w:rPr>
          <w:rFonts w:asciiTheme="majorHAnsi" w:eastAsia="Times New Roman" w:hAnsiTheme="majorHAnsi" w:cstheme="majorHAnsi"/>
          <w:sz w:val="26"/>
          <w:szCs w:val="26"/>
          <w:lang w:val="vi-VN"/>
        </w:rPr>
        <w:t xml:space="preserve"> </w:t>
      </w:r>
    </w:p>
    <w:p w14:paraId="7F3939D2" w14:textId="4C06ABC1"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Braun, V., &amp; Clarke, V. (2006). Using thematic analysis in psychology. </w:t>
      </w:r>
      <w:r w:rsidRPr="005F65F7">
        <w:rPr>
          <w:rFonts w:asciiTheme="majorHAnsi" w:eastAsia="Times New Roman" w:hAnsiTheme="majorHAnsi" w:cstheme="majorHAnsi"/>
          <w:i/>
          <w:iCs/>
          <w:sz w:val="26"/>
          <w:szCs w:val="26"/>
          <w:lang w:val="vi-VN"/>
        </w:rPr>
        <w:t>Qualitative Research in Psychology, 3</w:t>
      </w:r>
      <w:r w:rsidRPr="005F65F7">
        <w:rPr>
          <w:rFonts w:asciiTheme="majorHAnsi" w:eastAsia="Times New Roman" w:hAnsiTheme="majorHAnsi" w:cstheme="majorHAnsi"/>
          <w:sz w:val="26"/>
          <w:szCs w:val="26"/>
          <w:lang w:val="vi-VN"/>
        </w:rPr>
        <w:t xml:space="preserve">(2), </w:t>
      </w:r>
      <w:r w:rsidR="00996122" w:rsidRPr="005F65F7">
        <w:rPr>
          <w:rFonts w:asciiTheme="majorHAnsi" w:eastAsia="Times New Roman" w:hAnsiTheme="majorHAnsi" w:cstheme="majorHAnsi"/>
          <w:sz w:val="26"/>
          <w:szCs w:val="26"/>
          <w:lang w:val="vi-VN"/>
        </w:rPr>
        <w:t>77-</w:t>
      </w:r>
      <w:r w:rsidRPr="005F65F7">
        <w:rPr>
          <w:rFonts w:asciiTheme="majorHAnsi" w:eastAsia="Times New Roman" w:hAnsiTheme="majorHAnsi" w:cstheme="majorHAnsi"/>
          <w:sz w:val="26"/>
          <w:szCs w:val="26"/>
          <w:lang w:val="vi-VN"/>
        </w:rPr>
        <w:t xml:space="preserve">101. </w:t>
      </w:r>
      <w:hyperlink r:id="rId14" w:tgtFrame="_blank" w:history="1">
        <w:r w:rsidRPr="005F65F7">
          <w:rPr>
            <w:rStyle w:val="Hyperlink"/>
            <w:rFonts w:asciiTheme="majorHAnsi" w:eastAsia="Times New Roman" w:hAnsiTheme="majorHAnsi" w:cstheme="majorHAnsi"/>
            <w:color w:val="auto"/>
            <w:sz w:val="26"/>
            <w:szCs w:val="26"/>
            <w:lang w:val="vi-VN"/>
          </w:rPr>
          <w:t>https://doi.org/10.1191/1478088706qp063oa</w:t>
        </w:r>
      </w:hyperlink>
    </w:p>
    <w:p w14:paraId="516C2B9E"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British Council. (n.d.). </w:t>
      </w:r>
      <w:r w:rsidRPr="005F65F7">
        <w:rPr>
          <w:rFonts w:asciiTheme="majorHAnsi" w:eastAsia="Times New Roman" w:hAnsiTheme="majorHAnsi" w:cstheme="majorHAnsi"/>
          <w:i/>
          <w:iCs/>
          <w:sz w:val="26"/>
          <w:szCs w:val="26"/>
          <w:lang w:val="vi-VN"/>
        </w:rPr>
        <w:t>Speaking band descriptors</w:t>
      </w:r>
      <w:r w:rsidRPr="005F65F7">
        <w:rPr>
          <w:rFonts w:asciiTheme="majorHAnsi" w:eastAsia="Times New Roman" w:hAnsiTheme="majorHAnsi" w:cstheme="majorHAnsi"/>
          <w:sz w:val="26"/>
          <w:szCs w:val="26"/>
          <w:lang w:val="vi-VN"/>
        </w:rPr>
        <w:t xml:space="preserve">. </w:t>
      </w:r>
      <w:hyperlink r:id="rId15" w:tgtFrame="_blank" w:history="1">
        <w:r w:rsidRPr="005F65F7">
          <w:rPr>
            <w:rStyle w:val="Hyperlink"/>
            <w:rFonts w:asciiTheme="majorHAnsi" w:eastAsia="Times New Roman" w:hAnsiTheme="majorHAnsi" w:cstheme="majorHAnsi"/>
            <w:color w:val="auto"/>
            <w:sz w:val="26"/>
            <w:szCs w:val="26"/>
            <w:lang w:val="vi-VN"/>
          </w:rPr>
          <w:t>https://takeielts.britishcouncil.org/sites/default/files/ielts_speaking_band_descriptors.pdf</w:t>
        </w:r>
      </w:hyperlink>
    </w:p>
    <w:p w14:paraId="3DD22FD4"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British Council, IDP IELTS, &amp; Cambridge Assessment English. (n.d.). </w:t>
      </w:r>
      <w:r w:rsidRPr="005F65F7">
        <w:rPr>
          <w:rFonts w:asciiTheme="majorHAnsi" w:eastAsia="Times New Roman" w:hAnsiTheme="majorHAnsi" w:cstheme="majorHAnsi"/>
          <w:i/>
          <w:iCs/>
          <w:sz w:val="26"/>
          <w:szCs w:val="26"/>
          <w:lang w:val="vi-VN"/>
        </w:rPr>
        <w:t>IELTS test format</w:t>
      </w:r>
      <w:r w:rsidRPr="005F65F7">
        <w:rPr>
          <w:rFonts w:asciiTheme="majorHAnsi" w:eastAsia="Times New Roman" w:hAnsiTheme="majorHAnsi" w:cstheme="majorHAnsi"/>
          <w:sz w:val="26"/>
          <w:szCs w:val="26"/>
          <w:lang w:val="vi-VN"/>
        </w:rPr>
        <w:t xml:space="preserve">. </w:t>
      </w:r>
      <w:hyperlink r:id="rId16" w:tgtFrame="_blank" w:history="1">
        <w:r w:rsidRPr="005F65F7">
          <w:rPr>
            <w:rStyle w:val="Hyperlink"/>
            <w:rFonts w:asciiTheme="majorHAnsi" w:eastAsia="Times New Roman" w:hAnsiTheme="majorHAnsi" w:cstheme="majorHAnsi"/>
            <w:color w:val="auto"/>
            <w:sz w:val="26"/>
            <w:szCs w:val="26"/>
            <w:lang w:val="vi-VN"/>
          </w:rPr>
          <w:t>https://www.ielts.org/</w:t>
        </w:r>
      </w:hyperlink>
    </w:p>
    <w:p w14:paraId="4381B347"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lastRenderedPageBreak/>
        <w:t xml:space="preserve">Burns, A., &amp; Joyce, H. (1997). </w:t>
      </w:r>
      <w:r w:rsidRPr="005F65F7">
        <w:rPr>
          <w:rFonts w:asciiTheme="majorHAnsi" w:eastAsia="Times New Roman" w:hAnsiTheme="majorHAnsi" w:cstheme="majorHAnsi"/>
          <w:i/>
          <w:iCs/>
          <w:sz w:val="26"/>
          <w:szCs w:val="26"/>
          <w:lang w:val="vi-VN"/>
        </w:rPr>
        <w:t>Focus on speaking</w:t>
      </w:r>
      <w:r w:rsidRPr="005F65F7">
        <w:rPr>
          <w:rFonts w:asciiTheme="majorHAnsi" w:eastAsia="Times New Roman" w:hAnsiTheme="majorHAnsi" w:cstheme="majorHAnsi"/>
          <w:sz w:val="26"/>
          <w:szCs w:val="26"/>
          <w:lang w:val="vi-VN"/>
        </w:rPr>
        <w:t>. National Centre for English Language Teaching and Research.</w:t>
      </w:r>
    </w:p>
    <w:p w14:paraId="61C78DC6"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Bygate, M. (1987). </w:t>
      </w:r>
      <w:r w:rsidRPr="005F65F7">
        <w:rPr>
          <w:rFonts w:asciiTheme="majorHAnsi" w:eastAsia="Times New Roman" w:hAnsiTheme="majorHAnsi" w:cstheme="majorHAnsi"/>
          <w:i/>
          <w:iCs/>
          <w:sz w:val="26"/>
          <w:szCs w:val="26"/>
          <w:lang w:val="vi-VN"/>
        </w:rPr>
        <w:t>Speaking</w:t>
      </w:r>
      <w:r w:rsidRPr="005F65F7">
        <w:rPr>
          <w:rFonts w:asciiTheme="majorHAnsi" w:eastAsia="Times New Roman" w:hAnsiTheme="majorHAnsi" w:cstheme="majorHAnsi"/>
          <w:sz w:val="26"/>
          <w:szCs w:val="26"/>
          <w:lang w:val="vi-VN"/>
        </w:rPr>
        <w:t>. Oxford University Press.</w:t>
      </w:r>
    </w:p>
    <w:p w14:paraId="11EE3C4D" w14:textId="25568CE6" w:rsidR="00532C8C" w:rsidRPr="00532C8C" w:rsidRDefault="00532C8C" w:rsidP="004F0717">
      <w:pPr>
        <w:spacing w:after="120" w:line="480" w:lineRule="auto"/>
        <w:ind w:left="720" w:hanging="720"/>
        <w:rPr>
          <w:rFonts w:asciiTheme="majorHAnsi" w:eastAsia="Times New Roman" w:hAnsiTheme="majorHAnsi" w:cstheme="majorHAnsi"/>
          <w:color w:val="EE0000"/>
          <w:sz w:val="26"/>
          <w:szCs w:val="26"/>
          <w:lang w:val="vi-VN"/>
        </w:rPr>
      </w:pPr>
      <w:r w:rsidRPr="00532C8C">
        <w:rPr>
          <w:rFonts w:asciiTheme="majorHAnsi" w:eastAsia="Times New Roman" w:hAnsiTheme="majorHAnsi" w:cstheme="majorHAnsi"/>
          <w:color w:val="EE0000"/>
          <w:sz w:val="26"/>
          <w:szCs w:val="26"/>
          <w:lang w:val="vi-VN"/>
        </w:rPr>
        <w:t xml:space="preserve">Copland, F., Garton, S., &amp; Burns, A. (2014). Challenges in teaching English to young learners: Global perspectives and local realities. </w:t>
      </w:r>
      <w:r w:rsidRPr="00532C8C">
        <w:rPr>
          <w:rFonts w:asciiTheme="majorHAnsi" w:eastAsia="Times New Roman" w:hAnsiTheme="majorHAnsi" w:cstheme="majorHAnsi"/>
          <w:i/>
          <w:iCs/>
          <w:color w:val="EE0000"/>
          <w:sz w:val="26"/>
          <w:szCs w:val="26"/>
          <w:lang w:val="vi-VN"/>
        </w:rPr>
        <w:t>Tesol quarterly, 48</w:t>
      </w:r>
      <w:r w:rsidRPr="00532C8C">
        <w:rPr>
          <w:rFonts w:asciiTheme="majorHAnsi" w:eastAsia="Times New Roman" w:hAnsiTheme="majorHAnsi" w:cstheme="majorHAnsi"/>
          <w:color w:val="EE0000"/>
          <w:sz w:val="26"/>
          <w:szCs w:val="26"/>
          <w:lang w:val="vi-VN"/>
        </w:rPr>
        <w:t xml:space="preserve">(4), 738-762. </w:t>
      </w:r>
      <w:r>
        <w:fldChar w:fldCharType="begin"/>
      </w:r>
      <w:r>
        <w:instrText>HYPERLINK "https://doi.org/10.1002/tesq.148"</w:instrText>
      </w:r>
      <w:r>
        <w:fldChar w:fldCharType="separate"/>
      </w:r>
      <w:r w:rsidRPr="00532C8C">
        <w:rPr>
          <w:rStyle w:val="Hyperlink"/>
          <w:rFonts w:asciiTheme="majorHAnsi" w:eastAsia="Times New Roman" w:hAnsiTheme="majorHAnsi" w:cstheme="majorHAnsi"/>
          <w:color w:val="EE0000"/>
          <w:sz w:val="26"/>
          <w:szCs w:val="26"/>
          <w:lang w:val="vi-VN"/>
        </w:rPr>
        <w:t>https://doi.org/10.1002/tesq.148</w:t>
      </w:r>
      <w:r>
        <w:fldChar w:fldCharType="end"/>
      </w:r>
      <w:r w:rsidRPr="00532C8C">
        <w:rPr>
          <w:rFonts w:asciiTheme="majorHAnsi" w:eastAsia="Times New Roman" w:hAnsiTheme="majorHAnsi" w:cstheme="majorHAnsi"/>
          <w:color w:val="EE0000"/>
          <w:sz w:val="26"/>
          <w:szCs w:val="26"/>
          <w:lang w:val="vi-VN"/>
        </w:rPr>
        <w:t xml:space="preserve"> </w:t>
      </w:r>
    </w:p>
    <w:p w14:paraId="3F96BCBF" w14:textId="020EEEDD"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Council of Europe. (2020). </w:t>
      </w:r>
      <w:r w:rsidRPr="005F65F7">
        <w:rPr>
          <w:rFonts w:asciiTheme="majorHAnsi" w:eastAsia="Times New Roman" w:hAnsiTheme="majorHAnsi" w:cstheme="majorHAnsi"/>
          <w:i/>
          <w:iCs/>
          <w:sz w:val="26"/>
          <w:szCs w:val="26"/>
          <w:lang w:val="vi-VN"/>
        </w:rPr>
        <w:t xml:space="preserve">Common European Framework of Reference for Languages: </w:t>
      </w:r>
      <w:r w:rsidR="004C7081">
        <w:rPr>
          <w:rFonts w:asciiTheme="majorHAnsi" w:eastAsia="Times New Roman" w:hAnsiTheme="majorHAnsi" w:cstheme="majorHAnsi"/>
          <w:i/>
          <w:iCs/>
          <w:sz w:val="26"/>
          <w:szCs w:val="26"/>
          <w:lang w:val="vi-VN"/>
        </w:rPr>
        <w:t>Learning, Teaching, Assessment</w:t>
      </w:r>
      <w:r w:rsidRPr="005F65F7">
        <w:rPr>
          <w:rFonts w:asciiTheme="majorHAnsi" w:eastAsia="Times New Roman" w:hAnsiTheme="majorHAnsi" w:cstheme="majorHAnsi"/>
          <w:sz w:val="26"/>
          <w:szCs w:val="26"/>
          <w:lang w:val="vi-VN"/>
        </w:rPr>
        <w:t>. Council of Europe Publishing.</w:t>
      </w:r>
    </w:p>
    <w:p w14:paraId="14D3C0BC"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Creswell, J. W., &amp; Poth, C. N. (2018). </w:t>
      </w:r>
      <w:r w:rsidRPr="005F65F7">
        <w:rPr>
          <w:rFonts w:asciiTheme="majorHAnsi" w:eastAsia="Times New Roman" w:hAnsiTheme="majorHAnsi" w:cstheme="majorHAnsi"/>
          <w:i/>
          <w:iCs/>
          <w:sz w:val="26"/>
          <w:szCs w:val="26"/>
          <w:lang w:val="vi-VN"/>
        </w:rPr>
        <w:t>Qualitative inquiry and research design: Choosing among five approaches</w:t>
      </w:r>
      <w:r w:rsidRPr="005F65F7">
        <w:rPr>
          <w:rFonts w:asciiTheme="majorHAnsi" w:eastAsia="Times New Roman" w:hAnsiTheme="majorHAnsi" w:cstheme="majorHAnsi"/>
          <w:sz w:val="26"/>
          <w:szCs w:val="26"/>
          <w:lang w:val="vi-VN"/>
        </w:rPr>
        <w:t xml:space="preserve"> (4th ed.). SAGE Publications.</w:t>
      </w:r>
    </w:p>
    <w:p w14:paraId="044D4185" w14:textId="7E4CE5C7" w:rsidR="00E8521C" w:rsidRPr="005F65F7" w:rsidRDefault="00E8521C"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Darma, R. N., Syahid, A., Fatma, Ayu, P., Ahmad B., &amp; Rini L. N. (2023). The student’s perception of </w:t>
      </w:r>
      <w:r w:rsidR="008E36F2">
        <w:rPr>
          <w:rFonts w:asciiTheme="majorHAnsi" w:eastAsia="Times New Roman" w:hAnsiTheme="majorHAnsi" w:cstheme="majorHAnsi"/>
          <w:sz w:val="26"/>
          <w:szCs w:val="26"/>
          <w:lang w:val="vi-VN"/>
        </w:rPr>
        <w:t>u</w:t>
      </w:r>
      <w:r w:rsidRPr="005F65F7">
        <w:rPr>
          <w:rFonts w:asciiTheme="majorHAnsi" w:eastAsia="Times New Roman" w:hAnsiTheme="majorHAnsi" w:cstheme="majorHAnsi"/>
          <w:sz w:val="26"/>
          <w:szCs w:val="26"/>
        </w:rPr>
        <w:t xml:space="preserve">sing ChatGPT for EFL Students. </w:t>
      </w:r>
      <w:proofErr w:type="spellStart"/>
      <w:r w:rsidRPr="005F65F7">
        <w:rPr>
          <w:rFonts w:asciiTheme="majorHAnsi" w:eastAsia="Times New Roman" w:hAnsiTheme="majorHAnsi" w:cstheme="majorHAnsi"/>
          <w:sz w:val="26"/>
          <w:szCs w:val="26"/>
        </w:rPr>
        <w:t>Jurnal</w:t>
      </w:r>
      <w:proofErr w:type="spellEnd"/>
      <w:r w:rsidRPr="005F65F7">
        <w:rPr>
          <w:rFonts w:asciiTheme="majorHAnsi" w:eastAsia="Times New Roman" w:hAnsiTheme="majorHAnsi" w:cstheme="majorHAnsi"/>
          <w:sz w:val="26"/>
          <w:szCs w:val="26"/>
        </w:rPr>
        <w:t xml:space="preserve"> </w:t>
      </w:r>
      <w:proofErr w:type="spellStart"/>
      <w:r w:rsidRPr="005F65F7">
        <w:rPr>
          <w:rFonts w:asciiTheme="majorHAnsi" w:eastAsia="Times New Roman" w:hAnsiTheme="majorHAnsi" w:cstheme="majorHAnsi"/>
          <w:sz w:val="26"/>
          <w:szCs w:val="26"/>
        </w:rPr>
        <w:t>Ilmu</w:t>
      </w:r>
      <w:proofErr w:type="spellEnd"/>
      <w:r w:rsidRPr="005F65F7">
        <w:rPr>
          <w:rFonts w:asciiTheme="majorHAnsi" w:eastAsia="Times New Roman" w:hAnsiTheme="majorHAnsi" w:cstheme="majorHAnsi"/>
          <w:sz w:val="26"/>
          <w:szCs w:val="26"/>
        </w:rPr>
        <w:t xml:space="preserve"> Pendidikan Nasional (JIPNAS), 1(3), </w:t>
      </w:r>
      <w:r w:rsidR="00996122" w:rsidRPr="005F65F7">
        <w:rPr>
          <w:rFonts w:asciiTheme="majorHAnsi" w:eastAsia="Times New Roman" w:hAnsiTheme="majorHAnsi" w:cstheme="majorHAnsi"/>
          <w:sz w:val="26"/>
          <w:szCs w:val="26"/>
        </w:rPr>
        <w:t>143</w:t>
      </w:r>
      <w:r w:rsidR="00996122" w:rsidRPr="005F65F7">
        <w:rPr>
          <w:rFonts w:asciiTheme="majorHAnsi" w:eastAsia="Times New Roman" w:hAnsiTheme="majorHAnsi" w:cstheme="majorHAnsi"/>
          <w:sz w:val="26"/>
          <w:szCs w:val="26"/>
          <w:lang w:val="vi-VN"/>
        </w:rPr>
        <w:t>-</w:t>
      </w:r>
      <w:r w:rsidRPr="005F65F7">
        <w:rPr>
          <w:rFonts w:asciiTheme="majorHAnsi" w:eastAsia="Times New Roman" w:hAnsiTheme="majorHAnsi" w:cstheme="majorHAnsi"/>
          <w:sz w:val="26"/>
          <w:szCs w:val="26"/>
        </w:rPr>
        <w:t xml:space="preserve">146. </w:t>
      </w:r>
      <w:hyperlink r:id="rId17" w:history="1">
        <w:r w:rsidRPr="005F65F7">
          <w:rPr>
            <w:rStyle w:val="Hyperlink"/>
            <w:rFonts w:asciiTheme="majorHAnsi" w:eastAsia="Times New Roman" w:hAnsiTheme="majorHAnsi" w:cstheme="majorHAnsi"/>
            <w:color w:val="auto"/>
            <w:sz w:val="26"/>
            <w:szCs w:val="26"/>
          </w:rPr>
          <w:t>https://doi.org/10.59435/jipnas.v1i3.193</w:t>
        </w:r>
      </w:hyperlink>
      <w:r w:rsidRPr="005F65F7">
        <w:rPr>
          <w:rFonts w:asciiTheme="majorHAnsi" w:eastAsia="Times New Roman" w:hAnsiTheme="majorHAnsi" w:cstheme="majorHAnsi"/>
          <w:sz w:val="26"/>
          <w:szCs w:val="26"/>
          <w:lang w:val="vi-VN"/>
        </w:rPr>
        <w:t xml:space="preserve"> </w:t>
      </w:r>
    </w:p>
    <w:p w14:paraId="121FF0EE" w14:textId="5538B82E" w:rsidR="00755A3B" w:rsidRPr="007115DE" w:rsidRDefault="00755A3B" w:rsidP="004F0717">
      <w:pPr>
        <w:spacing w:after="120" w:line="480" w:lineRule="auto"/>
        <w:ind w:left="720" w:hanging="720"/>
        <w:rPr>
          <w:rFonts w:asciiTheme="majorHAnsi" w:eastAsia="Times New Roman" w:hAnsiTheme="majorHAnsi" w:cstheme="majorHAnsi"/>
          <w:color w:val="EE0000"/>
          <w:sz w:val="26"/>
          <w:szCs w:val="26"/>
          <w:lang w:val="vi-VN"/>
        </w:rPr>
      </w:pPr>
      <w:r w:rsidRPr="00755A3B">
        <w:rPr>
          <w:rFonts w:asciiTheme="majorHAnsi" w:eastAsia="Times New Roman" w:hAnsiTheme="majorHAnsi" w:cstheme="majorHAnsi"/>
          <w:color w:val="EE0000"/>
          <w:sz w:val="26"/>
          <w:szCs w:val="26"/>
        </w:rPr>
        <w:t xml:space="preserve">Davis, F. D. (1989). Perceived usefulness, perceived ease of use, and user acceptance of information technology. </w:t>
      </w:r>
      <w:r w:rsidRPr="00755A3B">
        <w:rPr>
          <w:rFonts w:asciiTheme="majorHAnsi" w:eastAsia="Times New Roman" w:hAnsiTheme="majorHAnsi" w:cstheme="majorHAnsi"/>
          <w:i/>
          <w:iCs/>
          <w:color w:val="EE0000"/>
          <w:sz w:val="26"/>
          <w:szCs w:val="26"/>
        </w:rPr>
        <w:t xml:space="preserve">MIS </w:t>
      </w:r>
      <w:r w:rsidR="008F2E61">
        <w:rPr>
          <w:rFonts w:asciiTheme="majorHAnsi" w:eastAsia="Times New Roman" w:hAnsiTheme="majorHAnsi" w:cstheme="majorHAnsi"/>
          <w:i/>
          <w:iCs/>
          <w:color w:val="EE0000"/>
          <w:sz w:val="26"/>
          <w:szCs w:val="26"/>
        </w:rPr>
        <w:t>Quarterly</w:t>
      </w:r>
      <w:r w:rsidRPr="00755A3B">
        <w:rPr>
          <w:rFonts w:asciiTheme="majorHAnsi" w:eastAsia="Times New Roman" w:hAnsiTheme="majorHAnsi" w:cstheme="majorHAnsi"/>
          <w:i/>
          <w:iCs/>
          <w:color w:val="EE0000"/>
          <w:sz w:val="26"/>
          <w:szCs w:val="26"/>
        </w:rPr>
        <w:t>, 13</w:t>
      </w:r>
      <w:r w:rsidRPr="00755A3B">
        <w:rPr>
          <w:rFonts w:asciiTheme="majorHAnsi" w:eastAsia="Times New Roman" w:hAnsiTheme="majorHAnsi" w:cstheme="majorHAnsi"/>
          <w:color w:val="EE0000"/>
          <w:sz w:val="26"/>
          <w:szCs w:val="26"/>
        </w:rPr>
        <w:t>(3)</w:t>
      </w:r>
      <w:r w:rsidRPr="00755A3B">
        <w:rPr>
          <w:rFonts w:asciiTheme="majorHAnsi" w:eastAsia="Times New Roman" w:hAnsiTheme="majorHAnsi" w:cstheme="majorHAnsi"/>
          <w:i/>
          <w:iCs/>
          <w:color w:val="EE0000"/>
          <w:sz w:val="26"/>
          <w:szCs w:val="26"/>
        </w:rPr>
        <w:t>,</w:t>
      </w:r>
      <w:r w:rsidRPr="00755A3B">
        <w:rPr>
          <w:rFonts w:asciiTheme="majorHAnsi" w:eastAsia="Times New Roman" w:hAnsiTheme="majorHAnsi" w:cstheme="majorHAnsi"/>
          <w:color w:val="EE0000"/>
          <w:sz w:val="26"/>
          <w:szCs w:val="26"/>
        </w:rPr>
        <w:t xml:space="preserve"> 319-340. </w:t>
      </w:r>
      <w:r w:rsidR="008F2E61" w:rsidRPr="00FB1F1F">
        <w:rPr>
          <w:rFonts w:asciiTheme="majorHAnsi" w:eastAsia="Times New Roman" w:hAnsiTheme="majorHAnsi" w:cstheme="majorHAnsi"/>
          <w:color w:val="EE0000"/>
          <w:sz w:val="26"/>
          <w:szCs w:val="26"/>
          <w:u w:val="single"/>
        </w:rPr>
        <w:t>https://doi.org/10.2307/249008</w:t>
      </w:r>
    </w:p>
    <w:p w14:paraId="787B67F8" w14:textId="60C2D9A8"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DeJonckheere, M., &amp; Vaughn, L. M. (2019). Semistructured interviewing in primary care research: A balance of relationship and rigor. </w:t>
      </w:r>
      <w:r w:rsidRPr="005F65F7">
        <w:rPr>
          <w:rFonts w:asciiTheme="majorHAnsi" w:eastAsia="Times New Roman" w:hAnsiTheme="majorHAnsi" w:cstheme="majorHAnsi"/>
          <w:i/>
          <w:iCs/>
          <w:sz w:val="26"/>
          <w:szCs w:val="26"/>
          <w:lang w:val="vi-VN"/>
        </w:rPr>
        <w:t>Family Medicine and Community Health, 7</w:t>
      </w:r>
      <w:r w:rsidRPr="005F65F7">
        <w:rPr>
          <w:rFonts w:asciiTheme="majorHAnsi" w:eastAsia="Times New Roman" w:hAnsiTheme="majorHAnsi" w:cstheme="majorHAnsi"/>
          <w:sz w:val="26"/>
          <w:szCs w:val="26"/>
          <w:lang w:val="vi-VN"/>
        </w:rPr>
        <w:t xml:space="preserve">(2), </w:t>
      </w:r>
      <w:r w:rsidR="008F2E61" w:rsidRPr="00FB1F1F">
        <w:rPr>
          <w:rFonts w:asciiTheme="majorHAnsi" w:eastAsia="Times New Roman" w:hAnsiTheme="majorHAnsi" w:cstheme="majorHAnsi"/>
          <w:color w:val="EE0000"/>
          <w:sz w:val="26"/>
          <w:szCs w:val="26"/>
        </w:rPr>
        <w:t>1-8</w:t>
      </w:r>
      <w:r w:rsidRPr="00FB1F1F">
        <w:rPr>
          <w:rFonts w:asciiTheme="majorHAnsi" w:eastAsia="Times New Roman" w:hAnsiTheme="majorHAnsi" w:cstheme="majorHAnsi"/>
          <w:color w:val="EE0000"/>
          <w:sz w:val="26"/>
          <w:szCs w:val="26"/>
          <w:lang w:val="vi-VN"/>
        </w:rPr>
        <w:t xml:space="preserve">. </w:t>
      </w:r>
      <w:r>
        <w:fldChar w:fldCharType="begin"/>
      </w:r>
      <w:r>
        <w:instrText>HYPERLINK "https://doi.org/10.1136/fmch-2018-000057" \t "_blank"</w:instrText>
      </w:r>
      <w:r>
        <w:fldChar w:fldCharType="separate"/>
      </w:r>
      <w:r w:rsidRPr="005F65F7">
        <w:rPr>
          <w:rStyle w:val="Hyperlink"/>
          <w:rFonts w:asciiTheme="majorHAnsi" w:eastAsia="Times New Roman" w:hAnsiTheme="majorHAnsi" w:cstheme="majorHAnsi"/>
          <w:color w:val="auto"/>
          <w:sz w:val="26"/>
          <w:szCs w:val="26"/>
          <w:lang w:val="vi-VN"/>
        </w:rPr>
        <w:t>https://doi.org/10.1136/fmch-2018-000057</w:t>
      </w:r>
      <w:r>
        <w:fldChar w:fldCharType="end"/>
      </w:r>
    </w:p>
    <w:p w14:paraId="2504F6DA" w14:textId="77777777" w:rsidR="00532C8C"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Dörnyei, Z. (2009). </w:t>
      </w:r>
      <w:r w:rsidRPr="005F65F7">
        <w:rPr>
          <w:rFonts w:asciiTheme="majorHAnsi" w:eastAsia="Times New Roman" w:hAnsiTheme="majorHAnsi" w:cstheme="majorHAnsi"/>
          <w:i/>
          <w:iCs/>
          <w:sz w:val="26"/>
          <w:szCs w:val="26"/>
          <w:lang w:val="vi-VN"/>
        </w:rPr>
        <w:t>The psychology of second language acquisition</w:t>
      </w:r>
      <w:r w:rsidRPr="005F65F7">
        <w:rPr>
          <w:rFonts w:asciiTheme="majorHAnsi" w:eastAsia="Times New Roman" w:hAnsiTheme="majorHAnsi" w:cstheme="majorHAnsi"/>
          <w:sz w:val="26"/>
          <w:szCs w:val="26"/>
          <w:lang w:val="vi-VN"/>
        </w:rPr>
        <w:t>. Oxford University Press.</w:t>
      </w:r>
      <w:r w:rsidR="00755A3B">
        <w:rPr>
          <w:rFonts w:asciiTheme="majorHAnsi" w:eastAsia="Times New Roman" w:hAnsiTheme="majorHAnsi" w:cstheme="majorHAnsi"/>
          <w:sz w:val="26"/>
          <w:szCs w:val="26"/>
        </w:rPr>
        <w:t xml:space="preserve"> </w:t>
      </w:r>
    </w:p>
    <w:p w14:paraId="028464A6" w14:textId="7EE756A6" w:rsidR="00532C8C" w:rsidRPr="00532C8C" w:rsidRDefault="00532C8C" w:rsidP="00532C8C">
      <w:pPr>
        <w:spacing w:after="120" w:line="480" w:lineRule="auto"/>
        <w:ind w:left="720" w:hanging="720"/>
        <w:rPr>
          <w:rFonts w:asciiTheme="majorHAnsi" w:eastAsia="Times New Roman" w:hAnsiTheme="majorHAnsi" w:cstheme="majorHAnsi"/>
          <w:color w:val="EE0000"/>
          <w:sz w:val="26"/>
          <w:szCs w:val="26"/>
          <w:lang w:val="vi-VN"/>
        </w:rPr>
      </w:pPr>
      <w:r w:rsidRPr="00532C8C">
        <w:rPr>
          <w:rFonts w:asciiTheme="majorHAnsi" w:eastAsia="Times New Roman" w:hAnsiTheme="majorHAnsi" w:cstheme="majorHAnsi"/>
          <w:color w:val="EE0000"/>
          <w:sz w:val="26"/>
          <w:szCs w:val="26"/>
        </w:rPr>
        <w:lastRenderedPageBreak/>
        <w:t xml:space="preserve">Duong, T. H. O., &amp; Nguyen, T. H. (2006). Memorization and EFL students’ strategies at university level in Vietnam. Teaching English as a Second or Foreign Language--TESL-EJ, 10(2). </w:t>
      </w:r>
      <w:hyperlink r:id="rId18" w:history="1">
        <w:r w:rsidRPr="00532C8C">
          <w:rPr>
            <w:rStyle w:val="Hyperlink"/>
            <w:rFonts w:asciiTheme="majorHAnsi" w:eastAsia="Times New Roman" w:hAnsiTheme="majorHAnsi" w:cstheme="majorHAnsi"/>
            <w:color w:val="EE0000"/>
            <w:sz w:val="26"/>
            <w:szCs w:val="26"/>
          </w:rPr>
          <w:t>http://files.eric.ed.gov/fulltext/EJ1065021.pdf</w:t>
        </w:r>
      </w:hyperlink>
    </w:p>
    <w:p w14:paraId="7C202EE8" w14:textId="77777777" w:rsidR="00FF5141" w:rsidRDefault="00FF5141" w:rsidP="004F0717">
      <w:pPr>
        <w:spacing w:after="120" w:line="480" w:lineRule="auto"/>
        <w:ind w:left="720" w:hanging="720"/>
        <w:rPr>
          <w:rFonts w:asciiTheme="majorHAnsi" w:eastAsia="Times New Roman" w:hAnsiTheme="majorHAnsi" w:cstheme="majorHAnsi"/>
          <w:sz w:val="26"/>
          <w:szCs w:val="26"/>
        </w:rPr>
      </w:pPr>
      <w:r w:rsidRPr="005F65F7">
        <w:rPr>
          <w:rFonts w:asciiTheme="majorHAnsi" w:eastAsia="Times New Roman" w:hAnsiTheme="majorHAnsi" w:cstheme="majorHAnsi"/>
          <w:sz w:val="26"/>
          <w:szCs w:val="26"/>
          <w:lang w:val="vi-VN"/>
        </w:rPr>
        <w:t xml:space="preserve">Ellis, R. (2008). </w:t>
      </w:r>
      <w:r w:rsidRPr="005F65F7">
        <w:rPr>
          <w:rFonts w:asciiTheme="majorHAnsi" w:eastAsia="Times New Roman" w:hAnsiTheme="majorHAnsi" w:cstheme="majorHAnsi"/>
          <w:i/>
          <w:iCs/>
          <w:sz w:val="26"/>
          <w:szCs w:val="26"/>
          <w:lang w:val="vi-VN"/>
        </w:rPr>
        <w:t>The study of second language acquisition</w:t>
      </w:r>
      <w:r w:rsidRPr="005F65F7">
        <w:rPr>
          <w:rFonts w:asciiTheme="majorHAnsi" w:eastAsia="Times New Roman" w:hAnsiTheme="majorHAnsi" w:cstheme="majorHAnsi"/>
          <w:sz w:val="26"/>
          <w:szCs w:val="26"/>
          <w:lang w:val="vi-VN"/>
        </w:rPr>
        <w:t xml:space="preserve"> (2nd ed.). Oxford University Press.</w:t>
      </w:r>
    </w:p>
    <w:p w14:paraId="79B4754F" w14:textId="64F9E7A1" w:rsidR="00FF5141" w:rsidRDefault="00707592" w:rsidP="004F0717">
      <w:pPr>
        <w:spacing w:after="120" w:line="480" w:lineRule="auto"/>
        <w:ind w:left="720" w:hanging="720"/>
      </w:pPr>
      <w:r w:rsidRPr="005F65F7">
        <w:rPr>
          <w:rFonts w:asciiTheme="majorHAnsi" w:eastAsia="Times New Roman" w:hAnsiTheme="majorHAnsi" w:cstheme="majorHAnsi"/>
          <w:sz w:val="26"/>
          <w:szCs w:val="26"/>
        </w:rPr>
        <w:t xml:space="preserve">Grab, M. Ö. (2025). Integrated AI chatbot practice: A pathway to improved ESL speaking skills. </w:t>
      </w:r>
      <w:r w:rsidRPr="005F65F7">
        <w:rPr>
          <w:rFonts w:asciiTheme="majorHAnsi" w:eastAsia="Times New Roman" w:hAnsiTheme="majorHAnsi" w:cstheme="majorHAnsi"/>
          <w:i/>
          <w:iCs/>
          <w:sz w:val="26"/>
          <w:szCs w:val="26"/>
        </w:rPr>
        <w:t>Social Sciences &amp; Humanities Open, 12</w:t>
      </w:r>
      <w:r w:rsidRPr="005F65F7">
        <w:rPr>
          <w:rFonts w:asciiTheme="majorHAnsi" w:eastAsia="Times New Roman" w:hAnsiTheme="majorHAnsi" w:cstheme="majorHAnsi"/>
          <w:sz w:val="26"/>
          <w:szCs w:val="26"/>
        </w:rPr>
        <w:t>, 101933.</w:t>
      </w:r>
      <w:r w:rsidR="00FF5141" w:rsidRPr="005F65F7">
        <w:rPr>
          <w:rFonts w:asciiTheme="majorHAnsi" w:eastAsia="Times New Roman" w:hAnsiTheme="majorHAnsi" w:cstheme="majorHAnsi"/>
          <w:sz w:val="26"/>
          <w:szCs w:val="26"/>
          <w:lang w:val="vi-VN"/>
        </w:rPr>
        <w:t xml:space="preserve"> </w:t>
      </w:r>
      <w:hyperlink r:id="rId19" w:tgtFrame="_blank" w:history="1">
        <w:r w:rsidR="00FF5141" w:rsidRPr="005F65F7">
          <w:rPr>
            <w:rStyle w:val="Hyperlink"/>
            <w:rFonts w:asciiTheme="majorHAnsi" w:eastAsia="Times New Roman" w:hAnsiTheme="majorHAnsi" w:cstheme="majorHAnsi"/>
            <w:color w:val="auto"/>
            <w:sz w:val="26"/>
            <w:szCs w:val="26"/>
            <w:lang w:val="vi-VN"/>
          </w:rPr>
          <w:t>https://doi.org/10.1016/j.ssaho.2025.101933</w:t>
        </w:r>
      </w:hyperlink>
    </w:p>
    <w:p w14:paraId="56D766C3" w14:textId="12B9B31C" w:rsidR="00FB1F1F" w:rsidRPr="00FB1F1F" w:rsidRDefault="00FB1F1F" w:rsidP="004F0717">
      <w:pPr>
        <w:spacing w:after="120" w:line="480" w:lineRule="auto"/>
        <w:ind w:left="720" w:hanging="720"/>
        <w:rPr>
          <w:rFonts w:asciiTheme="majorHAnsi" w:eastAsia="Times New Roman" w:hAnsiTheme="majorHAnsi" w:cstheme="majorHAnsi"/>
          <w:color w:val="EE0000"/>
          <w:sz w:val="26"/>
          <w:szCs w:val="26"/>
        </w:rPr>
      </w:pPr>
      <w:r w:rsidRPr="00FB1F1F">
        <w:rPr>
          <w:rFonts w:asciiTheme="majorHAnsi" w:eastAsia="Times New Roman" w:hAnsiTheme="majorHAnsi" w:cstheme="majorHAnsi"/>
          <w:color w:val="EE0000"/>
          <w:sz w:val="26"/>
          <w:szCs w:val="26"/>
        </w:rPr>
        <w:t xml:space="preserve">Granić, A., &amp; </w:t>
      </w:r>
      <w:proofErr w:type="spellStart"/>
      <w:r w:rsidRPr="00FB1F1F">
        <w:rPr>
          <w:rFonts w:asciiTheme="majorHAnsi" w:eastAsia="Times New Roman" w:hAnsiTheme="majorHAnsi" w:cstheme="majorHAnsi"/>
          <w:color w:val="EE0000"/>
          <w:sz w:val="26"/>
          <w:szCs w:val="26"/>
        </w:rPr>
        <w:t>Marangunić</w:t>
      </w:r>
      <w:proofErr w:type="spellEnd"/>
      <w:r w:rsidRPr="00FB1F1F">
        <w:rPr>
          <w:rFonts w:asciiTheme="majorHAnsi" w:eastAsia="Times New Roman" w:hAnsiTheme="majorHAnsi" w:cstheme="majorHAnsi"/>
          <w:color w:val="EE0000"/>
          <w:sz w:val="26"/>
          <w:szCs w:val="26"/>
        </w:rPr>
        <w:t xml:space="preserve">, N. (2019). Technology acceptance model in educational context: A systematic literature review. British Journal of Educational Technology, 50(5), 2572-2593. </w:t>
      </w:r>
      <w:hyperlink r:id="rId20" w:history="1">
        <w:r w:rsidRPr="00FB1F1F">
          <w:rPr>
            <w:rStyle w:val="Hyperlink"/>
            <w:rFonts w:asciiTheme="majorHAnsi" w:eastAsia="Times New Roman" w:hAnsiTheme="majorHAnsi" w:cstheme="majorHAnsi"/>
            <w:color w:val="EE0000"/>
            <w:sz w:val="26"/>
            <w:szCs w:val="26"/>
          </w:rPr>
          <w:t>https://doi.org/10.1111/bje</w:t>
        </w:r>
        <w:r w:rsidRPr="00FB1F1F">
          <w:rPr>
            <w:rStyle w:val="Hyperlink"/>
            <w:rFonts w:asciiTheme="majorHAnsi" w:eastAsia="Times New Roman" w:hAnsiTheme="majorHAnsi" w:cstheme="majorHAnsi"/>
            <w:color w:val="EE0000"/>
            <w:sz w:val="26"/>
            <w:szCs w:val="26"/>
          </w:rPr>
          <w:t>t</w:t>
        </w:r>
        <w:r w:rsidRPr="00FB1F1F">
          <w:rPr>
            <w:rStyle w:val="Hyperlink"/>
            <w:rFonts w:asciiTheme="majorHAnsi" w:eastAsia="Times New Roman" w:hAnsiTheme="majorHAnsi" w:cstheme="majorHAnsi"/>
            <w:color w:val="EE0000"/>
            <w:sz w:val="26"/>
            <w:szCs w:val="26"/>
          </w:rPr>
          <w:t>.12864</w:t>
        </w:r>
      </w:hyperlink>
    </w:p>
    <w:p w14:paraId="1B0561CB" w14:textId="26316CE6"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Gray, L. M., Wong-Wylie, G., Rempel, G. R., &amp; Cook, K. (2020). Expanding qualitative research interviewing strategies: Zoom video communications. </w:t>
      </w:r>
      <w:r w:rsidRPr="005F65F7">
        <w:rPr>
          <w:rFonts w:asciiTheme="majorHAnsi" w:eastAsia="Times New Roman" w:hAnsiTheme="majorHAnsi" w:cstheme="majorHAnsi"/>
          <w:i/>
          <w:iCs/>
          <w:sz w:val="26"/>
          <w:szCs w:val="26"/>
          <w:lang w:val="vi-VN"/>
        </w:rPr>
        <w:t>The Qualitative Report, 25</w:t>
      </w:r>
      <w:r w:rsidR="000257E6" w:rsidRPr="005F65F7">
        <w:rPr>
          <w:rFonts w:asciiTheme="majorHAnsi" w:eastAsia="Times New Roman" w:hAnsiTheme="majorHAnsi" w:cstheme="majorHAnsi"/>
          <w:sz w:val="26"/>
          <w:szCs w:val="26"/>
          <w:lang w:val="vi-VN"/>
        </w:rPr>
        <w:t>(5), 1292</w:t>
      </w:r>
      <w:r w:rsidR="000257E6" w:rsidRPr="005F65F7">
        <w:rPr>
          <w:rFonts w:asciiTheme="majorHAnsi" w:eastAsia="Times New Roman" w:hAnsiTheme="majorHAnsi" w:cstheme="majorHAnsi"/>
          <w:sz w:val="26"/>
          <w:szCs w:val="26"/>
        </w:rPr>
        <w:t>-</w:t>
      </w:r>
      <w:r w:rsidRPr="005F65F7">
        <w:rPr>
          <w:rFonts w:asciiTheme="majorHAnsi" w:eastAsia="Times New Roman" w:hAnsiTheme="majorHAnsi" w:cstheme="majorHAnsi"/>
          <w:sz w:val="26"/>
          <w:szCs w:val="26"/>
          <w:lang w:val="vi-VN"/>
        </w:rPr>
        <w:t xml:space="preserve">1301. </w:t>
      </w:r>
      <w:r>
        <w:fldChar w:fldCharType="begin"/>
      </w:r>
      <w:r>
        <w:instrText>HYPERLINK "https://www.google.com/search?q=https://doi.org/10.46743/2160-3715/2020.4212" \t "_blank"</w:instrText>
      </w:r>
      <w:r>
        <w:fldChar w:fldCharType="separate"/>
      </w:r>
      <w:r w:rsidRPr="005F65F7">
        <w:rPr>
          <w:rStyle w:val="Hyperlink"/>
          <w:rFonts w:asciiTheme="majorHAnsi" w:eastAsia="Times New Roman" w:hAnsiTheme="majorHAnsi" w:cstheme="majorHAnsi"/>
          <w:color w:val="auto"/>
          <w:sz w:val="26"/>
          <w:szCs w:val="26"/>
          <w:lang w:val="vi-VN"/>
        </w:rPr>
        <w:t>https://doi.org/10.46743/2160-3715/2020.4212</w:t>
      </w:r>
      <w:r>
        <w:fldChar w:fldCharType="end"/>
      </w:r>
    </w:p>
    <w:p w14:paraId="38857998" w14:textId="1D6FCF0C" w:rsidR="00FF5141" w:rsidRPr="005F65F7" w:rsidRDefault="004F0717" w:rsidP="004F0717">
      <w:pPr>
        <w:spacing w:after="120" w:line="480" w:lineRule="auto"/>
        <w:ind w:left="720" w:hanging="720"/>
        <w:rPr>
          <w:rFonts w:asciiTheme="majorHAnsi" w:eastAsia="Times New Roman" w:hAnsiTheme="majorHAnsi" w:cstheme="majorHAnsi"/>
          <w:sz w:val="26"/>
          <w:szCs w:val="26"/>
          <w:lang w:val="vi-VN"/>
        </w:rPr>
      </w:pPr>
      <w:proofErr w:type="spellStart"/>
      <w:r w:rsidRPr="005F65F7">
        <w:rPr>
          <w:rFonts w:asciiTheme="majorHAnsi" w:eastAsia="Times New Roman" w:hAnsiTheme="majorHAnsi" w:cstheme="majorHAnsi"/>
          <w:sz w:val="26"/>
          <w:szCs w:val="26"/>
        </w:rPr>
        <w:t>Hitokdana</w:t>
      </w:r>
      <w:proofErr w:type="spellEnd"/>
      <w:r w:rsidRPr="005F65F7">
        <w:rPr>
          <w:rFonts w:asciiTheme="majorHAnsi" w:eastAsia="Times New Roman" w:hAnsiTheme="majorHAnsi" w:cstheme="majorHAnsi"/>
          <w:sz w:val="26"/>
          <w:szCs w:val="26"/>
        </w:rPr>
        <w:t>, K. O. (2025). Students</w:t>
      </w:r>
      <w:r w:rsidR="009517B4">
        <w:rPr>
          <w:rFonts w:asciiTheme="majorHAnsi" w:eastAsia="Times New Roman" w:hAnsiTheme="majorHAnsi" w:cstheme="majorHAnsi"/>
          <w:sz w:val="26"/>
          <w:szCs w:val="26"/>
          <w:lang w:val="vi-VN"/>
        </w:rPr>
        <w:t xml:space="preserve">’ </w:t>
      </w:r>
      <w:r w:rsidRPr="005F65F7">
        <w:rPr>
          <w:rFonts w:asciiTheme="majorHAnsi" w:eastAsia="Times New Roman" w:hAnsiTheme="majorHAnsi" w:cstheme="majorHAnsi"/>
          <w:sz w:val="26"/>
          <w:szCs w:val="26"/>
        </w:rPr>
        <w:t xml:space="preserve">perceptions of the benefits and challenges of using ChatGPT for English speaking: A systematic review. </w:t>
      </w:r>
      <w:r w:rsidRPr="005F65F7">
        <w:rPr>
          <w:rFonts w:asciiTheme="majorHAnsi" w:eastAsia="Times New Roman" w:hAnsiTheme="majorHAnsi" w:cstheme="majorHAnsi"/>
          <w:i/>
          <w:iCs/>
          <w:sz w:val="26"/>
          <w:szCs w:val="26"/>
        </w:rPr>
        <w:t>ELS Journal on Interdisciplinary Studies in Humanities, 8</w:t>
      </w:r>
      <w:r w:rsidRPr="005F65F7">
        <w:rPr>
          <w:rFonts w:asciiTheme="majorHAnsi" w:eastAsia="Times New Roman" w:hAnsiTheme="majorHAnsi" w:cstheme="majorHAnsi"/>
          <w:sz w:val="26"/>
          <w:szCs w:val="26"/>
        </w:rPr>
        <w:t xml:space="preserve">(4), 1209–1221. </w:t>
      </w:r>
      <w:hyperlink r:id="rId21" w:history="1">
        <w:r w:rsidR="00955F98" w:rsidRPr="00955F98">
          <w:rPr>
            <w:rStyle w:val="Hyperlink"/>
            <w:rFonts w:asciiTheme="majorHAnsi" w:eastAsia="Times New Roman" w:hAnsiTheme="majorHAnsi" w:cstheme="majorHAnsi"/>
            <w:color w:val="EE0000"/>
            <w:sz w:val="26"/>
            <w:szCs w:val="26"/>
          </w:rPr>
          <w:t>https://journal.unhas.ac.id/index.php/jish/article/view/48815</w:t>
        </w:r>
      </w:hyperlink>
      <w:r w:rsidR="00955F98" w:rsidRPr="00955F98">
        <w:rPr>
          <w:rFonts w:asciiTheme="majorHAnsi" w:eastAsia="Times New Roman" w:hAnsiTheme="majorHAnsi" w:cstheme="majorHAnsi"/>
          <w:color w:val="EE0000"/>
          <w:sz w:val="26"/>
          <w:szCs w:val="26"/>
          <w:lang w:val="vi-VN"/>
        </w:rPr>
        <w:t xml:space="preserve"> </w:t>
      </w:r>
    </w:p>
    <w:p w14:paraId="032DC6A4" w14:textId="3B944A10" w:rsidR="004F0717" w:rsidRPr="005F65F7" w:rsidRDefault="004F0717"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Hoang, N. H. (2025). ChatGPT-assisted language learning: Effects on Vietnamese English majors’ writing skills and motivation. </w:t>
      </w:r>
      <w:r w:rsidRPr="005F65F7">
        <w:rPr>
          <w:rFonts w:asciiTheme="majorHAnsi" w:eastAsia="Times New Roman" w:hAnsiTheme="majorHAnsi" w:cstheme="majorHAnsi"/>
          <w:i/>
          <w:iCs/>
          <w:sz w:val="26"/>
          <w:szCs w:val="26"/>
        </w:rPr>
        <w:t>The JALT CALL Journal, 21</w:t>
      </w:r>
      <w:r w:rsidRPr="005F65F7">
        <w:rPr>
          <w:rFonts w:asciiTheme="majorHAnsi" w:eastAsia="Times New Roman" w:hAnsiTheme="majorHAnsi" w:cstheme="majorHAnsi"/>
          <w:sz w:val="26"/>
          <w:szCs w:val="26"/>
        </w:rPr>
        <w:t xml:space="preserve">(2), </w:t>
      </w:r>
      <w:r w:rsidR="00810DBA" w:rsidRPr="004C75CC">
        <w:rPr>
          <w:rFonts w:asciiTheme="majorHAnsi" w:eastAsia="Times New Roman" w:hAnsiTheme="majorHAnsi" w:cstheme="majorHAnsi"/>
          <w:color w:val="EE0000"/>
          <w:sz w:val="26"/>
          <w:szCs w:val="26"/>
        </w:rPr>
        <w:t>1-25</w:t>
      </w:r>
      <w:r w:rsidRPr="005F65F7">
        <w:rPr>
          <w:rFonts w:asciiTheme="majorHAnsi" w:eastAsia="Times New Roman" w:hAnsiTheme="majorHAnsi" w:cstheme="majorHAnsi"/>
          <w:sz w:val="26"/>
          <w:szCs w:val="26"/>
        </w:rPr>
        <w:t xml:space="preserve">. </w:t>
      </w:r>
      <w:hyperlink r:id="rId22" w:history="1">
        <w:r w:rsidRPr="005F65F7">
          <w:rPr>
            <w:rStyle w:val="Hyperlink"/>
            <w:rFonts w:asciiTheme="majorHAnsi" w:eastAsia="Times New Roman" w:hAnsiTheme="majorHAnsi" w:cstheme="majorHAnsi"/>
            <w:color w:val="auto"/>
            <w:sz w:val="26"/>
            <w:szCs w:val="26"/>
          </w:rPr>
          <w:t>https://doi.org/10.29140/jaltcall.v21n2.102429</w:t>
        </w:r>
      </w:hyperlink>
      <w:r w:rsidRPr="005F65F7">
        <w:rPr>
          <w:rFonts w:asciiTheme="majorHAnsi" w:eastAsia="Times New Roman" w:hAnsiTheme="majorHAnsi" w:cstheme="majorHAnsi"/>
          <w:sz w:val="26"/>
          <w:szCs w:val="26"/>
          <w:lang w:val="vi-VN"/>
        </w:rPr>
        <w:t xml:space="preserve">  </w:t>
      </w:r>
    </w:p>
    <w:p w14:paraId="30CF3271" w14:textId="51496A9E" w:rsidR="00564ACE"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lastRenderedPageBreak/>
        <w:t xml:space="preserve">Horn, K. (2024). ChatGPT in English language learning: Exploring perceptions and promoting autonomy in a university EFL context. </w:t>
      </w:r>
      <w:r w:rsidRPr="005F65F7">
        <w:rPr>
          <w:rFonts w:asciiTheme="majorHAnsi" w:eastAsia="Times New Roman" w:hAnsiTheme="majorHAnsi" w:cstheme="majorHAnsi"/>
          <w:i/>
          <w:iCs/>
          <w:sz w:val="26"/>
          <w:szCs w:val="26"/>
          <w:lang w:val="vi-VN"/>
        </w:rPr>
        <w:t>The Electronic Journal for English as a Second Language (</w:t>
      </w:r>
      <w:r w:rsidR="00215473" w:rsidRPr="005F65F7">
        <w:rPr>
          <w:rFonts w:asciiTheme="majorHAnsi" w:eastAsia="Times New Roman" w:hAnsiTheme="majorHAnsi" w:cstheme="majorHAnsi"/>
          <w:i/>
          <w:iCs/>
          <w:sz w:val="26"/>
          <w:szCs w:val="26"/>
          <w:lang w:val="vi-VN"/>
        </w:rPr>
        <w:t>TESL-</w:t>
      </w:r>
      <w:r w:rsidRPr="005F65F7">
        <w:rPr>
          <w:rFonts w:asciiTheme="majorHAnsi" w:eastAsia="Times New Roman" w:hAnsiTheme="majorHAnsi" w:cstheme="majorHAnsi"/>
          <w:i/>
          <w:iCs/>
          <w:sz w:val="26"/>
          <w:szCs w:val="26"/>
          <w:lang w:val="vi-VN"/>
        </w:rPr>
        <w:t>EJ), 28</w:t>
      </w:r>
      <w:r w:rsidRPr="005F65F7">
        <w:rPr>
          <w:rFonts w:asciiTheme="majorHAnsi" w:eastAsia="Times New Roman" w:hAnsiTheme="majorHAnsi" w:cstheme="majorHAnsi"/>
          <w:sz w:val="26"/>
          <w:szCs w:val="26"/>
          <w:lang w:val="vi-VN"/>
        </w:rPr>
        <w:t>(1)</w:t>
      </w:r>
      <w:r w:rsidR="00810DBA">
        <w:rPr>
          <w:rFonts w:asciiTheme="majorHAnsi" w:eastAsia="Times New Roman" w:hAnsiTheme="majorHAnsi" w:cstheme="majorHAnsi"/>
          <w:sz w:val="26"/>
          <w:szCs w:val="26"/>
        </w:rPr>
        <w:t xml:space="preserve">, </w:t>
      </w:r>
      <w:r w:rsidR="00810DBA" w:rsidRPr="004C75CC">
        <w:rPr>
          <w:rFonts w:asciiTheme="majorHAnsi" w:eastAsia="Times New Roman" w:hAnsiTheme="majorHAnsi" w:cstheme="majorHAnsi"/>
          <w:color w:val="EE0000"/>
          <w:sz w:val="26"/>
          <w:szCs w:val="26"/>
        </w:rPr>
        <w:t>1-26</w:t>
      </w:r>
      <w:r w:rsidRPr="005F65F7">
        <w:rPr>
          <w:rFonts w:asciiTheme="majorHAnsi" w:eastAsia="Times New Roman" w:hAnsiTheme="majorHAnsi" w:cstheme="majorHAnsi"/>
          <w:sz w:val="26"/>
          <w:szCs w:val="26"/>
          <w:lang w:val="vi-VN"/>
        </w:rPr>
        <w:t>.</w:t>
      </w:r>
      <w:r w:rsidR="00F40944" w:rsidRPr="005F65F7">
        <w:rPr>
          <w:rFonts w:asciiTheme="majorHAnsi" w:eastAsia="Times New Roman" w:hAnsiTheme="majorHAnsi" w:cstheme="majorHAnsi"/>
          <w:sz w:val="26"/>
          <w:szCs w:val="26"/>
          <w:lang w:val="vi-VN"/>
        </w:rPr>
        <w:t xml:space="preserve"> </w:t>
      </w:r>
      <w:hyperlink r:id="rId23" w:history="1">
        <w:r w:rsidR="00AB2DEB" w:rsidRPr="00AB2DEB">
          <w:rPr>
            <w:rStyle w:val="Hyperlink"/>
            <w:rFonts w:asciiTheme="majorHAnsi" w:eastAsia="Times New Roman" w:hAnsiTheme="majorHAnsi" w:cstheme="majorHAnsi"/>
            <w:color w:val="EE0000"/>
            <w:sz w:val="26"/>
            <w:szCs w:val="26"/>
            <w:lang w:val="vi-VN"/>
          </w:rPr>
          <w:t>https://doi.org/10.55593/ej.28109a8</w:t>
        </w:r>
      </w:hyperlink>
      <w:r w:rsidR="00AB2DEB" w:rsidRPr="00AB2DEB">
        <w:rPr>
          <w:rFonts w:asciiTheme="majorHAnsi" w:eastAsia="Times New Roman" w:hAnsiTheme="majorHAnsi" w:cstheme="majorHAnsi"/>
          <w:color w:val="EE0000"/>
          <w:sz w:val="26"/>
          <w:szCs w:val="26"/>
          <w:lang w:val="vi-VN"/>
        </w:rPr>
        <w:t xml:space="preserve"> </w:t>
      </w:r>
    </w:p>
    <w:p w14:paraId="2FB1D3E8" w14:textId="77777777" w:rsidR="004C7081" w:rsidRDefault="00564ACE" w:rsidP="004F0717">
      <w:pPr>
        <w:spacing w:after="120" w:line="480" w:lineRule="auto"/>
        <w:ind w:left="720" w:hanging="720"/>
        <w:rPr>
          <w:rFonts w:asciiTheme="majorHAnsi" w:eastAsia="Times New Roman" w:hAnsiTheme="majorHAnsi" w:cstheme="majorHAnsi"/>
          <w:color w:val="EE0000"/>
          <w:sz w:val="26"/>
          <w:szCs w:val="26"/>
          <w:lang w:val="vi-VN"/>
        </w:rPr>
      </w:pPr>
      <w:r w:rsidRPr="00564ACE">
        <w:rPr>
          <w:rFonts w:asciiTheme="majorHAnsi" w:eastAsia="Times New Roman" w:hAnsiTheme="majorHAnsi" w:cstheme="majorHAnsi"/>
          <w:color w:val="EE0000"/>
          <w:sz w:val="26"/>
          <w:szCs w:val="26"/>
          <w:lang w:val="vi-VN"/>
        </w:rPr>
        <w:t xml:space="preserve">Hsieh, H. F., &amp; Shannon, S. E. (2005). Three approaches to qualitative content analysis. </w:t>
      </w:r>
      <w:r w:rsidRPr="00564ACE">
        <w:rPr>
          <w:rFonts w:asciiTheme="majorHAnsi" w:eastAsia="Times New Roman" w:hAnsiTheme="majorHAnsi" w:cstheme="majorHAnsi"/>
          <w:i/>
          <w:iCs/>
          <w:color w:val="EE0000"/>
          <w:sz w:val="26"/>
          <w:szCs w:val="26"/>
          <w:lang w:val="vi-VN"/>
        </w:rPr>
        <w:t>Qualitative health research, 15</w:t>
      </w:r>
      <w:r w:rsidRPr="00564ACE">
        <w:rPr>
          <w:rFonts w:asciiTheme="majorHAnsi" w:eastAsia="Times New Roman" w:hAnsiTheme="majorHAnsi" w:cstheme="majorHAnsi"/>
          <w:color w:val="EE0000"/>
          <w:sz w:val="26"/>
          <w:szCs w:val="26"/>
          <w:lang w:val="vi-VN"/>
        </w:rPr>
        <w:t>(9), 1277-1288.</w:t>
      </w:r>
      <w:r w:rsidR="000D78C4">
        <w:rPr>
          <w:rFonts w:asciiTheme="majorHAnsi" w:eastAsia="Times New Roman" w:hAnsiTheme="majorHAnsi" w:cstheme="majorHAnsi"/>
          <w:color w:val="EE0000"/>
          <w:sz w:val="26"/>
          <w:szCs w:val="26"/>
          <w:lang w:val="vi-VN"/>
        </w:rPr>
        <w:t xml:space="preserve"> </w:t>
      </w:r>
      <w:hyperlink r:id="rId24" w:history="1">
        <w:r w:rsidR="004C7081" w:rsidRPr="0075299F">
          <w:rPr>
            <w:rStyle w:val="Hyperlink"/>
            <w:rFonts w:asciiTheme="majorHAnsi" w:eastAsia="Times New Roman" w:hAnsiTheme="majorHAnsi" w:cstheme="majorHAnsi"/>
            <w:sz w:val="26"/>
            <w:szCs w:val="26"/>
            <w:lang w:val="vi-VN"/>
          </w:rPr>
          <w:t>https://doi.org/10.1177/1049732305276687</w:t>
        </w:r>
      </w:hyperlink>
      <w:r w:rsidR="004C7081">
        <w:rPr>
          <w:rFonts w:asciiTheme="majorHAnsi" w:eastAsia="Times New Roman" w:hAnsiTheme="majorHAnsi" w:cstheme="majorHAnsi"/>
          <w:color w:val="EE0000"/>
          <w:sz w:val="26"/>
          <w:szCs w:val="26"/>
          <w:lang w:val="vi-VN"/>
        </w:rPr>
        <w:t xml:space="preserve"> </w:t>
      </w:r>
    </w:p>
    <w:p w14:paraId="5604E5B9" w14:textId="5F7041D1" w:rsidR="00955F98" w:rsidRPr="00955F98" w:rsidRDefault="00955F98" w:rsidP="004F0717">
      <w:pPr>
        <w:spacing w:after="120" w:line="480" w:lineRule="auto"/>
        <w:ind w:left="720" w:hanging="720"/>
        <w:rPr>
          <w:rFonts w:asciiTheme="majorHAnsi" w:eastAsia="Times New Roman" w:hAnsiTheme="majorHAnsi" w:cstheme="majorHAnsi"/>
          <w:color w:val="EE0000"/>
          <w:sz w:val="26"/>
          <w:szCs w:val="26"/>
          <w:lang w:val="vi-VN"/>
        </w:rPr>
      </w:pPr>
      <w:r w:rsidRPr="00955F98">
        <w:rPr>
          <w:rFonts w:asciiTheme="majorHAnsi" w:eastAsia="Times New Roman" w:hAnsiTheme="majorHAnsi" w:cstheme="majorHAnsi"/>
          <w:color w:val="EE0000"/>
          <w:sz w:val="26"/>
          <w:szCs w:val="26"/>
          <w:lang w:val="vi-VN"/>
        </w:rPr>
        <w:t xml:space="preserve">Jeon, J., Lee, S., &amp; Coronel-Molina, S. M. (2024). Rethinking AI: Bias in speech-recognition chatbots for ELT. ELT journal, 78(4), 435-445. </w:t>
      </w:r>
      <w:r>
        <w:fldChar w:fldCharType="begin"/>
      </w:r>
      <w:r w:rsidRPr="00D87286">
        <w:rPr>
          <w:lang w:val="de-DE"/>
        </w:rPr>
        <w:instrText>HYPERLINK "https://doi.org/10.1093/elt/ccae035"</w:instrText>
      </w:r>
      <w:r>
        <w:fldChar w:fldCharType="separate"/>
      </w:r>
      <w:r w:rsidRPr="00955F98">
        <w:rPr>
          <w:rStyle w:val="Hyperlink"/>
          <w:rFonts w:asciiTheme="majorHAnsi" w:eastAsia="Times New Roman" w:hAnsiTheme="majorHAnsi" w:cstheme="majorHAnsi"/>
          <w:color w:val="EE0000"/>
          <w:sz w:val="26"/>
          <w:szCs w:val="26"/>
          <w:lang w:val="vi-VN"/>
        </w:rPr>
        <w:t>https://doi.org/10.1093/elt/ccae035</w:t>
      </w:r>
      <w:r>
        <w:fldChar w:fldCharType="end"/>
      </w:r>
      <w:r w:rsidRPr="00955F98">
        <w:rPr>
          <w:rFonts w:asciiTheme="majorHAnsi" w:eastAsia="Times New Roman" w:hAnsiTheme="majorHAnsi" w:cstheme="majorHAnsi"/>
          <w:color w:val="EE0000"/>
          <w:sz w:val="26"/>
          <w:szCs w:val="26"/>
          <w:lang w:val="vi-VN"/>
        </w:rPr>
        <w:t xml:space="preserve"> </w:t>
      </w:r>
    </w:p>
    <w:p w14:paraId="5CAA6045" w14:textId="7605C289"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Kallio, H., Pietilä, A. M., Johnson, M., &amp; Kangasniemi, M. (2016). Systematic methodological review: Developing a framework for a qualitative semi-structured interview guide. </w:t>
      </w:r>
      <w:r w:rsidRPr="005F65F7">
        <w:rPr>
          <w:rFonts w:asciiTheme="majorHAnsi" w:eastAsia="Times New Roman" w:hAnsiTheme="majorHAnsi" w:cstheme="majorHAnsi"/>
          <w:i/>
          <w:iCs/>
          <w:sz w:val="26"/>
          <w:szCs w:val="26"/>
          <w:lang w:val="vi-VN"/>
        </w:rPr>
        <w:t>Journal of Advanced Nursing, 72</w:t>
      </w:r>
      <w:r w:rsidRPr="005F65F7">
        <w:rPr>
          <w:rFonts w:asciiTheme="majorHAnsi" w:eastAsia="Times New Roman" w:hAnsiTheme="majorHAnsi" w:cstheme="majorHAnsi"/>
          <w:sz w:val="26"/>
          <w:szCs w:val="26"/>
          <w:lang w:val="vi-VN"/>
        </w:rPr>
        <w:t xml:space="preserve">(12), </w:t>
      </w:r>
      <w:r w:rsidR="00996122" w:rsidRPr="005F65F7">
        <w:rPr>
          <w:rFonts w:asciiTheme="majorHAnsi" w:eastAsia="Times New Roman" w:hAnsiTheme="majorHAnsi" w:cstheme="majorHAnsi"/>
          <w:sz w:val="26"/>
          <w:szCs w:val="26"/>
          <w:lang w:val="vi-VN"/>
        </w:rPr>
        <w:t>2954-</w:t>
      </w:r>
      <w:r w:rsidRPr="005F65F7">
        <w:rPr>
          <w:rFonts w:asciiTheme="majorHAnsi" w:eastAsia="Times New Roman" w:hAnsiTheme="majorHAnsi" w:cstheme="majorHAnsi"/>
          <w:sz w:val="26"/>
          <w:szCs w:val="26"/>
          <w:lang w:val="vi-VN"/>
        </w:rPr>
        <w:t xml:space="preserve">2965. </w:t>
      </w:r>
      <w:hyperlink r:id="rId25" w:tgtFrame="_blank" w:history="1">
        <w:r w:rsidRPr="005F65F7">
          <w:rPr>
            <w:rStyle w:val="Hyperlink"/>
            <w:rFonts w:asciiTheme="majorHAnsi" w:eastAsia="Times New Roman" w:hAnsiTheme="majorHAnsi" w:cstheme="majorHAnsi"/>
            <w:color w:val="auto"/>
            <w:sz w:val="26"/>
            <w:szCs w:val="26"/>
            <w:lang w:val="vi-VN"/>
          </w:rPr>
          <w:t>https://doi.org/10.1111/jan.13031</w:t>
        </w:r>
      </w:hyperlink>
      <w:r w:rsidR="00A423F1" w:rsidRPr="005F65F7">
        <w:rPr>
          <w:rFonts w:asciiTheme="majorHAnsi" w:hAnsiTheme="majorHAnsi" w:cstheme="majorHAnsi"/>
          <w:sz w:val="26"/>
          <w:szCs w:val="26"/>
          <w:lang w:val="vi-VN"/>
        </w:rPr>
        <w:t xml:space="preserve"> </w:t>
      </w:r>
    </w:p>
    <w:p w14:paraId="13B7602C" w14:textId="31B5EEDF" w:rsidR="00A423F1" w:rsidRPr="005F65F7" w:rsidRDefault="00A423F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Kohnke, L., Moorhouse, B. L., &amp; Zou, D. (2023). ChatGPT for language teaching and learning. </w:t>
      </w:r>
      <w:r w:rsidRPr="005F65F7">
        <w:rPr>
          <w:rFonts w:asciiTheme="majorHAnsi" w:eastAsia="Times New Roman" w:hAnsiTheme="majorHAnsi" w:cstheme="majorHAnsi"/>
          <w:i/>
          <w:iCs/>
          <w:sz w:val="26"/>
          <w:szCs w:val="26"/>
        </w:rPr>
        <w:t>RELC Journal, 54</w:t>
      </w:r>
      <w:r w:rsidRPr="005F65F7">
        <w:rPr>
          <w:rFonts w:asciiTheme="majorHAnsi" w:eastAsia="Times New Roman" w:hAnsiTheme="majorHAnsi" w:cstheme="majorHAnsi"/>
          <w:sz w:val="26"/>
          <w:szCs w:val="26"/>
        </w:rPr>
        <w:t xml:space="preserve">(2), 537–550. </w:t>
      </w:r>
      <w:hyperlink r:id="rId26" w:tgtFrame="_new" w:history="1">
        <w:r w:rsidRPr="005F65F7">
          <w:rPr>
            <w:rStyle w:val="Hyperlink"/>
            <w:rFonts w:asciiTheme="majorHAnsi" w:eastAsia="Times New Roman" w:hAnsiTheme="majorHAnsi" w:cstheme="majorHAnsi"/>
            <w:sz w:val="26"/>
            <w:szCs w:val="26"/>
          </w:rPr>
          <w:t>https://doi.org/10.1177/00336882231162868</w:t>
        </w:r>
      </w:hyperlink>
      <w:r w:rsidRPr="005F65F7">
        <w:rPr>
          <w:rFonts w:asciiTheme="majorHAnsi" w:eastAsia="Times New Roman" w:hAnsiTheme="majorHAnsi" w:cstheme="majorHAnsi"/>
          <w:sz w:val="26"/>
          <w:szCs w:val="26"/>
          <w:lang w:val="vi-VN"/>
        </w:rPr>
        <w:t xml:space="preserve"> </w:t>
      </w:r>
    </w:p>
    <w:p w14:paraId="0F3C30D4" w14:textId="28CF6FB9" w:rsidR="00FF5141" w:rsidRPr="004C7081" w:rsidRDefault="00FF5141" w:rsidP="004F0717">
      <w:pPr>
        <w:spacing w:after="120" w:line="480" w:lineRule="auto"/>
        <w:ind w:left="720" w:hanging="720"/>
        <w:rPr>
          <w:rFonts w:asciiTheme="majorHAnsi" w:eastAsia="Times New Roman" w:hAnsiTheme="majorHAnsi" w:cstheme="majorHAnsi"/>
          <w:sz w:val="26"/>
          <w:szCs w:val="26"/>
          <w:lang w:val="vi-VN"/>
        </w:rPr>
      </w:pPr>
      <w:r w:rsidRPr="0086628F">
        <w:rPr>
          <w:rFonts w:asciiTheme="majorHAnsi" w:eastAsia="Times New Roman" w:hAnsiTheme="majorHAnsi" w:cstheme="majorHAnsi"/>
          <w:sz w:val="26"/>
          <w:szCs w:val="26"/>
          <w:lang w:val="vi-VN"/>
        </w:rPr>
        <w:t xml:space="preserve">Le, P. T. A. (2017). Challenges faced by Vietnamese learners in IELTS </w:t>
      </w:r>
      <w:r w:rsidR="00810DBA" w:rsidRPr="0086628F">
        <w:rPr>
          <w:rFonts w:asciiTheme="majorHAnsi" w:eastAsia="Times New Roman" w:hAnsiTheme="majorHAnsi" w:cstheme="majorHAnsi"/>
          <w:sz w:val="26"/>
          <w:szCs w:val="26"/>
        </w:rPr>
        <w:t>s</w:t>
      </w:r>
      <w:r w:rsidRPr="0086628F">
        <w:rPr>
          <w:rFonts w:asciiTheme="majorHAnsi" w:eastAsia="Times New Roman" w:hAnsiTheme="majorHAnsi" w:cstheme="majorHAnsi"/>
          <w:sz w:val="26"/>
          <w:szCs w:val="26"/>
          <w:lang w:val="vi-VN"/>
        </w:rPr>
        <w:t xml:space="preserve">peaking: More than just language problems. </w:t>
      </w:r>
      <w:r w:rsidRPr="0086628F">
        <w:rPr>
          <w:rFonts w:asciiTheme="majorHAnsi" w:eastAsia="Times New Roman" w:hAnsiTheme="majorHAnsi" w:cstheme="majorHAnsi"/>
          <w:i/>
          <w:iCs/>
          <w:sz w:val="26"/>
          <w:szCs w:val="26"/>
          <w:lang w:val="vi-VN"/>
        </w:rPr>
        <w:t>Humanising Language Teaching, 19</w:t>
      </w:r>
      <w:r w:rsidRPr="0086628F">
        <w:rPr>
          <w:rFonts w:asciiTheme="majorHAnsi" w:eastAsia="Times New Roman" w:hAnsiTheme="majorHAnsi" w:cstheme="majorHAnsi"/>
          <w:sz w:val="26"/>
          <w:szCs w:val="26"/>
          <w:lang w:val="vi-VN"/>
        </w:rPr>
        <w:t>(5).</w:t>
      </w:r>
      <w:r w:rsidR="000257E6" w:rsidRPr="0086628F">
        <w:rPr>
          <w:rFonts w:asciiTheme="majorHAnsi" w:eastAsia="Times New Roman" w:hAnsiTheme="majorHAnsi" w:cstheme="majorHAnsi"/>
          <w:sz w:val="26"/>
          <w:szCs w:val="26"/>
        </w:rPr>
        <w:t xml:space="preserve"> </w:t>
      </w:r>
      <w:hyperlink r:id="rId27" w:history="1">
        <w:r w:rsidR="004C7081" w:rsidRPr="0086628F">
          <w:rPr>
            <w:rStyle w:val="Hyperlink"/>
            <w:rFonts w:asciiTheme="majorHAnsi" w:eastAsia="Times New Roman" w:hAnsiTheme="majorHAnsi" w:cstheme="majorHAnsi"/>
            <w:color w:val="EE0000"/>
            <w:sz w:val="26"/>
            <w:szCs w:val="26"/>
          </w:rPr>
          <w:t>https://old.hltmag.co.uk/oct17/mart03.htm</w:t>
        </w:r>
      </w:hyperlink>
      <w:r w:rsidR="004C7081" w:rsidRPr="004C7081">
        <w:rPr>
          <w:rFonts w:asciiTheme="majorHAnsi" w:eastAsia="Times New Roman" w:hAnsiTheme="majorHAnsi" w:cstheme="majorHAnsi"/>
          <w:color w:val="EE0000"/>
          <w:sz w:val="26"/>
          <w:szCs w:val="26"/>
          <w:lang w:val="vi-VN"/>
        </w:rPr>
        <w:t xml:space="preserve"> </w:t>
      </w:r>
    </w:p>
    <w:p w14:paraId="1329EEDD" w14:textId="7C8A7165"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lastRenderedPageBreak/>
        <w:t xml:space="preserve">Le, T. N., &amp; Nguyen, H. H. (2026). Vietnamese EFL teachers' perspectives on using ChatGPT to support IELTS writing instruction. </w:t>
      </w:r>
      <w:r w:rsidRPr="005F65F7">
        <w:rPr>
          <w:rFonts w:asciiTheme="majorHAnsi" w:eastAsia="Times New Roman" w:hAnsiTheme="majorHAnsi" w:cstheme="majorHAnsi"/>
          <w:i/>
          <w:iCs/>
          <w:sz w:val="26"/>
          <w:szCs w:val="26"/>
          <w:lang w:val="vi-VN"/>
        </w:rPr>
        <w:t>Issues in Educational Research, 36</w:t>
      </w:r>
      <w:r w:rsidRPr="005F65F7">
        <w:rPr>
          <w:rFonts w:asciiTheme="majorHAnsi" w:eastAsia="Times New Roman" w:hAnsiTheme="majorHAnsi" w:cstheme="majorHAnsi"/>
          <w:sz w:val="26"/>
          <w:szCs w:val="26"/>
          <w:lang w:val="vi-VN"/>
        </w:rPr>
        <w:t xml:space="preserve">(1), </w:t>
      </w:r>
      <w:r w:rsidR="00996122" w:rsidRPr="005F65F7">
        <w:rPr>
          <w:rFonts w:asciiTheme="majorHAnsi" w:eastAsia="Times New Roman" w:hAnsiTheme="majorHAnsi" w:cstheme="majorHAnsi"/>
          <w:sz w:val="26"/>
          <w:szCs w:val="26"/>
          <w:lang w:val="vi-VN"/>
        </w:rPr>
        <w:t>137-</w:t>
      </w:r>
      <w:r w:rsidRPr="005F65F7">
        <w:rPr>
          <w:rFonts w:asciiTheme="majorHAnsi" w:eastAsia="Times New Roman" w:hAnsiTheme="majorHAnsi" w:cstheme="majorHAnsi"/>
          <w:sz w:val="26"/>
          <w:szCs w:val="26"/>
          <w:lang w:val="vi-VN"/>
        </w:rPr>
        <w:t>160</w:t>
      </w:r>
      <w:r w:rsidR="00AB2DEB">
        <w:rPr>
          <w:rFonts w:asciiTheme="majorHAnsi" w:eastAsia="Times New Roman" w:hAnsiTheme="majorHAnsi" w:cstheme="majorHAnsi"/>
          <w:color w:val="EE0000"/>
          <w:sz w:val="26"/>
          <w:szCs w:val="26"/>
          <w:lang w:val="vi-VN"/>
        </w:rPr>
        <w:t xml:space="preserve">. </w:t>
      </w:r>
      <w:hyperlink r:id="rId28" w:history="1">
        <w:r w:rsidR="00AB2DEB" w:rsidRPr="0075299F">
          <w:rPr>
            <w:rStyle w:val="Hyperlink"/>
            <w:rFonts w:asciiTheme="majorHAnsi" w:eastAsia="Times New Roman" w:hAnsiTheme="majorHAnsi" w:cstheme="majorHAnsi"/>
            <w:sz w:val="26"/>
            <w:szCs w:val="26"/>
            <w:lang w:val="vi-VN"/>
          </w:rPr>
          <w:t>http://www.iier.org.au/iier36/le-abs.html</w:t>
        </w:r>
      </w:hyperlink>
      <w:r w:rsidR="00AB2DEB">
        <w:rPr>
          <w:rFonts w:asciiTheme="majorHAnsi" w:eastAsia="Times New Roman" w:hAnsiTheme="majorHAnsi" w:cstheme="majorHAnsi"/>
          <w:color w:val="EE0000"/>
          <w:sz w:val="26"/>
          <w:szCs w:val="26"/>
          <w:lang w:val="vi-VN"/>
        </w:rPr>
        <w:t xml:space="preserve"> </w:t>
      </w:r>
      <w:r w:rsidR="00AB2DEB">
        <w:rPr>
          <w:rFonts w:asciiTheme="majorHAnsi" w:eastAsia="Times New Roman" w:hAnsiTheme="majorHAnsi" w:cstheme="majorHAnsi"/>
          <w:sz w:val="26"/>
          <w:szCs w:val="26"/>
          <w:lang w:val="vi-VN"/>
        </w:rPr>
        <w:t xml:space="preserve"> </w:t>
      </w:r>
    </w:p>
    <w:p w14:paraId="5AC04BCE" w14:textId="47D016AF" w:rsidR="003B476F" w:rsidRPr="005F65F7" w:rsidRDefault="003B476F"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Li, B., Lowell, V. L., Wang, C., &amp; Li, X. (2024). A systematic review of the first year of publications on ChatGPT and language education: Examining research on ChatGPT’s use in language learning and teaching. </w:t>
      </w:r>
      <w:r w:rsidRPr="005F65F7">
        <w:rPr>
          <w:rFonts w:asciiTheme="majorHAnsi" w:eastAsia="Times New Roman" w:hAnsiTheme="majorHAnsi" w:cstheme="majorHAnsi"/>
          <w:i/>
          <w:iCs/>
          <w:sz w:val="26"/>
          <w:szCs w:val="26"/>
        </w:rPr>
        <w:t>Computers &amp; Education: Artificial Intelligence, 7</w:t>
      </w:r>
      <w:r w:rsidRPr="005F65F7">
        <w:rPr>
          <w:rFonts w:asciiTheme="majorHAnsi" w:eastAsia="Times New Roman" w:hAnsiTheme="majorHAnsi" w:cstheme="majorHAnsi"/>
          <w:sz w:val="26"/>
          <w:szCs w:val="26"/>
        </w:rPr>
        <w:t xml:space="preserve">, </w:t>
      </w:r>
      <w:r w:rsidR="00810DBA" w:rsidRPr="004C75CC">
        <w:rPr>
          <w:rFonts w:asciiTheme="majorHAnsi" w:eastAsia="Times New Roman" w:hAnsiTheme="majorHAnsi" w:cstheme="majorHAnsi"/>
          <w:color w:val="EE0000"/>
          <w:sz w:val="26"/>
          <w:szCs w:val="26"/>
        </w:rPr>
        <w:t>1-18</w:t>
      </w:r>
      <w:r w:rsidRPr="005F65F7">
        <w:rPr>
          <w:rFonts w:asciiTheme="majorHAnsi" w:eastAsia="Times New Roman" w:hAnsiTheme="majorHAnsi" w:cstheme="majorHAnsi"/>
          <w:sz w:val="26"/>
          <w:szCs w:val="26"/>
        </w:rPr>
        <w:t xml:space="preserve">. </w:t>
      </w:r>
      <w:hyperlink r:id="rId29" w:history="1">
        <w:r w:rsidRPr="005F65F7">
          <w:rPr>
            <w:rStyle w:val="Hyperlink"/>
            <w:rFonts w:asciiTheme="majorHAnsi" w:eastAsia="Times New Roman" w:hAnsiTheme="majorHAnsi" w:cstheme="majorHAnsi"/>
            <w:color w:val="auto"/>
            <w:sz w:val="26"/>
            <w:szCs w:val="26"/>
          </w:rPr>
          <w:t>https://doi.org/10.1016/j.caeai.2024.100266</w:t>
        </w:r>
      </w:hyperlink>
      <w:r w:rsidRPr="005F65F7">
        <w:rPr>
          <w:rFonts w:asciiTheme="majorHAnsi" w:eastAsia="Times New Roman" w:hAnsiTheme="majorHAnsi" w:cstheme="majorHAnsi"/>
          <w:sz w:val="26"/>
          <w:szCs w:val="26"/>
          <w:lang w:val="vi-VN"/>
        </w:rPr>
        <w:t xml:space="preserve">   </w:t>
      </w:r>
    </w:p>
    <w:p w14:paraId="52E8A3A6" w14:textId="1EA6DC3D" w:rsidR="00EB6D98" w:rsidRPr="00EB6D98" w:rsidRDefault="00EB6D98" w:rsidP="004F0717">
      <w:pPr>
        <w:spacing w:after="120" w:line="480" w:lineRule="auto"/>
        <w:ind w:left="720" w:hanging="720"/>
        <w:rPr>
          <w:rFonts w:asciiTheme="majorHAnsi" w:eastAsia="Times New Roman" w:hAnsiTheme="majorHAnsi" w:cstheme="majorHAnsi"/>
          <w:color w:val="EE0000"/>
          <w:sz w:val="26"/>
          <w:szCs w:val="26"/>
          <w:lang w:val="vi-VN"/>
        </w:rPr>
      </w:pPr>
      <w:r w:rsidRPr="00EB6D98">
        <w:rPr>
          <w:rFonts w:asciiTheme="majorHAnsi" w:eastAsia="Times New Roman" w:hAnsiTheme="majorHAnsi" w:cstheme="majorHAnsi"/>
          <w:color w:val="EE0000"/>
          <w:sz w:val="26"/>
          <w:szCs w:val="26"/>
          <w:lang w:val="vi-VN"/>
        </w:rPr>
        <w:t xml:space="preserve">Meng, F. (2025). Customizing ChatGPT for second language speaking practice: genuine support or just a marketing gimmick? </w:t>
      </w:r>
      <w:r w:rsidR="00810DBA" w:rsidRPr="004C75CC">
        <w:rPr>
          <w:rFonts w:asciiTheme="majorHAnsi" w:eastAsia="Times New Roman" w:hAnsiTheme="majorHAnsi" w:cstheme="majorHAnsi"/>
          <w:i/>
          <w:iCs/>
          <w:color w:val="EE0000"/>
          <w:sz w:val="26"/>
          <w:szCs w:val="26"/>
          <w:lang w:val="vi-VN"/>
        </w:rPr>
        <w:t>Proceedings of the 19th International Conference of the Learning Sciences - ICLS 2025</w:t>
      </w:r>
      <w:r w:rsidRPr="00EB6D98">
        <w:rPr>
          <w:rFonts w:asciiTheme="majorHAnsi" w:eastAsia="Times New Roman" w:hAnsiTheme="majorHAnsi" w:cstheme="majorHAnsi"/>
          <w:color w:val="EE0000"/>
          <w:sz w:val="26"/>
          <w:szCs w:val="26"/>
          <w:lang w:val="vi-VN"/>
        </w:rPr>
        <w:t xml:space="preserve">, 2056–2060. </w:t>
      </w:r>
      <w:r>
        <w:fldChar w:fldCharType="begin"/>
      </w:r>
      <w:r>
        <w:instrText>HYPERLINK "https://doi.org/10.22318/icls2025.615428"</w:instrText>
      </w:r>
      <w:r>
        <w:fldChar w:fldCharType="separate"/>
      </w:r>
      <w:r w:rsidRPr="0075299F">
        <w:rPr>
          <w:rStyle w:val="Hyperlink"/>
          <w:rFonts w:asciiTheme="majorHAnsi" w:eastAsia="Times New Roman" w:hAnsiTheme="majorHAnsi" w:cstheme="majorHAnsi"/>
          <w:sz w:val="26"/>
          <w:szCs w:val="26"/>
          <w:lang w:val="vi-VN"/>
        </w:rPr>
        <w:t>https://doi.org/10.22318/icls2025.615428</w:t>
      </w:r>
      <w:r>
        <w:fldChar w:fldCharType="end"/>
      </w:r>
      <w:r>
        <w:rPr>
          <w:rFonts w:asciiTheme="majorHAnsi" w:eastAsia="Times New Roman" w:hAnsiTheme="majorHAnsi" w:cstheme="majorHAnsi"/>
          <w:color w:val="EE0000"/>
          <w:sz w:val="26"/>
          <w:szCs w:val="26"/>
          <w:lang w:val="vi-VN"/>
        </w:rPr>
        <w:t xml:space="preserve"> </w:t>
      </w:r>
      <w:r w:rsidRPr="00EB6D98">
        <w:rPr>
          <w:rFonts w:asciiTheme="majorHAnsi" w:eastAsia="Times New Roman" w:hAnsiTheme="majorHAnsi" w:cstheme="majorHAnsi"/>
          <w:color w:val="EE0000"/>
          <w:sz w:val="26"/>
          <w:szCs w:val="26"/>
          <w:lang w:val="vi-VN"/>
        </w:rPr>
        <w:t xml:space="preserve"> </w:t>
      </w:r>
    </w:p>
    <w:p w14:paraId="13D1D74D" w14:textId="1C3C5DD6"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Muluk, S., Zainuddin, Z., &amp; Dahliana, S. (2022). Flipping an IELTS writing course: Investigating its impacts on students’ performance and their attitudes. </w:t>
      </w:r>
      <w:r w:rsidRPr="005F65F7">
        <w:rPr>
          <w:rFonts w:asciiTheme="majorHAnsi" w:eastAsia="Times New Roman" w:hAnsiTheme="majorHAnsi" w:cstheme="majorHAnsi"/>
          <w:i/>
          <w:iCs/>
          <w:sz w:val="26"/>
          <w:szCs w:val="26"/>
          <w:lang w:val="vi-VN"/>
        </w:rPr>
        <w:t>Studies in English Language and Education, 9</w:t>
      </w:r>
      <w:r w:rsidRPr="005F65F7">
        <w:rPr>
          <w:rFonts w:asciiTheme="majorHAnsi" w:eastAsia="Times New Roman" w:hAnsiTheme="majorHAnsi" w:cstheme="majorHAnsi"/>
          <w:sz w:val="26"/>
          <w:szCs w:val="26"/>
          <w:lang w:val="vi-VN"/>
        </w:rPr>
        <w:t xml:space="preserve">(2), </w:t>
      </w:r>
      <w:r w:rsidR="00996122" w:rsidRPr="005F65F7">
        <w:rPr>
          <w:rFonts w:asciiTheme="majorHAnsi" w:eastAsia="Times New Roman" w:hAnsiTheme="majorHAnsi" w:cstheme="majorHAnsi"/>
          <w:sz w:val="26"/>
          <w:szCs w:val="26"/>
          <w:lang w:val="vi-VN"/>
        </w:rPr>
        <w:t>591-</w:t>
      </w:r>
      <w:r w:rsidRPr="005F65F7">
        <w:rPr>
          <w:rFonts w:asciiTheme="majorHAnsi" w:eastAsia="Times New Roman" w:hAnsiTheme="majorHAnsi" w:cstheme="majorHAnsi"/>
          <w:sz w:val="26"/>
          <w:szCs w:val="26"/>
          <w:lang w:val="vi-VN"/>
        </w:rPr>
        <w:t xml:space="preserve">612. </w:t>
      </w:r>
      <w:hyperlink r:id="rId30" w:tgtFrame="_blank" w:history="1">
        <w:r w:rsidRPr="005F65F7">
          <w:rPr>
            <w:rStyle w:val="Hyperlink"/>
            <w:rFonts w:asciiTheme="majorHAnsi" w:eastAsia="Times New Roman" w:hAnsiTheme="majorHAnsi" w:cstheme="majorHAnsi"/>
            <w:color w:val="auto"/>
            <w:sz w:val="26"/>
            <w:szCs w:val="26"/>
            <w:lang w:val="vi-VN"/>
          </w:rPr>
          <w:t>https://doi.org/10.24815/siele.v9i2.23314</w:t>
        </w:r>
      </w:hyperlink>
    </w:p>
    <w:p w14:paraId="743D51ED" w14:textId="5284954F"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Nguyen, H. N., &amp; Nguyen, D. K. (2022). Vietnamese learners’ performance in the IELTS </w:t>
      </w:r>
      <w:r w:rsidR="0048592B" w:rsidRPr="0048592B">
        <w:rPr>
          <w:rFonts w:asciiTheme="majorHAnsi" w:eastAsia="Times New Roman" w:hAnsiTheme="majorHAnsi" w:cstheme="majorHAnsi"/>
          <w:color w:val="EE0000"/>
          <w:sz w:val="26"/>
          <w:szCs w:val="26"/>
        </w:rPr>
        <w:t>w</w:t>
      </w:r>
      <w:r w:rsidRPr="0048592B">
        <w:rPr>
          <w:rFonts w:asciiTheme="majorHAnsi" w:eastAsia="Times New Roman" w:hAnsiTheme="majorHAnsi" w:cstheme="majorHAnsi"/>
          <w:color w:val="EE0000"/>
          <w:sz w:val="26"/>
          <w:szCs w:val="26"/>
          <w:lang w:val="vi-VN"/>
        </w:rPr>
        <w:t xml:space="preserve">riting </w:t>
      </w:r>
      <w:r w:rsidR="0048592B" w:rsidRPr="0048592B">
        <w:rPr>
          <w:rFonts w:asciiTheme="majorHAnsi" w:eastAsia="Times New Roman" w:hAnsiTheme="majorHAnsi" w:cstheme="majorHAnsi"/>
          <w:color w:val="EE0000"/>
          <w:sz w:val="26"/>
          <w:szCs w:val="26"/>
        </w:rPr>
        <w:t>t</w:t>
      </w:r>
      <w:r w:rsidRPr="0048592B">
        <w:rPr>
          <w:rFonts w:asciiTheme="majorHAnsi" w:eastAsia="Times New Roman" w:hAnsiTheme="majorHAnsi" w:cstheme="majorHAnsi"/>
          <w:color w:val="EE0000"/>
          <w:sz w:val="26"/>
          <w:szCs w:val="26"/>
          <w:lang w:val="vi-VN"/>
        </w:rPr>
        <w:t xml:space="preserve">ask </w:t>
      </w:r>
      <w:r w:rsidRPr="005F65F7">
        <w:rPr>
          <w:rFonts w:asciiTheme="majorHAnsi" w:eastAsia="Times New Roman" w:hAnsiTheme="majorHAnsi" w:cstheme="majorHAnsi"/>
          <w:sz w:val="26"/>
          <w:szCs w:val="26"/>
          <w:lang w:val="vi-VN"/>
        </w:rPr>
        <w:t xml:space="preserve">2: Problems, causes, and suggestions. </w:t>
      </w:r>
      <w:r w:rsidRPr="005F65F7">
        <w:rPr>
          <w:rFonts w:asciiTheme="majorHAnsi" w:eastAsia="Times New Roman" w:hAnsiTheme="majorHAnsi" w:cstheme="majorHAnsi"/>
          <w:i/>
          <w:iCs/>
          <w:sz w:val="26"/>
          <w:szCs w:val="26"/>
          <w:lang w:val="vi-VN"/>
        </w:rPr>
        <w:t>International Journal of TESOL &amp; Education, 2</w:t>
      </w:r>
      <w:r w:rsidRPr="005F65F7">
        <w:rPr>
          <w:rFonts w:asciiTheme="majorHAnsi" w:eastAsia="Times New Roman" w:hAnsiTheme="majorHAnsi" w:cstheme="majorHAnsi"/>
          <w:sz w:val="26"/>
          <w:szCs w:val="26"/>
          <w:lang w:val="vi-VN"/>
        </w:rPr>
        <w:t xml:space="preserve">(1), </w:t>
      </w:r>
      <w:r w:rsidR="00996122" w:rsidRPr="005F65F7">
        <w:rPr>
          <w:rFonts w:asciiTheme="majorHAnsi" w:eastAsia="Times New Roman" w:hAnsiTheme="majorHAnsi" w:cstheme="majorHAnsi"/>
          <w:sz w:val="26"/>
          <w:szCs w:val="26"/>
          <w:lang w:val="vi-VN"/>
        </w:rPr>
        <w:t>170-</w:t>
      </w:r>
      <w:r w:rsidRPr="005F65F7">
        <w:rPr>
          <w:rFonts w:asciiTheme="majorHAnsi" w:eastAsia="Times New Roman" w:hAnsiTheme="majorHAnsi" w:cstheme="majorHAnsi"/>
          <w:sz w:val="26"/>
          <w:szCs w:val="26"/>
          <w:lang w:val="vi-VN"/>
        </w:rPr>
        <w:t xml:space="preserve">189. </w:t>
      </w:r>
      <w:hyperlink r:id="rId31" w:tgtFrame="_blank" w:history="1">
        <w:r w:rsidRPr="005F65F7">
          <w:rPr>
            <w:rStyle w:val="Hyperlink"/>
            <w:rFonts w:asciiTheme="majorHAnsi" w:eastAsia="Times New Roman" w:hAnsiTheme="majorHAnsi" w:cstheme="majorHAnsi"/>
            <w:color w:val="auto"/>
            <w:sz w:val="26"/>
            <w:szCs w:val="26"/>
            <w:lang w:val="vi-VN"/>
          </w:rPr>
          <w:t>https://doi.org/10.54855/ijte.222111</w:t>
        </w:r>
      </w:hyperlink>
    </w:p>
    <w:p w14:paraId="6F7CF0B3" w14:textId="3DFDDA5E"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Nguyen, P., &amp; Nguyen, T. (2025). Using ChatGPT to </w:t>
      </w:r>
      <w:r w:rsidR="008E36F2">
        <w:rPr>
          <w:rFonts w:asciiTheme="majorHAnsi" w:eastAsia="Times New Roman" w:hAnsiTheme="majorHAnsi" w:cstheme="majorHAnsi"/>
          <w:sz w:val="26"/>
          <w:szCs w:val="26"/>
          <w:lang w:val="vi-VN"/>
        </w:rPr>
        <w:t>d</w:t>
      </w:r>
      <w:r w:rsidRPr="005F65F7">
        <w:rPr>
          <w:rFonts w:asciiTheme="majorHAnsi" w:eastAsia="Times New Roman" w:hAnsiTheme="majorHAnsi" w:cstheme="majorHAnsi"/>
          <w:sz w:val="26"/>
          <w:szCs w:val="26"/>
          <w:lang w:val="vi-VN"/>
        </w:rPr>
        <w:t xml:space="preserve">evelop </w:t>
      </w:r>
      <w:r w:rsidR="008E36F2">
        <w:rPr>
          <w:rFonts w:asciiTheme="majorHAnsi" w:eastAsia="Times New Roman" w:hAnsiTheme="majorHAnsi" w:cstheme="majorHAnsi"/>
          <w:sz w:val="26"/>
          <w:szCs w:val="26"/>
          <w:lang w:val="vi-VN"/>
        </w:rPr>
        <w:t>s</w:t>
      </w:r>
      <w:r w:rsidRPr="005F65F7">
        <w:rPr>
          <w:rFonts w:asciiTheme="majorHAnsi" w:eastAsia="Times New Roman" w:hAnsiTheme="majorHAnsi" w:cstheme="majorHAnsi"/>
          <w:sz w:val="26"/>
          <w:szCs w:val="26"/>
          <w:lang w:val="vi-VN"/>
        </w:rPr>
        <w:t xml:space="preserve">tudents’ IELTS Speaking Skill in an IELTS Course. </w:t>
      </w:r>
      <w:r w:rsidR="00810DBA" w:rsidRPr="004C75CC">
        <w:rPr>
          <w:rFonts w:asciiTheme="majorHAnsi" w:eastAsia="Times New Roman" w:hAnsiTheme="majorHAnsi" w:cstheme="majorHAnsi"/>
          <w:i/>
          <w:iCs/>
          <w:color w:val="EE0000"/>
          <w:sz w:val="26"/>
          <w:szCs w:val="26"/>
          <w:lang w:val="vi-VN"/>
        </w:rPr>
        <w:t>Proceedings of VietTESOL International Convention 2024: ELT in the Age of Artificial Intelligence</w:t>
      </w:r>
      <w:r w:rsidRPr="005F65F7">
        <w:rPr>
          <w:rFonts w:asciiTheme="majorHAnsi" w:eastAsia="Times New Roman" w:hAnsiTheme="majorHAnsi" w:cstheme="majorHAnsi"/>
          <w:i/>
          <w:iCs/>
          <w:sz w:val="26"/>
          <w:szCs w:val="26"/>
          <w:lang w:val="vi-VN"/>
        </w:rPr>
        <w:t>, 5</w:t>
      </w:r>
      <w:r w:rsidRPr="005F65F7">
        <w:rPr>
          <w:rFonts w:asciiTheme="majorHAnsi" w:eastAsia="Times New Roman" w:hAnsiTheme="majorHAnsi" w:cstheme="majorHAnsi"/>
          <w:sz w:val="26"/>
          <w:szCs w:val="26"/>
          <w:lang w:val="vi-VN"/>
        </w:rPr>
        <w:t xml:space="preserve">, 92-119. </w:t>
      </w:r>
      <w:r>
        <w:fldChar w:fldCharType="begin"/>
      </w:r>
      <w:r>
        <w:instrText>HYPERLINK "https://proceedings.viettesol.org.vn/index.php/vic/article/view/256" \t "_blank"</w:instrText>
      </w:r>
      <w:r>
        <w:fldChar w:fldCharType="separate"/>
      </w:r>
      <w:r w:rsidRPr="005F65F7">
        <w:rPr>
          <w:rStyle w:val="Hyperlink"/>
          <w:rFonts w:asciiTheme="majorHAnsi" w:eastAsia="Times New Roman" w:hAnsiTheme="majorHAnsi" w:cstheme="majorHAnsi"/>
          <w:color w:val="auto"/>
          <w:sz w:val="26"/>
          <w:szCs w:val="26"/>
          <w:lang w:val="vi-VN"/>
        </w:rPr>
        <w:t>https://proceedings.viettesol.org.vn/index.php/vic/article/view/256</w:t>
      </w:r>
      <w:r>
        <w:fldChar w:fldCharType="end"/>
      </w:r>
    </w:p>
    <w:p w14:paraId="272AE9C2"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lastRenderedPageBreak/>
        <w:t xml:space="preserve">Nunan, D. (2003). </w:t>
      </w:r>
      <w:r w:rsidRPr="005F65F7">
        <w:rPr>
          <w:rFonts w:asciiTheme="majorHAnsi" w:eastAsia="Times New Roman" w:hAnsiTheme="majorHAnsi" w:cstheme="majorHAnsi"/>
          <w:i/>
          <w:iCs/>
          <w:sz w:val="26"/>
          <w:szCs w:val="26"/>
          <w:lang w:val="vi-VN"/>
        </w:rPr>
        <w:t>Practical English language teaching</w:t>
      </w:r>
      <w:r w:rsidRPr="005F65F7">
        <w:rPr>
          <w:rFonts w:asciiTheme="majorHAnsi" w:eastAsia="Times New Roman" w:hAnsiTheme="majorHAnsi" w:cstheme="majorHAnsi"/>
          <w:sz w:val="26"/>
          <w:szCs w:val="26"/>
          <w:lang w:val="vi-VN"/>
        </w:rPr>
        <w:t>. McGraw-Hill.</w:t>
      </w:r>
    </w:p>
    <w:p w14:paraId="0CD11601" w14:textId="320877AA" w:rsidR="00996122" w:rsidRPr="005F65F7" w:rsidRDefault="00996122" w:rsidP="004F0717">
      <w:pPr>
        <w:spacing w:after="120" w:line="480" w:lineRule="auto"/>
        <w:ind w:left="720" w:hanging="720"/>
        <w:rPr>
          <w:rFonts w:asciiTheme="majorHAnsi" w:eastAsia="Times New Roman" w:hAnsiTheme="majorHAnsi" w:cstheme="majorHAnsi"/>
          <w:sz w:val="26"/>
          <w:szCs w:val="26"/>
          <w:lang w:val="vi-VN"/>
        </w:rPr>
      </w:pPr>
      <w:proofErr w:type="spellStart"/>
      <w:r w:rsidRPr="005F65F7">
        <w:rPr>
          <w:rFonts w:asciiTheme="majorHAnsi" w:eastAsia="Times New Roman" w:hAnsiTheme="majorHAnsi" w:cstheme="majorHAnsi"/>
          <w:sz w:val="26"/>
          <w:szCs w:val="26"/>
        </w:rPr>
        <w:t>Oliffe</w:t>
      </w:r>
      <w:proofErr w:type="spellEnd"/>
      <w:r w:rsidRPr="005F65F7">
        <w:rPr>
          <w:rFonts w:asciiTheme="majorHAnsi" w:eastAsia="Times New Roman" w:hAnsiTheme="majorHAnsi" w:cstheme="majorHAnsi"/>
          <w:sz w:val="26"/>
          <w:szCs w:val="26"/>
        </w:rPr>
        <w:t xml:space="preserve">, J. L., Kelly, M. T., Gonzalez Montaner, G., &amp; Yu Ko, W. F. (2021). Zoom interviews: Benefits and concessions. </w:t>
      </w:r>
      <w:r w:rsidRPr="005F65F7">
        <w:rPr>
          <w:rFonts w:asciiTheme="majorHAnsi" w:eastAsia="Times New Roman" w:hAnsiTheme="majorHAnsi" w:cstheme="majorHAnsi"/>
          <w:i/>
          <w:iCs/>
          <w:sz w:val="26"/>
          <w:szCs w:val="26"/>
        </w:rPr>
        <w:t>International Journal of Qualitative Methods, 20</w:t>
      </w:r>
      <w:r w:rsidRPr="005F65F7">
        <w:rPr>
          <w:rFonts w:asciiTheme="majorHAnsi" w:eastAsia="Times New Roman" w:hAnsiTheme="majorHAnsi" w:cstheme="majorHAnsi"/>
          <w:sz w:val="26"/>
          <w:szCs w:val="26"/>
        </w:rPr>
        <w:t xml:space="preserve">, </w:t>
      </w:r>
      <w:r w:rsidR="00810DBA" w:rsidRPr="004C75CC">
        <w:rPr>
          <w:rFonts w:asciiTheme="majorHAnsi" w:eastAsia="Times New Roman" w:hAnsiTheme="majorHAnsi" w:cstheme="majorHAnsi"/>
          <w:color w:val="EE0000"/>
          <w:sz w:val="26"/>
          <w:szCs w:val="26"/>
        </w:rPr>
        <w:t>1-8</w:t>
      </w:r>
      <w:r w:rsidRPr="005F65F7">
        <w:rPr>
          <w:rFonts w:asciiTheme="majorHAnsi" w:eastAsia="Times New Roman" w:hAnsiTheme="majorHAnsi" w:cstheme="majorHAnsi"/>
          <w:sz w:val="26"/>
          <w:szCs w:val="26"/>
        </w:rPr>
        <w:t xml:space="preserve">. </w:t>
      </w:r>
      <w:hyperlink r:id="rId32" w:tgtFrame="_new" w:history="1">
        <w:r w:rsidRPr="005F65F7">
          <w:rPr>
            <w:rStyle w:val="Hyperlink"/>
            <w:rFonts w:asciiTheme="majorHAnsi" w:eastAsia="Times New Roman" w:hAnsiTheme="majorHAnsi" w:cstheme="majorHAnsi"/>
            <w:color w:val="auto"/>
            <w:sz w:val="26"/>
            <w:szCs w:val="26"/>
          </w:rPr>
          <w:t>https://doi.org/10.1177/16094069211053522</w:t>
        </w:r>
      </w:hyperlink>
    </w:p>
    <w:p w14:paraId="727FE23E" w14:textId="671E3481"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Rolland, L., King, H. M., &amp; Lorette, P. (2023). Methodological implications of participant and researcher multilingualism: making language dynamics visible. </w:t>
      </w:r>
      <w:r w:rsidRPr="005F65F7">
        <w:rPr>
          <w:rFonts w:asciiTheme="majorHAnsi" w:eastAsia="Times New Roman" w:hAnsiTheme="majorHAnsi" w:cstheme="majorHAnsi"/>
          <w:i/>
          <w:iCs/>
          <w:sz w:val="26"/>
          <w:szCs w:val="26"/>
          <w:lang w:val="vi-VN"/>
        </w:rPr>
        <w:t>Journal of Multilingual and Multicultural Development, 44</w:t>
      </w:r>
      <w:r w:rsidRPr="005F65F7">
        <w:rPr>
          <w:rFonts w:asciiTheme="majorHAnsi" w:eastAsia="Times New Roman" w:hAnsiTheme="majorHAnsi" w:cstheme="majorHAnsi"/>
          <w:sz w:val="26"/>
          <w:szCs w:val="26"/>
          <w:lang w:val="vi-VN"/>
        </w:rPr>
        <w:t xml:space="preserve">(8), </w:t>
      </w:r>
      <w:r w:rsidR="00996122" w:rsidRPr="005F65F7">
        <w:rPr>
          <w:rFonts w:asciiTheme="majorHAnsi" w:eastAsia="Times New Roman" w:hAnsiTheme="majorHAnsi" w:cstheme="majorHAnsi"/>
          <w:sz w:val="26"/>
          <w:szCs w:val="26"/>
          <w:lang w:val="vi-VN"/>
        </w:rPr>
        <w:t>645-</w:t>
      </w:r>
      <w:r w:rsidRPr="005F65F7">
        <w:rPr>
          <w:rFonts w:asciiTheme="majorHAnsi" w:eastAsia="Times New Roman" w:hAnsiTheme="majorHAnsi" w:cstheme="majorHAnsi"/>
          <w:sz w:val="26"/>
          <w:szCs w:val="26"/>
          <w:lang w:val="vi-VN"/>
        </w:rPr>
        <w:t xml:space="preserve">656. </w:t>
      </w:r>
      <w:hyperlink r:id="rId33" w:tgtFrame="_blank" w:history="1">
        <w:r w:rsidRPr="005F65F7">
          <w:rPr>
            <w:rStyle w:val="Hyperlink"/>
            <w:rFonts w:asciiTheme="majorHAnsi" w:eastAsia="Times New Roman" w:hAnsiTheme="majorHAnsi" w:cstheme="majorHAnsi"/>
            <w:color w:val="auto"/>
            <w:sz w:val="26"/>
            <w:szCs w:val="26"/>
            <w:lang w:val="vi-VN"/>
          </w:rPr>
          <w:t>https://doi.org/10.1080/01434632.2023.2224774</w:t>
        </w:r>
      </w:hyperlink>
    </w:p>
    <w:p w14:paraId="2F1748B4" w14:textId="34A4BEFE"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Ruslin, R., Hasanuddin, T., &amp; Ahmad, M. A. (2022). Semi-structured interview: A methodological reflection on the development of a qualitative research instrument in educational studies. </w:t>
      </w:r>
      <w:r w:rsidRPr="005F65F7">
        <w:rPr>
          <w:rFonts w:asciiTheme="majorHAnsi" w:eastAsia="Times New Roman" w:hAnsiTheme="majorHAnsi" w:cstheme="majorHAnsi"/>
          <w:i/>
          <w:iCs/>
          <w:sz w:val="26"/>
          <w:szCs w:val="26"/>
          <w:lang w:val="vi-VN"/>
        </w:rPr>
        <w:t>Journal of Research &amp; Method in Education, 12</w:t>
      </w:r>
      <w:r w:rsidRPr="005F65F7">
        <w:rPr>
          <w:rFonts w:asciiTheme="majorHAnsi" w:eastAsia="Times New Roman" w:hAnsiTheme="majorHAnsi" w:cstheme="majorHAnsi"/>
          <w:sz w:val="26"/>
          <w:szCs w:val="26"/>
          <w:lang w:val="vi-VN"/>
        </w:rPr>
        <w:t xml:space="preserve">(1), </w:t>
      </w:r>
      <w:r w:rsidR="00996122" w:rsidRPr="005F65F7">
        <w:rPr>
          <w:rFonts w:asciiTheme="majorHAnsi" w:eastAsia="Times New Roman" w:hAnsiTheme="majorHAnsi" w:cstheme="majorHAnsi"/>
          <w:sz w:val="26"/>
          <w:szCs w:val="26"/>
          <w:lang w:val="vi-VN"/>
        </w:rPr>
        <w:t>22-</w:t>
      </w:r>
      <w:r w:rsidRPr="005F65F7">
        <w:rPr>
          <w:rFonts w:asciiTheme="majorHAnsi" w:eastAsia="Times New Roman" w:hAnsiTheme="majorHAnsi" w:cstheme="majorHAnsi"/>
          <w:sz w:val="26"/>
          <w:szCs w:val="26"/>
          <w:lang w:val="vi-VN"/>
        </w:rPr>
        <w:t>29.</w:t>
      </w:r>
      <w:r w:rsidR="004C7081">
        <w:rPr>
          <w:rFonts w:asciiTheme="majorHAnsi" w:eastAsia="Times New Roman" w:hAnsiTheme="majorHAnsi" w:cstheme="majorHAnsi"/>
          <w:sz w:val="26"/>
          <w:szCs w:val="26"/>
          <w:lang w:val="vi-VN"/>
        </w:rPr>
        <w:t xml:space="preserve"> </w:t>
      </w:r>
      <w:hyperlink r:id="rId34" w:history="1">
        <w:r w:rsidR="004C7081" w:rsidRPr="004C7081">
          <w:rPr>
            <w:rStyle w:val="Hyperlink"/>
            <w:rFonts w:asciiTheme="majorHAnsi" w:eastAsia="Times New Roman" w:hAnsiTheme="majorHAnsi" w:cstheme="majorHAnsi"/>
            <w:color w:val="EE0000"/>
            <w:sz w:val="26"/>
            <w:szCs w:val="26"/>
            <w:lang w:val="vi-VN"/>
          </w:rPr>
          <w:t>https://doi.org/10.9790/7388-1201052229</w:t>
        </w:r>
      </w:hyperlink>
      <w:r w:rsidR="004C7081" w:rsidRPr="004C7081">
        <w:rPr>
          <w:rFonts w:asciiTheme="majorHAnsi" w:eastAsia="Times New Roman" w:hAnsiTheme="majorHAnsi" w:cstheme="majorHAnsi"/>
          <w:color w:val="EE0000"/>
          <w:sz w:val="26"/>
          <w:szCs w:val="26"/>
          <w:lang w:val="vi-VN"/>
        </w:rPr>
        <w:t xml:space="preserve"> </w:t>
      </w:r>
    </w:p>
    <w:p w14:paraId="2B4CF5B0" w14:textId="4A853ED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Saricaoglu, A., &amp; Bilki, Z. (2025). The capacity of ChatGPT-4 for L2 writing assessment: A closer look at accuracy, specificity, and relevance. </w:t>
      </w:r>
      <w:r w:rsidRPr="005F65F7">
        <w:rPr>
          <w:rFonts w:asciiTheme="majorHAnsi" w:eastAsia="Times New Roman" w:hAnsiTheme="majorHAnsi" w:cstheme="majorHAnsi"/>
          <w:i/>
          <w:iCs/>
          <w:sz w:val="26"/>
          <w:szCs w:val="26"/>
          <w:lang w:val="vi-VN"/>
        </w:rPr>
        <w:t>Annual Review of Applied Linguistics</w:t>
      </w:r>
      <w:r w:rsidRPr="005F65F7">
        <w:rPr>
          <w:rFonts w:asciiTheme="majorHAnsi" w:eastAsia="Times New Roman" w:hAnsiTheme="majorHAnsi" w:cstheme="majorHAnsi"/>
          <w:sz w:val="26"/>
          <w:szCs w:val="26"/>
          <w:lang w:val="vi-VN"/>
        </w:rPr>
        <w:t xml:space="preserve">, </w:t>
      </w:r>
      <w:r w:rsidR="00996122" w:rsidRPr="005F65F7">
        <w:rPr>
          <w:rFonts w:asciiTheme="majorHAnsi" w:eastAsia="Times New Roman" w:hAnsiTheme="majorHAnsi" w:cstheme="majorHAnsi"/>
          <w:sz w:val="26"/>
          <w:szCs w:val="26"/>
          <w:lang w:val="vi-VN"/>
        </w:rPr>
        <w:t>1-</w:t>
      </w:r>
      <w:r w:rsidRPr="005F65F7">
        <w:rPr>
          <w:rFonts w:asciiTheme="majorHAnsi" w:eastAsia="Times New Roman" w:hAnsiTheme="majorHAnsi" w:cstheme="majorHAnsi"/>
          <w:sz w:val="26"/>
          <w:szCs w:val="26"/>
          <w:lang w:val="vi-VN"/>
        </w:rPr>
        <w:t>21.</w:t>
      </w:r>
      <w:r w:rsidR="00EB6D98">
        <w:rPr>
          <w:rFonts w:asciiTheme="majorHAnsi" w:eastAsia="Times New Roman" w:hAnsiTheme="majorHAnsi" w:cstheme="majorHAnsi"/>
          <w:sz w:val="26"/>
          <w:szCs w:val="26"/>
          <w:lang w:val="vi-VN"/>
        </w:rPr>
        <w:t xml:space="preserve"> </w:t>
      </w:r>
      <w:hyperlink r:id="rId35" w:history="1">
        <w:r w:rsidR="009517B4" w:rsidRPr="0075299F">
          <w:rPr>
            <w:rStyle w:val="Hyperlink"/>
            <w:rFonts w:asciiTheme="majorHAnsi" w:eastAsia="Times New Roman" w:hAnsiTheme="majorHAnsi" w:cstheme="majorHAnsi"/>
            <w:sz w:val="26"/>
            <w:szCs w:val="26"/>
            <w:lang w:val="vi-VN"/>
          </w:rPr>
          <w:t>https://doi.org/10.1017/S0267190525100160</w:t>
        </w:r>
      </w:hyperlink>
      <w:r w:rsidR="009517B4">
        <w:rPr>
          <w:rFonts w:asciiTheme="majorHAnsi" w:eastAsia="Times New Roman" w:hAnsiTheme="majorHAnsi" w:cstheme="majorHAnsi"/>
          <w:sz w:val="26"/>
          <w:szCs w:val="26"/>
          <w:lang w:val="vi-VN"/>
        </w:rPr>
        <w:t xml:space="preserve"> </w:t>
      </w:r>
    </w:p>
    <w:p w14:paraId="18F175A4" w14:textId="10D70767" w:rsidR="000257E6" w:rsidRPr="005F65F7" w:rsidRDefault="003B476F"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Sok, S., &amp; Shin, H. W. (2025). Do interactions with ChatGPT influence L2 learners' oral speaking ability, summarization ability, and perceptions of generative AI tasks? </w:t>
      </w:r>
      <w:r w:rsidRPr="005F65F7">
        <w:rPr>
          <w:rFonts w:asciiTheme="majorHAnsi" w:eastAsia="Times New Roman" w:hAnsiTheme="majorHAnsi" w:cstheme="majorHAnsi"/>
          <w:i/>
          <w:iCs/>
          <w:sz w:val="26"/>
          <w:szCs w:val="26"/>
        </w:rPr>
        <w:t>TESOL Quarterly, 59</w:t>
      </w:r>
      <w:r w:rsidRPr="005F65F7">
        <w:rPr>
          <w:rFonts w:asciiTheme="majorHAnsi" w:eastAsia="Times New Roman" w:hAnsiTheme="majorHAnsi" w:cstheme="majorHAnsi"/>
          <w:sz w:val="26"/>
          <w:szCs w:val="26"/>
        </w:rPr>
        <w:t xml:space="preserve">(S1), </w:t>
      </w:r>
      <w:r w:rsidR="00996122" w:rsidRPr="005F65F7">
        <w:rPr>
          <w:rFonts w:asciiTheme="majorHAnsi" w:eastAsia="Times New Roman" w:hAnsiTheme="majorHAnsi" w:cstheme="majorHAnsi"/>
          <w:sz w:val="26"/>
          <w:szCs w:val="26"/>
        </w:rPr>
        <w:t>S19</w:t>
      </w:r>
      <w:r w:rsidR="00996122" w:rsidRPr="005F65F7">
        <w:rPr>
          <w:rFonts w:asciiTheme="majorHAnsi" w:eastAsia="Times New Roman" w:hAnsiTheme="majorHAnsi" w:cstheme="majorHAnsi"/>
          <w:sz w:val="26"/>
          <w:szCs w:val="26"/>
          <w:lang w:val="vi-VN"/>
        </w:rPr>
        <w:t>-</w:t>
      </w:r>
      <w:r w:rsidRPr="005F65F7">
        <w:rPr>
          <w:rFonts w:asciiTheme="majorHAnsi" w:eastAsia="Times New Roman" w:hAnsiTheme="majorHAnsi" w:cstheme="majorHAnsi"/>
          <w:sz w:val="26"/>
          <w:szCs w:val="26"/>
        </w:rPr>
        <w:t xml:space="preserve">S51. </w:t>
      </w:r>
      <w:hyperlink r:id="rId36" w:tgtFrame="_new" w:history="1">
        <w:r w:rsidRPr="005F65F7">
          <w:rPr>
            <w:rStyle w:val="Hyperlink"/>
            <w:rFonts w:asciiTheme="majorHAnsi" w:eastAsia="Times New Roman" w:hAnsiTheme="majorHAnsi" w:cstheme="majorHAnsi"/>
            <w:color w:val="auto"/>
            <w:sz w:val="26"/>
            <w:szCs w:val="26"/>
          </w:rPr>
          <w:t>https://doi.org/10.1002/tesq.70001</w:t>
        </w:r>
      </w:hyperlink>
      <w:r w:rsidR="000257E6" w:rsidRPr="005F65F7">
        <w:rPr>
          <w:rFonts w:asciiTheme="majorHAnsi" w:eastAsia="Times New Roman" w:hAnsiTheme="majorHAnsi" w:cstheme="majorHAnsi"/>
          <w:sz w:val="26"/>
          <w:szCs w:val="26"/>
          <w:lang w:val="vi-VN"/>
        </w:rPr>
        <w:t>.</w:t>
      </w:r>
    </w:p>
    <w:p w14:paraId="626AC14A" w14:textId="61E621A5" w:rsidR="00FF5141" w:rsidRPr="005F65F7" w:rsidRDefault="003B476F"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Song, C., &amp; Song, Y. (2023). Enhancing academic writing skills and motivation: Assessing the efficacy of ChatGPT in AI-assisted language learning for EFL </w:t>
      </w:r>
      <w:r w:rsidRPr="005F65F7">
        <w:rPr>
          <w:rFonts w:asciiTheme="majorHAnsi" w:eastAsia="Times New Roman" w:hAnsiTheme="majorHAnsi" w:cstheme="majorHAnsi"/>
          <w:sz w:val="26"/>
          <w:szCs w:val="26"/>
        </w:rPr>
        <w:lastRenderedPageBreak/>
        <w:t xml:space="preserve">students. </w:t>
      </w:r>
      <w:r w:rsidRPr="005F65F7">
        <w:rPr>
          <w:rFonts w:asciiTheme="majorHAnsi" w:eastAsia="Times New Roman" w:hAnsiTheme="majorHAnsi" w:cstheme="majorHAnsi"/>
          <w:i/>
          <w:iCs/>
          <w:sz w:val="26"/>
          <w:szCs w:val="26"/>
          <w:lang w:val="de-DE"/>
        </w:rPr>
        <w:t>Frontiers in Psychology, 14</w:t>
      </w:r>
      <w:r w:rsidRPr="005F65F7">
        <w:rPr>
          <w:rFonts w:asciiTheme="majorHAnsi" w:eastAsia="Times New Roman" w:hAnsiTheme="majorHAnsi" w:cstheme="majorHAnsi"/>
          <w:sz w:val="26"/>
          <w:szCs w:val="26"/>
          <w:lang w:val="de-DE"/>
        </w:rPr>
        <w:t xml:space="preserve">, </w:t>
      </w:r>
      <w:r w:rsidR="00077E6A" w:rsidRPr="004C75CC">
        <w:rPr>
          <w:rFonts w:asciiTheme="majorHAnsi" w:eastAsia="Times New Roman" w:hAnsiTheme="majorHAnsi" w:cstheme="majorHAnsi"/>
          <w:color w:val="EE0000"/>
          <w:sz w:val="26"/>
          <w:szCs w:val="26"/>
          <w:lang w:val="de-DE"/>
        </w:rPr>
        <w:t>1-14</w:t>
      </w:r>
      <w:r w:rsidRPr="005F65F7">
        <w:rPr>
          <w:rFonts w:asciiTheme="majorHAnsi" w:eastAsia="Times New Roman" w:hAnsiTheme="majorHAnsi" w:cstheme="majorHAnsi"/>
          <w:sz w:val="26"/>
          <w:szCs w:val="26"/>
          <w:lang w:val="de-DE"/>
        </w:rPr>
        <w:t xml:space="preserve">. </w:t>
      </w:r>
      <w:hyperlink r:id="rId37" w:tgtFrame="_new" w:history="1">
        <w:r w:rsidRPr="005F65F7">
          <w:rPr>
            <w:rStyle w:val="Hyperlink"/>
            <w:rFonts w:asciiTheme="majorHAnsi" w:eastAsia="Times New Roman" w:hAnsiTheme="majorHAnsi" w:cstheme="majorHAnsi"/>
            <w:color w:val="auto"/>
            <w:sz w:val="26"/>
            <w:szCs w:val="26"/>
            <w:lang w:val="de-DE"/>
          </w:rPr>
          <w:t>https://doi.org/10.3389/fpsyg.2023.1260843</w:t>
        </w:r>
      </w:hyperlink>
      <w:r w:rsidR="00FF5141" w:rsidRPr="005F65F7">
        <w:rPr>
          <w:rFonts w:asciiTheme="majorHAnsi" w:eastAsia="Times New Roman" w:hAnsiTheme="majorHAnsi" w:cstheme="majorHAnsi"/>
          <w:sz w:val="26"/>
          <w:szCs w:val="26"/>
          <w:lang w:val="vi-VN"/>
        </w:rPr>
        <w:t>.</w:t>
      </w:r>
    </w:p>
    <w:p w14:paraId="407A5335" w14:textId="00F4A1A9" w:rsidR="00A423F1" w:rsidRPr="005F65F7" w:rsidRDefault="00A423F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fr-FR"/>
        </w:rPr>
        <w:t xml:space="preserve">Su, Y., Lin, Y., &amp; Lai, C. (2023). </w:t>
      </w:r>
      <w:r w:rsidRPr="005F65F7">
        <w:rPr>
          <w:rFonts w:asciiTheme="majorHAnsi" w:eastAsia="Times New Roman" w:hAnsiTheme="majorHAnsi" w:cstheme="majorHAnsi"/>
          <w:sz w:val="26"/>
          <w:szCs w:val="26"/>
        </w:rPr>
        <w:t xml:space="preserve">Collaborating with ChatGPT in argumentative writing classrooms. </w:t>
      </w:r>
      <w:r w:rsidRPr="005F65F7">
        <w:rPr>
          <w:rFonts w:asciiTheme="majorHAnsi" w:eastAsia="Times New Roman" w:hAnsiTheme="majorHAnsi" w:cstheme="majorHAnsi"/>
          <w:i/>
          <w:iCs/>
          <w:sz w:val="26"/>
          <w:szCs w:val="26"/>
        </w:rPr>
        <w:t>Assessing Writing, 57</w:t>
      </w:r>
      <w:r w:rsidRPr="005F65F7">
        <w:rPr>
          <w:rFonts w:asciiTheme="majorHAnsi" w:eastAsia="Times New Roman" w:hAnsiTheme="majorHAnsi" w:cstheme="majorHAnsi"/>
          <w:sz w:val="26"/>
          <w:szCs w:val="26"/>
        </w:rPr>
        <w:t xml:space="preserve">, </w:t>
      </w:r>
      <w:r w:rsidR="004F0571" w:rsidRPr="001817BA">
        <w:rPr>
          <w:rFonts w:asciiTheme="majorHAnsi" w:eastAsia="Times New Roman" w:hAnsiTheme="majorHAnsi" w:cstheme="majorHAnsi"/>
          <w:color w:val="EE0000"/>
          <w:sz w:val="26"/>
          <w:szCs w:val="26"/>
        </w:rPr>
        <w:t>Article</w:t>
      </w:r>
      <w:r w:rsidR="004F0571" w:rsidRPr="001817BA">
        <w:rPr>
          <w:rFonts w:asciiTheme="majorHAnsi" w:eastAsia="Times New Roman" w:hAnsiTheme="majorHAnsi" w:cstheme="majorHAnsi"/>
          <w:color w:val="EE0000"/>
          <w:sz w:val="26"/>
          <w:szCs w:val="26"/>
          <w:lang w:val="vi-VN"/>
        </w:rPr>
        <w:t xml:space="preserve"> </w:t>
      </w:r>
      <w:r w:rsidRPr="001817BA">
        <w:rPr>
          <w:rFonts w:asciiTheme="majorHAnsi" w:eastAsia="Times New Roman" w:hAnsiTheme="majorHAnsi" w:cstheme="majorHAnsi"/>
          <w:color w:val="EE0000"/>
          <w:sz w:val="26"/>
          <w:szCs w:val="26"/>
        </w:rPr>
        <w:t xml:space="preserve">100752. </w:t>
      </w:r>
      <w:hyperlink r:id="rId38" w:tgtFrame="_new" w:history="1">
        <w:r w:rsidRPr="005F65F7">
          <w:rPr>
            <w:rStyle w:val="Hyperlink"/>
            <w:rFonts w:asciiTheme="majorHAnsi" w:eastAsia="Times New Roman" w:hAnsiTheme="majorHAnsi" w:cstheme="majorHAnsi"/>
            <w:sz w:val="26"/>
            <w:szCs w:val="26"/>
          </w:rPr>
          <w:t>https://doi.org/10.1016/j.asw.202</w:t>
        </w:r>
        <w:r w:rsidRPr="005F65F7">
          <w:rPr>
            <w:rStyle w:val="Hyperlink"/>
            <w:rFonts w:asciiTheme="majorHAnsi" w:eastAsia="Times New Roman" w:hAnsiTheme="majorHAnsi" w:cstheme="majorHAnsi"/>
            <w:sz w:val="26"/>
            <w:szCs w:val="26"/>
          </w:rPr>
          <w:t>3</w:t>
        </w:r>
        <w:r w:rsidRPr="005F65F7">
          <w:rPr>
            <w:rStyle w:val="Hyperlink"/>
            <w:rFonts w:asciiTheme="majorHAnsi" w:eastAsia="Times New Roman" w:hAnsiTheme="majorHAnsi" w:cstheme="majorHAnsi"/>
            <w:sz w:val="26"/>
            <w:szCs w:val="26"/>
          </w:rPr>
          <w:t>.100752</w:t>
        </w:r>
      </w:hyperlink>
      <w:r w:rsidRPr="005F65F7">
        <w:rPr>
          <w:rFonts w:asciiTheme="majorHAnsi" w:eastAsia="Times New Roman" w:hAnsiTheme="majorHAnsi" w:cstheme="majorHAnsi"/>
          <w:sz w:val="26"/>
          <w:szCs w:val="26"/>
          <w:lang w:val="vi-VN"/>
        </w:rPr>
        <w:t xml:space="preserve"> </w:t>
      </w:r>
    </w:p>
    <w:p w14:paraId="12968B02" w14:textId="08B39215" w:rsidR="0074034B" w:rsidRPr="005F65F7" w:rsidRDefault="0074034B"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rPr>
        <w:t xml:space="preserve">Teng, M. F. (2024). “ChatGPT is the companion, not enemies”: EFL learners’ perceptions and experiences in using ChatGPT for feedback in writing. </w:t>
      </w:r>
      <w:r w:rsidRPr="005F65F7">
        <w:rPr>
          <w:rFonts w:asciiTheme="majorHAnsi" w:eastAsia="Times New Roman" w:hAnsiTheme="majorHAnsi" w:cstheme="majorHAnsi"/>
          <w:i/>
          <w:iCs/>
          <w:sz w:val="26"/>
          <w:szCs w:val="26"/>
        </w:rPr>
        <w:t>Computers &amp; Education: Artificial Intelligence, 7</w:t>
      </w:r>
      <w:r w:rsidRPr="005F65F7">
        <w:rPr>
          <w:rFonts w:asciiTheme="majorHAnsi" w:eastAsia="Times New Roman" w:hAnsiTheme="majorHAnsi" w:cstheme="majorHAnsi"/>
          <w:sz w:val="26"/>
          <w:szCs w:val="26"/>
        </w:rPr>
        <w:t xml:space="preserve">, </w:t>
      </w:r>
      <w:r w:rsidR="004F0571" w:rsidRPr="001817BA">
        <w:rPr>
          <w:rFonts w:asciiTheme="majorHAnsi" w:eastAsia="Times New Roman" w:hAnsiTheme="majorHAnsi" w:cstheme="majorHAnsi"/>
          <w:color w:val="EE0000"/>
          <w:sz w:val="26"/>
          <w:szCs w:val="26"/>
        </w:rPr>
        <w:t>Article</w:t>
      </w:r>
      <w:r w:rsidR="004F0571" w:rsidRPr="001817BA">
        <w:rPr>
          <w:rFonts w:asciiTheme="majorHAnsi" w:eastAsia="Times New Roman" w:hAnsiTheme="majorHAnsi" w:cstheme="majorHAnsi"/>
          <w:color w:val="EE0000"/>
          <w:sz w:val="26"/>
          <w:szCs w:val="26"/>
          <w:lang w:val="vi-VN"/>
        </w:rPr>
        <w:t xml:space="preserve"> </w:t>
      </w:r>
      <w:r w:rsidRPr="001817BA">
        <w:rPr>
          <w:rFonts w:asciiTheme="majorHAnsi" w:eastAsia="Times New Roman" w:hAnsiTheme="majorHAnsi" w:cstheme="majorHAnsi"/>
          <w:color w:val="EE0000"/>
          <w:sz w:val="26"/>
          <w:szCs w:val="26"/>
        </w:rPr>
        <w:t>100270</w:t>
      </w:r>
      <w:r w:rsidRPr="005F65F7">
        <w:rPr>
          <w:rFonts w:asciiTheme="majorHAnsi" w:eastAsia="Times New Roman" w:hAnsiTheme="majorHAnsi" w:cstheme="majorHAnsi"/>
          <w:sz w:val="26"/>
          <w:szCs w:val="26"/>
        </w:rPr>
        <w:t xml:space="preserve">. </w:t>
      </w:r>
      <w:hyperlink r:id="rId39" w:history="1">
        <w:r w:rsidR="00996122" w:rsidRPr="005F65F7">
          <w:rPr>
            <w:rStyle w:val="Hyperlink"/>
            <w:rFonts w:asciiTheme="majorHAnsi" w:eastAsia="Times New Roman" w:hAnsiTheme="majorHAnsi" w:cstheme="majorHAnsi"/>
            <w:color w:val="auto"/>
            <w:sz w:val="26"/>
            <w:szCs w:val="26"/>
          </w:rPr>
          <w:t>https://doi.org/10.1016/j.caeai.2024.100270</w:t>
        </w:r>
      </w:hyperlink>
      <w:r w:rsidR="00996122" w:rsidRPr="005F65F7">
        <w:rPr>
          <w:rFonts w:asciiTheme="majorHAnsi" w:eastAsia="Times New Roman" w:hAnsiTheme="majorHAnsi" w:cstheme="majorHAnsi"/>
          <w:sz w:val="26"/>
          <w:szCs w:val="26"/>
          <w:lang w:val="vi-VN"/>
        </w:rPr>
        <w:t xml:space="preserve"> </w:t>
      </w:r>
      <w:r w:rsidRPr="005F65F7">
        <w:rPr>
          <w:rFonts w:asciiTheme="majorHAnsi" w:eastAsia="Times New Roman" w:hAnsiTheme="majorHAnsi" w:cstheme="majorHAnsi"/>
          <w:sz w:val="26"/>
          <w:szCs w:val="26"/>
          <w:lang w:val="vi-VN"/>
        </w:rPr>
        <w:t xml:space="preserve"> </w:t>
      </w:r>
      <w:r w:rsidR="00996122" w:rsidRPr="005F65F7">
        <w:rPr>
          <w:rFonts w:asciiTheme="majorHAnsi" w:eastAsia="Times New Roman" w:hAnsiTheme="majorHAnsi" w:cstheme="majorHAnsi"/>
          <w:sz w:val="26"/>
          <w:szCs w:val="26"/>
          <w:lang w:val="vi-VN"/>
        </w:rPr>
        <w:t xml:space="preserve"> </w:t>
      </w:r>
    </w:p>
    <w:p w14:paraId="15A3E590" w14:textId="57A290B6"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Thornbury, S. (2005). </w:t>
      </w:r>
      <w:r w:rsidRPr="005F65F7">
        <w:rPr>
          <w:rFonts w:asciiTheme="majorHAnsi" w:eastAsia="Times New Roman" w:hAnsiTheme="majorHAnsi" w:cstheme="majorHAnsi"/>
          <w:i/>
          <w:iCs/>
          <w:sz w:val="26"/>
          <w:szCs w:val="26"/>
          <w:lang w:val="vi-VN"/>
        </w:rPr>
        <w:t>How to teach speaking</w:t>
      </w:r>
      <w:r w:rsidRPr="005F65F7">
        <w:rPr>
          <w:rFonts w:asciiTheme="majorHAnsi" w:eastAsia="Times New Roman" w:hAnsiTheme="majorHAnsi" w:cstheme="majorHAnsi"/>
          <w:sz w:val="26"/>
          <w:szCs w:val="26"/>
          <w:lang w:val="vi-VN"/>
        </w:rPr>
        <w:t>. Pearson Education.</w:t>
      </w:r>
    </w:p>
    <w:p w14:paraId="681EF593" w14:textId="77777777"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Vietnamnet. (2024, October 14). </w:t>
      </w:r>
      <w:r w:rsidRPr="005F65F7">
        <w:rPr>
          <w:rFonts w:asciiTheme="majorHAnsi" w:eastAsia="Times New Roman" w:hAnsiTheme="majorHAnsi" w:cstheme="majorHAnsi"/>
          <w:i/>
          <w:iCs/>
          <w:sz w:val="26"/>
          <w:szCs w:val="26"/>
          <w:lang w:val="vi-VN"/>
        </w:rPr>
        <w:t>Vietnam’s average IELTS score falls in 2023-2024</w:t>
      </w:r>
      <w:r w:rsidRPr="005F65F7">
        <w:rPr>
          <w:rFonts w:asciiTheme="majorHAnsi" w:eastAsia="Times New Roman" w:hAnsiTheme="majorHAnsi" w:cstheme="majorHAnsi"/>
          <w:sz w:val="26"/>
          <w:szCs w:val="26"/>
          <w:lang w:val="vi-VN"/>
        </w:rPr>
        <w:t xml:space="preserve">. </w:t>
      </w:r>
      <w:hyperlink r:id="rId40" w:tgtFrame="_blank" w:history="1">
        <w:r w:rsidRPr="005F65F7">
          <w:rPr>
            <w:rStyle w:val="Hyperlink"/>
            <w:rFonts w:asciiTheme="majorHAnsi" w:eastAsia="Times New Roman" w:hAnsiTheme="majorHAnsi" w:cstheme="majorHAnsi"/>
            <w:color w:val="auto"/>
            <w:sz w:val="26"/>
            <w:szCs w:val="26"/>
            <w:lang w:val="vi-VN"/>
          </w:rPr>
          <w:t>https://vietnamnet.vn/en/vietnam-s-average-ielts-score-falls-in-2023-2024-only-1-score-above-8-5-2331801.html</w:t>
        </w:r>
      </w:hyperlink>
    </w:p>
    <w:p w14:paraId="3CFCE76F" w14:textId="0C691F51" w:rsidR="0074034B" w:rsidRPr="005F65F7" w:rsidRDefault="0074034B"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fr-FR"/>
        </w:rPr>
        <w:t xml:space="preserve">Warschauer, M., Tseng, W., Yim, S., Webster, T., Jacob, S., Du, Q., &amp; Tate, T. (2023). </w:t>
      </w:r>
      <w:r w:rsidRPr="005F65F7">
        <w:rPr>
          <w:rFonts w:asciiTheme="majorHAnsi" w:eastAsia="Times New Roman" w:hAnsiTheme="majorHAnsi" w:cstheme="majorHAnsi"/>
          <w:sz w:val="26"/>
          <w:szCs w:val="26"/>
        </w:rPr>
        <w:t xml:space="preserve">The affordances and contradictions of AI-generated text for writers of English as a second or foreign language. </w:t>
      </w:r>
      <w:r w:rsidRPr="005F65F7">
        <w:rPr>
          <w:rFonts w:asciiTheme="majorHAnsi" w:eastAsia="Times New Roman" w:hAnsiTheme="majorHAnsi" w:cstheme="majorHAnsi"/>
          <w:i/>
          <w:iCs/>
          <w:sz w:val="26"/>
          <w:szCs w:val="26"/>
        </w:rPr>
        <w:t>Journal of Second Language Writing, 62</w:t>
      </w:r>
      <w:r w:rsidRPr="005F65F7">
        <w:rPr>
          <w:rFonts w:asciiTheme="majorHAnsi" w:eastAsia="Times New Roman" w:hAnsiTheme="majorHAnsi" w:cstheme="majorHAnsi"/>
          <w:sz w:val="26"/>
          <w:szCs w:val="26"/>
        </w:rPr>
        <w:t xml:space="preserve">, </w:t>
      </w:r>
      <w:r w:rsidR="00077E6A" w:rsidRPr="004C75CC">
        <w:rPr>
          <w:rFonts w:asciiTheme="majorHAnsi" w:eastAsia="Times New Roman" w:hAnsiTheme="majorHAnsi" w:cstheme="majorHAnsi"/>
          <w:color w:val="EE0000"/>
          <w:sz w:val="26"/>
          <w:szCs w:val="26"/>
        </w:rPr>
        <w:t>1-7</w:t>
      </w:r>
      <w:r w:rsidRPr="005F65F7">
        <w:rPr>
          <w:rFonts w:asciiTheme="majorHAnsi" w:eastAsia="Times New Roman" w:hAnsiTheme="majorHAnsi" w:cstheme="majorHAnsi"/>
          <w:sz w:val="26"/>
          <w:szCs w:val="26"/>
        </w:rPr>
        <w:t xml:space="preserve">. </w:t>
      </w:r>
      <w:hyperlink r:id="rId41" w:history="1">
        <w:r w:rsidRPr="005F65F7">
          <w:rPr>
            <w:rStyle w:val="Hyperlink"/>
            <w:rFonts w:asciiTheme="majorHAnsi" w:eastAsia="Times New Roman" w:hAnsiTheme="majorHAnsi" w:cstheme="majorHAnsi"/>
            <w:color w:val="auto"/>
            <w:sz w:val="26"/>
            <w:szCs w:val="26"/>
          </w:rPr>
          <w:t>https://doi.org/10.1016/j.jslw.2023.101071</w:t>
        </w:r>
      </w:hyperlink>
      <w:r w:rsidRPr="005F65F7">
        <w:rPr>
          <w:rFonts w:asciiTheme="majorHAnsi" w:eastAsia="Times New Roman" w:hAnsiTheme="majorHAnsi" w:cstheme="majorHAnsi"/>
          <w:sz w:val="26"/>
          <w:szCs w:val="26"/>
          <w:lang w:val="vi-VN"/>
        </w:rPr>
        <w:t xml:space="preserve"> </w:t>
      </w:r>
    </w:p>
    <w:p w14:paraId="0F171F7E" w14:textId="51090F88" w:rsidR="00FF5141" w:rsidRPr="00A2737A" w:rsidRDefault="00FF5141" w:rsidP="004F0717">
      <w:pPr>
        <w:spacing w:after="120" w:line="480" w:lineRule="auto"/>
        <w:ind w:left="720" w:hanging="720"/>
        <w:rPr>
          <w:rFonts w:asciiTheme="majorHAnsi" w:eastAsia="Times New Roman" w:hAnsiTheme="majorHAnsi" w:cstheme="majorHAnsi"/>
          <w:color w:val="EE0000"/>
          <w:sz w:val="26"/>
          <w:szCs w:val="26"/>
          <w:lang w:val="vi-VN"/>
        </w:rPr>
      </w:pPr>
      <w:r w:rsidRPr="005F65F7">
        <w:rPr>
          <w:rFonts w:asciiTheme="majorHAnsi" w:eastAsia="Times New Roman" w:hAnsiTheme="majorHAnsi" w:cstheme="majorHAnsi"/>
          <w:sz w:val="26"/>
          <w:szCs w:val="26"/>
          <w:lang w:val="vi-VN"/>
        </w:rPr>
        <w:t xml:space="preserve">Widyawati, A. (2026). A systematic review of teachers’ perspectives on using Chat GPT to teach speaking: Benefits and challenges. </w:t>
      </w:r>
      <w:r w:rsidRPr="005F65F7">
        <w:rPr>
          <w:rFonts w:asciiTheme="majorHAnsi" w:eastAsia="Times New Roman" w:hAnsiTheme="majorHAnsi" w:cstheme="majorHAnsi"/>
          <w:i/>
          <w:iCs/>
          <w:sz w:val="26"/>
          <w:szCs w:val="26"/>
          <w:lang w:val="vi-VN"/>
        </w:rPr>
        <w:t>PROJECT (Professional Journal of English Education), 9</w:t>
      </w:r>
      <w:r w:rsidRPr="005F65F7">
        <w:rPr>
          <w:rFonts w:asciiTheme="majorHAnsi" w:eastAsia="Times New Roman" w:hAnsiTheme="majorHAnsi" w:cstheme="majorHAnsi"/>
          <w:sz w:val="26"/>
          <w:szCs w:val="26"/>
          <w:lang w:val="vi-VN"/>
        </w:rPr>
        <w:t xml:space="preserve">(1), </w:t>
      </w:r>
      <w:r w:rsidR="00996122" w:rsidRPr="005F65F7">
        <w:rPr>
          <w:rFonts w:asciiTheme="majorHAnsi" w:eastAsia="Times New Roman" w:hAnsiTheme="majorHAnsi" w:cstheme="majorHAnsi"/>
          <w:sz w:val="26"/>
          <w:szCs w:val="26"/>
          <w:lang w:val="vi-VN"/>
        </w:rPr>
        <w:t>261-</w:t>
      </w:r>
      <w:r w:rsidRPr="005F65F7">
        <w:rPr>
          <w:rFonts w:asciiTheme="majorHAnsi" w:eastAsia="Times New Roman" w:hAnsiTheme="majorHAnsi" w:cstheme="majorHAnsi"/>
          <w:sz w:val="26"/>
          <w:szCs w:val="26"/>
          <w:lang w:val="vi-VN"/>
        </w:rPr>
        <w:t>272.</w:t>
      </w:r>
      <w:r w:rsidR="00A2737A">
        <w:rPr>
          <w:rFonts w:asciiTheme="majorHAnsi" w:eastAsia="Times New Roman" w:hAnsiTheme="majorHAnsi" w:cstheme="majorHAnsi"/>
          <w:sz w:val="26"/>
          <w:szCs w:val="26"/>
          <w:lang w:val="vi-VN"/>
        </w:rPr>
        <w:t xml:space="preserve"> </w:t>
      </w:r>
      <w:hyperlink r:id="rId42" w:history="1">
        <w:r w:rsidR="00A2737A" w:rsidRPr="00A2737A">
          <w:rPr>
            <w:rStyle w:val="Hyperlink"/>
            <w:rFonts w:asciiTheme="majorHAnsi" w:eastAsia="Times New Roman" w:hAnsiTheme="majorHAnsi" w:cstheme="majorHAnsi"/>
            <w:color w:val="EE0000"/>
            <w:sz w:val="26"/>
            <w:szCs w:val="26"/>
            <w:lang w:val="vi-VN"/>
          </w:rPr>
          <w:t>https://journal.ikipsiliwangi.ac.id/project/article/view/30014</w:t>
        </w:r>
      </w:hyperlink>
      <w:r w:rsidR="00A2737A" w:rsidRPr="00A2737A">
        <w:rPr>
          <w:rFonts w:asciiTheme="majorHAnsi" w:eastAsia="Times New Roman" w:hAnsiTheme="majorHAnsi" w:cstheme="majorHAnsi"/>
          <w:color w:val="EE0000"/>
          <w:sz w:val="26"/>
          <w:szCs w:val="26"/>
          <w:lang w:val="vi-VN"/>
        </w:rPr>
        <w:t xml:space="preserve"> </w:t>
      </w:r>
    </w:p>
    <w:p w14:paraId="051FED4F" w14:textId="2543B4A3" w:rsidR="00FF5141" w:rsidRPr="005F65F7"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lastRenderedPageBreak/>
        <w:t xml:space="preserve">Wu, W. C. V., Yang, J. C., Scott Chen Hsieh, J., &amp; Yamamoto, T. (2020). Free from demotivation in EFL writing: The use of online flipped writing instruction. </w:t>
      </w:r>
      <w:r w:rsidRPr="005F65F7">
        <w:rPr>
          <w:rFonts w:asciiTheme="majorHAnsi" w:eastAsia="Times New Roman" w:hAnsiTheme="majorHAnsi" w:cstheme="majorHAnsi"/>
          <w:i/>
          <w:iCs/>
          <w:sz w:val="26"/>
          <w:szCs w:val="26"/>
          <w:lang w:val="vi-VN"/>
        </w:rPr>
        <w:t>Computer Assisted Language Learning, 33</w:t>
      </w:r>
      <w:r w:rsidRPr="005F65F7">
        <w:rPr>
          <w:rFonts w:asciiTheme="majorHAnsi" w:eastAsia="Times New Roman" w:hAnsiTheme="majorHAnsi" w:cstheme="majorHAnsi"/>
          <w:sz w:val="26"/>
          <w:szCs w:val="26"/>
          <w:lang w:val="vi-VN"/>
        </w:rPr>
        <w:t xml:space="preserve">(4), </w:t>
      </w:r>
      <w:r w:rsidR="00996122" w:rsidRPr="005F65F7">
        <w:rPr>
          <w:rFonts w:asciiTheme="majorHAnsi" w:eastAsia="Times New Roman" w:hAnsiTheme="majorHAnsi" w:cstheme="majorHAnsi"/>
          <w:sz w:val="26"/>
          <w:szCs w:val="26"/>
          <w:lang w:val="vi-VN"/>
        </w:rPr>
        <w:t>353-</w:t>
      </w:r>
      <w:r w:rsidRPr="005F65F7">
        <w:rPr>
          <w:rFonts w:asciiTheme="majorHAnsi" w:eastAsia="Times New Roman" w:hAnsiTheme="majorHAnsi" w:cstheme="majorHAnsi"/>
          <w:sz w:val="26"/>
          <w:szCs w:val="26"/>
          <w:lang w:val="vi-VN"/>
        </w:rPr>
        <w:t xml:space="preserve">387. </w:t>
      </w:r>
      <w:hyperlink r:id="rId43" w:tgtFrame="_blank" w:history="1">
        <w:r w:rsidRPr="005F65F7">
          <w:rPr>
            <w:rStyle w:val="Hyperlink"/>
            <w:rFonts w:asciiTheme="majorHAnsi" w:eastAsia="Times New Roman" w:hAnsiTheme="majorHAnsi" w:cstheme="majorHAnsi"/>
            <w:color w:val="auto"/>
            <w:sz w:val="26"/>
            <w:szCs w:val="26"/>
            <w:lang w:val="vi-VN"/>
          </w:rPr>
          <w:t>https://doi.org/10.1080/09588221.2019.1567556</w:t>
        </w:r>
      </w:hyperlink>
    </w:p>
    <w:p w14:paraId="66DDDAD3" w14:textId="6B14EDC5" w:rsidR="00A2737A" w:rsidRDefault="00FF5141" w:rsidP="004F0717">
      <w:pPr>
        <w:spacing w:after="120" w:line="480" w:lineRule="auto"/>
        <w:ind w:left="720" w:hanging="720"/>
        <w:rPr>
          <w:rFonts w:asciiTheme="majorHAnsi" w:eastAsia="Times New Roman" w:hAnsiTheme="majorHAnsi" w:cstheme="majorHAnsi"/>
          <w:sz w:val="26"/>
          <w:szCs w:val="26"/>
          <w:lang w:val="vi-VN"/>
        </w:rPr>
      </w:pPr>
      <w:r w:rsidRPr="005F65F7">
        <w:rPr>
          <w:rFonts w:asciiTheme="majorHAnsi" w:eastAsia="Times New Roman" w:hAnsiTheme="majorHAnsi" w:cstheme="majorHAnsi"/>
          <w:sz w:val="26"/>
          <w:szCs w:val="26"/>
          <w:lang w:val="vi-VN"/>
        </w:rPr>
        <w:t xml:space="preserve">Xiao, Y., &amp; Zhi, Y. (2023). An exploratory study of EFL learners’ use of ChatGPT for language learning tasks: Experience and perceptions. </w:t>
      </w:r>
      <w:r w:rsidRPr="005F65F7">
        <w:rPr>
          <w:rFonts w:asciiTheme="majorHAnsi" w:eastAsia="Times New Roman" w:hAnsiTheme="majorHAnsi" w:cstheme="majorHAnsi"/>
          <w:i/>
          <w:iCs/>
          <w:sz w:val="26"/>
          <w:szCs w:val="26"/>
          <w:lang w:val="vi-VN"/>
        </w:rPr>
        <w:t>Languages, 8</w:t>
      </w:r>
      <w:r w:rsidRPr="005F65F7">
        <w:rPr>
          <w:rFonts w:asciiTheme="majorHAnsi" w:eastAsia="Times New Roman" w:hAnsiTheme="majorHAnsi" w:cstheme="majorHAnsi"/>
          <w:sz w:val="26"/>
          <w:szCs w:val="26"/>
          <w:lang w:val="vi-VN"/>
        </w:rPr>
        <w:t xml:space="preserve">(3), </w:t>
      </w:r>
      <w:r w:rsidR="00077E6A" w:rsidRPr="004C75CC">
        <w:rPr>
          <w:rFonts w:asciiTheme="majorHAnsi" w:eastAsia="Times New Roman" w:hAnsiTheme="majorHAnsi" w:cstheme="majorHAnsi"/>
          <w:color w:val="EE0000"/>
          <w:sz w:val="26"/>
          <w:szCs w:val="26"/>
        </w:rPr>
        <w:t>1-12</w:t>
      </w:r>
      <w:r w:rsidRPr="005F65F7">
        <w:rPr>
          <w:rFonts w:asciiTheme="majorHAnsi" w:eastAsia="Times New Roman" w:hAnsiTheme="majorHAnsi" w:cstheme="majorHAnsi"/>
          <w:sz w:val="26"/>
          <w:szCs w:val="26"/>
          <w:lang w:val="vi-VN"/>
        </w:rPr>
        <w:t>.</w:t>
      </w:r>
      <w:r w:rsidR="00A2737A">
        <w:rPr>
          <w:rFonts w:asciiTheme="majorHAnsi" w:eastAsia="Times New Roman" w:hAnsiTheme="majorHAnsi" w:cstheme="majorHAnsi"/>
          <w:sz w:val="26"/>
          <w:szCs w:val="26"/>
          <w:lang w:val="vi-VN"/>
        </w:rPr>
        <w:t xml:space="preserve"> </w:t>
      </w:r>
      <w:hyperlink r:id="rId44" w:history="1">
        <w:r w:rsidR="00A2737A" w:rsidRPr="00A2737A">
          <w:rPr>
            <w:rStyle w:val="Hyperlink"/>
            <w:rFonts w:asciiTheme="majorHAnsi" w:eastAsia="Times New Roman" w:hAnsiTheme="majorHAnsi" w:cstheme="majorHAnsi"/>
            <w:color w:val="EE0000"/>
            <w:sz w:val="26"/>
            <w:szCs w:val="26"/>
            <w:lang w:val="vi-VN"/>
          </w:rPr>
          <w:t>https://doi.org/10.3390/languages8030212</w:t>
        </w:r>
      </w:hyperlink>
      <w:r w:rsidR="00A2737A" w:rsidRPr="00A2737A">
        <w:rPr>
          <w:rFonts w:asciiTheme="majorHAnsi" w:eastAsia="Times New Roman" w:hAnsiTheme="majorHAnsi" w:cstheme="majorHAnsi"/>
          <w:color w:val="EE0000"/>
          <w:sz w:val="26"/>
          <w:szCs w:val="26"/>
          <w:lang w:val="vi-VN"/>
        </w:rPr>
        <w:t xml:space="preserve"> </w:t>
      </w:r>
    </w:p>
    <w:p w14:paraId="02F18550" w14:textId="25AC87AE" w:rsidR="00B020DF" w:rsidRPr="00B020DF" w:rsidRDefault="00B020DF" w:rsidP="004F0717">
      <w:pPr>
        <w:spacing w:after="120" w:line="480" w:lineRule="auto"/>
        <w:ind w:left="720" w:hanging="720"/>
        <w:rPr>
          <w:rFonts w:asciiTheme="majorHAnsi" w:eastAsia="Times New Roman" w:hAnsiTheme="majorHAnsi" w:cstheme="majorHAnsi"/>
          <w:sz w:val="26"/>
          <w:szCs w:val="26"/>
          <w:lang w:val="vi-VN"/>
        </w:rPr>
      </w:pPr>
      <w:r w:rsidRPr="00B020DF">
        <w:rPr>
          <w:rFonts w:asciiTheme="majorHAnsi" w:eastAsia="Times New Roman" w:hAnsiTheme="majorHAnsi" w:cstheme="majorHAnsi"/>
          <w:sz w:val="26"/>
          <w:szCs w:val="26"/>
        </w:rPr>
        <w:t xml:space="preserve">Yan, D. (2023). Impact of ChatGPT on learners in a L2 writing practicum: An exploratory investigation. </w:t>
      </w:r>
      <w:r w:rsidRPr="00B020DF">
        <w:rPr>
          <w:rFonts w:asciiTheme="majorHAnsi" w:eastAsia="Times New Roman" w:hAnsiTheme="majorHAnsi" w:cstheme="majorHAnsi"/>
          <w:i/>
          <w:iCs/>
          <w:sz w:val="26"/>
          <w:szCs w:val="26"/>
        </w:rPr>
        <w:t>Education and Information Technologies, 28</w:t>
      </w:r>
      <w:r w:rsidRPr="00B020DF">
        <w:rPr>
          <w:rFonts w:asciiTheme="majorHAnsi" w:eastAsia="Times New Roman" w:hAnsiTheme="majorHAnsi" w:cstheme="majorHAnsi"/>
          <w:sz w:val="26"/>
          <w:szCs w:val="26"/>
        </w:rPr>
        <w:t xml:space="preserve">(11), 13943–13967. </w:t>
      </w:r>
      <w:hyperlink r:id="rId45" w:history="1">
        <w:r w:rsidRPr="00AE32C4">
          <w:rPr>
            <w:rStyle w:val="Hyperlink"/>
            <w:rFonts w:asciiTheme="majorHAnsi" w:eastAsia="Times New Roman" w:hAnsiTheme="majorHAnsi" w:cstheme="majorHAnsi"/>
            <w:sz w:val="26"/>
            <w:szCs w:val="26"/>
          </w:rPr>
          <w:t>https://doi.org/10.1007/s10639-023-11742-4</w:t>
        </w:r>
      </w:hyperlink>
      <w:r>
        <w:rPr>
          <w:rFonts w:asciiTheme="majorHAnsi" w:eastAsia="Times New Roman" w:hAnsiTheme="majorHAnsi" w:cstheme="majorHAnsi"/>
          <w:sz w:val="26"/>
          <w:szCs w:val="26"/>
          <w:lang w:val="vi-VN"/>
        </w:rPr>
        <w:t xml:space="preserve"> </w:t>
      </w:r>
    </w:p>
    <w:p w14:paraId="1037C583" w14:textId="281B6B35" w:rsidR="00B12905" w:rsidRPr="005F65F7" w:rsidRDefault="00996122" w:rsidP="004F0717">
      <w:pPr>
        <w:spacing w:after="120" w:line="480" w:lineRule="auto"/>
        <w:ind w:left="720" w:hanging="720"/>
        <w:rPr>
          <w:rFonts w:asciiTheme="majorHAnsi" w:eastAsia="Times New Roman" w:hAnsiTheme="majorHAnsi" w:cstheme="majorHAnsi"/>
          <w:kern w:val="0"/>
          <w:sz w:val="26"/>
          <w:szCs w:val="26"/>
          <w:lang w:val="vi" w:eastAsia="vi-VN"/>
          <w14:ligatures w14:val="none"/>
        </w:rPr>
      </w:pPr>
      <w:r w:rsidRPr="005F65F7">
        <w:rPr>
          <w:rFonts w:asciiTheme="majorHAnsi" w:eastAsia="Times New Roman" w:hAnsiTheme="majorHAnsi" w:cstheme="majorHAnsi"/>
          <w:sz w:val="26"/>
          <w:szCs w:val="26"/>
          <w:lang w:val="fr-FR"/>
        </w:rPr>
        <w:t xml:space="preserve">Zhang, H., Su, Y., Xu, X., Lei, V. N. L., &amp; Hao, S. (2025). </w:t>
      </w:r>
      <w:r w:rsidRPr="005F65F7">
        <w:rPr>
          <w:rFonts w:asciiTheme="majorHAnsi" w:eastAsia="Times New Roman" w:hAnsiTheme="majorHAnsi" w:cstheme="majorHAnsi"/>
          <w:sz w:val="26"/>
          <w:szCs w:val="26"/>
        </w:rPr>
        <w:t xml:space="preserve">Beyond theory: A mixed-methods exploration of postgraduate engagement with ChatGPT for English speaking proficiency. </w:t>
      </w:r>
      <w:r w:rsidRPr="005F65F7">
        <w:rPr>
          <w:rFonts w:asciiTheme="majorHAnsi" w:eastAsia="Times New Roman" w:hAnsiTheme="majorHAnsi" w:cstheme="majorHAnsi"/>
          <w:i/>
          <w:iCs/>
          <w:sz w:val="26"/>
          <w:szCs w:val="26"/>
        </w:rPr>
        <w:t>International Journal of Technology in Education, 8</w:t>
      </w:r>
      <w:r w:rsidRPr="005F65F7">
        <w:rPr>
          <w:rFonts w:asciiTheme="majorHAnsi" w:eastAsia="Times New Roman" w:hAnsiTheme="majorHAnsi" w:cstheme="majorHAnsi"/>
          <w:sz w:val="26"/>
          <w:szCs w:val="26"/>
        </w:rPr>
        <w:t>(4), 1022</w:t>
      </w:r>
      <w:r w:rsidRPr="005F65F7">
        <w:rPr>
          <w:rFonts w:asciiTheme="majorHAnsi" w:eastAsia="Times New Roman" w:hAnsiTheme="majorHAnsi" w:cstheme="majorHAnsi"/>
          <w:sz w:val="26"/>
          <w:szCs w:val="26"/>
          <w:lang w:val="vi-VN"/>
        </w:rPr>
        <w:t>-</w:t>
      </w:r>
      <w:r w:rsidRPr="005F65F7">
        <w:rPr>
          <w:rFonts w:asciiTheme="majorHAnsi" w:eastAsia="Times New Roman" w:hAnsiTheme="majorHAnsi" w:cstheme="majorHAnsi"/>
          <w:sz w:val="26"/>
          <w:szCs w:val="26"/>
        </w:rPr>
        <w:t xml:space="preserve">1047. </w:t>
      </w:r>
      <w:hyperlink r:id="rId46" w:tgtFrame="_new" w:history="1">
        <w:r w:rsidRPr="005F65F7">
          <w:rPr>
            <w:rStyle w:val="Hyperlink"/>
            <w:rFonts w:asciiTheme="majorHAnsi" w:eastAsia="Times New Roman" w:hAnsiTheme="majorHAnsi" w:cstheme="majorHAnsi"/>
            <w:color w:val="auto"/>
            <w:sz w:val="26"/>
            <w:szCs w:val="26"/>
          </w:rPr>
          <w:t>https://doi.org/10.46328/ijte.1221</w:t>
        </w:r>
      </w:hyperlink>
      <w:r w:rsidR="00B12905" w:rsidRPr="005F65F7">
        <w:rPr>
          <w:rFonts w:asciiTheme="majorHAnsi" w:eastAsia="Times New Roman" w:hAnsiTheme="majorHAnsi" w:cstheme="majorHAnsi"/>
          <w:kern w:val="0"/>
          <w:sz w:val="26"/>
          <w:szCs w:val="26"/>
          <w:lang w:val="vi" w:eastAsia="vi-VN"/>
          <w14:ligatures w14:val="none"/>
        </w:rPr>
        <w:t xml:space="preserve"> </w:t>
      </w:r>
    </w:p>
    <w:p w14:paraId="196ADB96" w14:textId="77777777" w:rsidR="008A1F16" w:rsidRDefault="008A1F16" w:rsidP="00E5065D">
      <w:pPr>
        <w:spacing w:after="120" w:line="480" w:lineRule="auto"/>
        <w:jc w:val="both"/>
        <w:rPr>
          <w:rFonts w:asciiTheme="majorHAnsi" w:eastAsia="Times New Roman" w:hAnsiTheme="majorHAnsi" w:cstheme="majorHAnsi"/>
          <w:b/>
          <w:bCs/>
          <w:kern w:val="0"/>
          <w:sz w:val="26"/>
          <w:szCs w:val="26"/>
          <w:lang w:val="vi-VN" w:eastAsia="vi-VN"/>
          <w14:ligatures w14:val="none"/>
        </w:rPr>
      </w:pPr>
    </w:p>
    <w:p w14:paraId="713B7406" w14:textId="77777777" w:rsidR="008A1F16" w:rsidRDefault="008A1F16" w:rsidP="00E5065D">
      <w:pPr>
        <w:spacing w:after="120" w:line="480" w:lineRule="auto"/>
        <w:jc w:val="both"/>
        <w:rPr>
          <w:rFonts w:asciiTheme="majorHAnsi" w:eastAsia="Times New Roman" w:hAnsiTheme="majorHAnsi" w:cstheme="majorHAnsi"/>
          <w:b/>
          <w:bCs/>
          <w:kern w:val="0"/>
          <w:sz w:val="26"/>
          <w:szCs w:val="26"/>
          <w:lang w:eastAsia="vi-VN"/>
          <w14:ligatures w14:val="none"/>
        </w:rPr>
      </w:pPr>
    </w:p>
    <w:p w14:paraId="0B01DCCF" w14:textId="77777777" w:rsidR="004C75CC" w:rsidRDefault="004C75CC" w:rsidP="00E5065D">
      <w:pPr>
        <w:spacing w:after="120" w:line="480" w:lineRule="auto"/>
        <w:jc w:val="both"/>
        <w:rPr>
          <w:rFonts w:asciiTheme="majorHAnsi" w:eastAsia="Times New Roman" w:hAnsiTheme="majorHAnsi" w:cstheme="majorHAnsi"/>
          <w:b/>
          <w:bCs/>
          <w:kern w:val="0"/>
          <w:sz w:val="26"/>
          <w:szCs w:val="26"/>
          <w:lang w:eastAsia="vi-VN"/>
          <w14:ligatures w14:val="none"/>
        </w:rPr>
      </w:pPr>
    </w:p>
    <w:p w14:paraId="39842A07" w14:textId="77777777" w:rsidR="0086628F" w:rsidRDefault="0086628F" w:rsidP="00E5065D">
      <w:pPr>
        <w:spacing w:after="120" w:line="480" w:lineRule="auto"/>
        <w:jc w:val="both"/>
        <w:rPr>
          <w:rFonts w:asciiTheme="majorHAnsi" w:eastAsia="Times New Roman" w:hAnsiTheme="majorHAnsi" w:cstheme="majorHAnsi"/>
          <w:b/>
          <w:bCs/>
          <w:kern w:val="0"/>
          <w:sz w:val="26"/>
          <w:szCs w:val="26"/>
          <w:lang w:eastAsia="vi-VN"/>
          <w14:ligatures w14:val="none"/>
        </w:rPr>
      </w:pPr>
    </w:p>
    <w:p w14:paraId="0FD117C3" w14:textId="77777777" w:rsidR="0086628F" w:rsidRDefault="0086628F" w:rsidP="00E5065D">
      <w:pPr>
        <w:spacing w:after="120" w:line="480" w:lineRule="auto"/>
        <w:jc w:val="both"/>
        <w:rPr>
          <w:rFonts w:asciiTheme="majorHAnsi" w:eastAsia="Times New Roman" w:hAnsiTheme="majorHAnsi" w:cstheme="majorHAnsi"/>
          <w:b/>
          <w:bCs/>
          <w:kern w:val="0"/>
          <w:sz w:val="26"/>
          <w:szCs w:val="26"/>
          <w:lang w:eastAsia="vi-VN"/>
          <w14:ligatures w14:val="none"/>
        </w:rPr>
      </w:pPr>
    </w:p>
    <w:p w14:paraId="249E7ECE" w14:textId="77777777" w:rsidR="0086628F" w:rsidRPr="004C75CC" w:rsidRDefault="0086628F" w:rsidP="00E5065D">
      <w:pPr>
        <w:spacing w:after="120" w:line="480" w:lineRule="auto"/>
        <w:jc w:val="both"/>
        <w:rPr>
          <w:rFonts w:asciiTheme="majorHAnsi" w:eastAsia="Times New Roman" w:hAnsiTheme="majorHAnsi" w:cstheme="majorHAnsi"/>
          <w:b/>
          <w:bCs/>
          <w:kern w:val="0"/>
          <w:sz w:val="26"/>
          <w:szCs w:val="26"/>
          <w:lang w:eastAsia="vi-VN"/>
          <w14:ligatures w14:val="none"/>
        </w:rPr>
      </w:pPr>
    </w:p>
    <w:p w14:paraId="57EE9FBA" w14:textId="77777777" w:rsidR="008A1F16" w:rsidRDefault="008A1F16" w:rsidP="00E5065D">
      <w:pPr>
        <w:spacing w:after="120" w:line="480" w:lineRule="auto"/>
        <w:jc w:val="both"/>
        <w:rPr>
          <w:rFonts w:asciiTheme="majorHAnsi" w:eastAsia="Times New Roman" w:hAnsiTheme="majorHAnsi" w:cstheme="majorHAnsi"/>
          <w:b/>
          <w:bCs/>
          <w:kern w:val="0"/>
          <w:sz w:val="26"/>
          <w:szCs w:val="26"/>
          <w:lang w:val="vi-VN" w:eastAsia="vi-VN"/>
          <w14:ligatures w14:val="none"/>
        </w:rPr>
      </w:pPr>
    </w:p>
    <w:p w14:paraId="32DE8E55" w14:textId="10DF0C7C" w:rsidR="00E5065D" w:rsidRDefault="00E5065D" w:rsidP="00E5065D">
      <w:pPr>
        <w:spacing w:after="120" w:line="480" w:lineRule="auto"/>
        <w:jc w:val="both"/>
        <w:rPr>
          <w:rFonts w:asciiTheme="majorHAnsi" w:eastAsia="Times New Roman" w:hAnsiTheme="majorHAnsi" w:cstheme="majorHAnsi"/>
          <w:b/>
          <w:bCs/>
          <w:kern w:val="0"/>
          <w:sz w:val="26"/>
          <w:szCs w:val="26"/>
          <w:lang w:eastAsia="vi-VN"/>
          <w14:ligatures w14:val="none"/>
        </w:rPr>
      </w:pPr>
      <w:proofErr w:type="spellStart"/>
      <w:r w:rsidRPr="005F65F7">
        <w:rPr>
          <w:rFonts w:asciiTheme="majorHAnsi" w:eastAsia="Times New Roman" w:hAnsiTheme="majorHAnsi" w:cstheme="majorHAnsi"/>
          <w:b/>
          <w:bCs/>
          <w:kern w:val="0"/>
          <w:sz w:val="26"/>
          <w:szCs w:val="26"/>
          <w:lang w:eastAsia="vi-VN"/>
          <w14:ligatures w14:val="none"/>
        </w:rPr>
        <w:lastRenderedPageBreak/>
        <w:t>Bionote</w:t>
      </w:r>
      <w:proofErr w:type="spellEnd"/>
    </w:p>
    <w:p w14:paraId="1F072E25" w14:textId="77777777" w:rsidR="00E5065D" w:rsidRPr="005F65F7" w:rsidRDefault="00E5065D" w:rsidP="00E5065D">
      <w:pPr>
        <w:spacing w:after="120" w:line="480" w:lineRule="auto"/>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b/>
          <w:bCs/>
          <w:kern w:val="0"/>
          <w:sz w:val="26"/>
          <w:szCs w:val="26"/>
          <w:lang w:eastAsia="vi-VN"/>
          <w14:ligatures w14:val="none"/>
        </w:rPr>
        <w:t>Diem Bich Huyen Bui</w:t>
      </w:r>
      <w:r w:rsidRPr="005F65F7">
        <w:rPr>
          <w:rFonts w:asciiTheme="majorHAnsi" w:eastAsia="Times New Roman" w:hAnsiTheme="majorHAnsi" w:cstheme="majorHAnsi"/>
          <w:kern w:val="0"/>
          <w:sz w:val="26"/>
          <w:szCs w:val="26"/>
          <w:lang w:eastAsia="vi-VN"/>
          <w14:ligatures w14:val="none"/>
        </w:rPr>
        <w:t xml:space="preserve"> is currently a full-time lecturer and associate of student affairs at the School of Languages, International University - Vietnam National University, HCMC. She completed her undergraduate studies in TESOL and earned her MA in Applied Linguistics from La Trobe University, Australia. She is currently pursuing her PhD in TESOL. Her research interests include formative assessment, learner autonomy, skills development, teaching methodologies</w:t>
      </w:r>
      <w:r>
        <w:rPr>
          <w:rFonts w:asciiTheme="majorHAnsi" w:eastAsia="Times New Roman" w:hAnsiTheme="majorHAnsi" w:cstheme="majorHAnsi"/>
          <w:kern w:val="0"/>
          <w:sz w:val="26"/>
          <w:szCs w:val="26"/>
          <w:lang w:eastAsia="vi-VN"/>
          <w14:ligatures w14:val="none"/>
        </w:rPr>
        <w:t>,</w:t>
      </w:r>
      <w:r w:rsidRPr="005F65F7">
        <w:rPr>
          <w:rFonts w:asciiTheme="majorHAnsi" w:eastAsia="Times New Roman" w:hAnsiTheme="majorHAnsi" w:cstheme="majorHAnsi"/>
          <w:kern w:val="0"/>
          <w:sz w:val="26"/>
          <w:szCs w:val="26"/>
          <w:lang w:eastAsia="vi-VN"/>
          <w14:ligatures w14:val="none"/>
        </w:rPr>
        <w:t xml:space="preserve"> and technology-enhanced language learning (TELL).</w:t>
      </w:r>
    </w:p>
    <w:p w14:paraId="7181FE0E" w14:textId="77777777" w:rsidR="00E5065D" w:rsidRPr="005F65F7" w:rsidRDefault="00E5065D" w:rsidP="00E5065D">
      <w:pPr>
        <w:spacing w:after="120" w:line="480" w:lineRule="auto"/>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kern w:val="0"/>
          <w:sz w:val="26"/>
          <w:szCs w:val="26"/>
          <w:lang w:eastAsia="vi-VN"/>
          <w14:ligatures w14:val="none"/>
        </w:rPr>
        <w:t>Email: bdbhuyen@hcmiu.edu.vn</w:t>
      </w:r>
    </w:p>
    <w:p w14:paraId="22FC5D44" w14:textId="77777777" w:rsidR="00E5065D" w:rsidRPr="005F65F7" w:rsidRDefault="00E5065D" w:rsidP="00E5065D">
      <w:pPr>
        <w:spacing w:after="120" w:line="480" w:lineRule="auto"/>
        <w:jc w:val="both"/>
        <w:rPr>
          <w:rFonts w:asciiTheme="majorHAnsi" w:eastAsia="Times New Roman" w:hAnsiTheme="majorHAnsi" w:cstheme="majorHAnsi"/>
          <w:b/>
          <w:bCs/>
          <w:kern w:val="0"/>
          <w:sz w:val="26"/>
          <w:szCs w:val="26"/>
          <w:lang w:eastAsia="vi-VN"/>
          <w14:ligatures w14:val="none"/>
        </w:rPr>
      </w:pPr>
      <w:r w:rsidRPr="005F65F7">
        <w:rPr>
          <w:rFonts w:asciiTheme="majorHAnsi" w:eastAsia="Times New Roman" w:hAnsiTheme="majorHAnsi" w:cstheme="majorHAnsi"/>
          <w:kern w:val="0"/>
          <w:sz w:val="26"/>
          <w:szCs w:val="26"/>
          <w:lang w:eastAsia="vi-VN"/>
          <w14:ligatures w14:val="none"/>
        </w:rPr>
        <w:t>Phone number: 0918</w:t>
      </w:r>
      <w:r>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eastAsia="vi-VN"/>
          <w14:ligatures w14:val="none"/>
        </w:rPr>
        <w:t>504</w:t>
      </w:r>
      <w:r>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eastAsia="vi-VN"/>
          <w14:ligatures w14:val="none"/>
        </w:rPr>
        <w:t>964</w:t>
      </w:r>
    </w:p>
    <w:p w14:paraId="4692CF0C" w14:textId="77777777" w:rsidR="00E5065D" w:rsidRPr="005F65F7" w:rsidRDefault="00E5065D" w:rsidP="00E5065D">
      <w:pPr>
        <w:spacing w:after="120" w:line="480" w:lineRule="auto"/>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b/>
          <w:bCs/>
          <w:kern w:val="0"/>
          <w:sz w:val="26"/>
          <w:szCs w:val="26"/>
          <w:lang w:eastAsia="vi-VN"/>
          <w14:ligatures w14:val="none"/>
        </w:rPr>
        <w:t>Vo</w:t>
      </w:r>
      <w:r w:rsidRPr="005F65F7">
        <w:rPr>
          <w:rFonts w:asciiTheme="majorHAnsi" w:eastAsia="Times New Roman" w:hAnsiTheme="majorHAnsi" w:cstheme="majorHAnsi"/>
          <w:b/>
          <w:bCs/>
          <w:kern w:val="0"/>
          <w:sz w:val="26"/>
          <w:szCs w:val="26"/>
          <w:lang w:val="vi-VN" w:eastAsia="vi-VN"/>
          <w14:ligatures w14:val="none"/>
        </w:rPr>
        <w:t xml:space="preserve"> Man Nghi Nguyen</w:t>
      </w:r>
      <w:r w:rsidRPr="005F65F7">
        <w:rPr>
          <w:rFonts w:asciiTheme="majorHAnsi" w:eastAsia="Times New Roman" w:hAnsiTheme="majorHAnsi" w:cstheme="majorHAnsi"/>
          <w:kern w:val="0"/>
          <w:sz w:val="26"/>
          <w:szCs w:val="26"/>
          <w:lang w:eastAsia="vi-VN"/>
          <w14:ligatures w14:val="none"/>
        </w:rPr>
        <w:t xml:space="preserve"> is currently an</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eastAsia="vi-VN"/>
          <w14:ligatures w14:val="none"/>
        </w:rPr>
        <w:t>undergraduate majoring in English Linguistics and Literature at International University - Vietnam National University, HCMC. She is an IELTS tutor</w:t>
      </w:r>
      <w:r w:rsidRPr="005F65F7">
        <w:rPr>
          <w:rFonts w:asciiTheme="majorHAnsi" w:eastAsia="Times New Roman" w:hAnsiTheme="majorHAnsi" w:cstheme="majorHAnsi"/>
          <w:kern w:val="0"/>
          <w:sz w:val="26"/>
          <w:szCs w:val="26"/>
          <w:lang w:val="vi-VN" w:eastAsia="vi-VN"/>
          <w14:ligatures w14:val="none"/>
        </w:rPr>
        <w:t xml:space="preserve"> </w:t>
      </w:r>
      <w:r w:rsidRPr="005F65F7">
        <w:rPr>
          <w:rFonts w:asciiTheme="majorHAnsi" w:eastAsia="Times New Roman" w:hAnsiTheme="majorHAnsi" w:cstheme="majorHAnsi"/>
          <w:kern w:val="0"/>
          <w:sz w:val="26"/>
          <w:szCs w:val="26"/>
          <w:lang w:eastAsia="vi-VN"/>
          <w14:ligatures w14:val="none"/>
        </w:rPr>
        <w:t>who works with students from different proficiency levels. She is interested in language teaching and research. Her research interests include IELTS preparation, language assessment, technology-enhanced language learning (TELL), and artificial intelligence in English language education</w:t>
      </w:r>
      <w:r>
        <w:rPr>
          <w:rFonts w:asciiTheme="majorHAnsi" w:eastAsia="Times New Roman" w:hAnsiTheme="majorHAnsi" w:cstheme="majorHAnsi"/>
          <w:kern w:val="0"/>
          <w:sz w:val="26"/>
          <w:szCs w:val="26"/>
          <w:lang w:eastAsia="vi-VN"/>
          <w14:ligatures w14:val="none"/>
        </w:rPr>
        <w:t>.</w:t>
      </w:r>
    </w:p>
    <w:p w14:paraId="091DD4EE" w14:textId="77777777" w:rsidR="00E5065D" w:rsidRPr="005F65F7" w:rsidRDefault="00E5065D" w:rsidP="00E5065D">
      <w:pPr>
        <w:spacing w:after="120" w:line="480" w:lineRule="auto"/>
        <w:jc w:val="both"/>
        <w:rPr>
          <w:rFonts w:asciiTheme="majorHAnsi" w:eastAsia="Times New Roman" w:hAnsiTheme="majorHAnsi" w:cstheme="majorHAnsi"/>
          <w:kern w:val="0"/>
          <w:sz w:val="26"/>
          <w:szCs w:val="26"/>
          <w:lang w:eastAsia="vi-VN"/>
          <w14:ligatures w14:val="none"/>
        </w:rPr>
      </w:pPr>
      <w:r w:rsidRPr="005F65F7">
        <w:rPr>
          <w:rFonts w:asciiTheme="majorHAnsi" w:eastAsia="Times New Roman" w:hAnsiTheme="majorHAnsi" w:cstheme="majorHAnsi"/>
          <w:kern w:val="0"/>
          <w:sz w:val="26"/>
          <w:szCs w:val="26"/>
          <w:lang w:eastAsia="vi-VN"/>
          <w14:ligatures w14:val="none"/>
        </w:rPr>
        <w:t>Email: patricianghi23112004@gmail.com </w:t>
      </w:r>
    </w:p>
    <w:p w14:paraId="587E7292" w14:textId="77777777" w:rsidR="00E5065D" w:rsidRPr="005F65F7" w:rsidRDefault="00E5065D" w:rsidP="00E5065D">
      <w:pPr>
        <w:spacing w:after="120" w:line="480" w:lineRule="auto"/>
        <w:jc w:val="both"/>
        <w:rPr>
          <w:rFonts w:asciiTheme="majorHAnsi" w:eastAsia="Times New Roman" w:hAnsiTheme="majorHAnsi" w:cstheme="majorHAnsi"/>
          <w:kern w:val="0"/>
          <w:sz w:val="26"/>
          <w:szCs w:val="26"/>
          <w:lang w:val="vi-VN" w:eastAsia="vi-VN"/>
          <w14:ligatures w14:val="none"/>
        </w:rPr>
      </w:pPr>
      <w:r w:rsidRPr="005F65F7">
        <w:rPr>
          <w:rFonts w:asciiTheme="majorHAnsi" w:eastAsia="Times New Roman" w:hAnsiTheme="majorHAnsi" w:cstheme="majorHAnsi"/>
          <w:kern w:val="0"/>
          <w:sz w:val="26"/>
          <w:szCs w:val="26"/>
          <w:lang w:eastAsia="vi-VN"/>
          <w14:ligatures w14:val="none"/>
        </w:rPr>
        <w:t>Phone number: 0977</w:t>
      </w:r>
      <w:r>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eastAsia="vi-VN"/>
          <w14:ligatures w14:val="none"/>
        </w:rPr>
        <w:t>567</w:t>
      </w:r>
      <w:r>
        <w:rPr>
          <w:rFonts w:asciiTheme="majorHAnsi" w:eastAsia="Times New Roman" w:hAnsiTheme="majorHAnsi" w:cstheme="majorHAnsi"/>
          <w:kern w:val="0"/>
          <w:sz w:val="26"/>
          <w:szCs w:val="26"/>
          <w:lang w:eastAsia="vi-VN"/>
          <w14:ligatures w14:val="none"/>
        </w:rPr>
        <w:t xml:space="preserve"> </w:t>
      </w:r>
      <w:r w:rsidRPr="005F65F7">
        <w:rPr>
          <w:rFonts w:asciiTheme="majorHAnsi" w:eastAsia="Times New Roman" w:hAnsiTheme="majorHAnsi" w:cstheme="majorHAnsi"/>
          <w:kern w:val="0"/>
          <w:sz w:val="26"/>
          <w:szCs w:val="26"/>
          <w:lang w:eastAsia="vi-VN"/>
          <w14:ligatures w14:val="none"/>
        </w:rPr>
        <w:t>314</w:t>
      </w:r>
    </w:p>
    <w:sectPr w:rsidR="00E5065D" w:rsidRPr="005F65F7" w:rsidSect="00B1290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258A" w14:textId="77777777" w:rsidR="00705381" w:rsidRDefault="00705381" w:rsidP="0081292F">
      <w:pPr>
        <w:spacing w:after="0" w:line="240" w:lineRule="auto"/>
      </w:pPr>
      <w:r>
        <w:separator/>
      </w:r>
    </w:p>
  </w:endnote>
  <w:endnote w:type="continuationSeparator" w:id="0">
    <w:p w14:paraId="1CA3721D" w14:textId="77777777" w:rsidR="00705381" w:rsidRDefault="00705381" w:rsidP="0081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B Zar">
    <w:altName w:val="Courier New"/>
    <w:charset w:val="B2"/>
    <w:family w:val="auto"/>
    <w:pitch w:val="variable"/>
    <w:sig w:usb0="00002001" w:usb1="80000000" w:usb2="00000008" w:usb3="00000000" w:csb0="00000040"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BE29" w14:textId="77777777" w:rsidR="00705381" w:rsidRDefault="00705381" w:rsidP="0081292F">
      <w:pPr>
        <w:spacing w:after="0" w:line="240" w:lineRule="auto"/>
      </w:pPr>
      <w:r>
        <w:separator/>
      </w:r>
    </w:p>
  </w:footnote>
  <w:footnote w:type="continuationSeparator" w:id="0">
    <w:p w14:paraId="2D643C1D" w14:textId="77777777" w:rsidR="00705381" w:rsidRDefault="00705381" w:rsidP="0081292F">
      <w:pPr>
        <w:spacing w:after="0" w:line="240" w:lineRule="auto"/>
      </w:pPr>
      <w:r>
        <w:continuationSeparator/>
      </w:r>
    </w:p>
  </w:footnote>
  <w:footnote w:id="1">
    <w:p w14:paraId="065920A6" w14:textId="6508AF10" w:rsidR="0081292F" w:rsidRPr="00D00215" w:rsidRDefault="0081292F" w:rsidP="0081292F">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8418C1">
        <w:rPr>
          <w:rFonts w:cs="Times New Roman"/>
        </w:rPr>
        <w:t>PhD Candidate</w:t>
      </w:r>
      <w:r>
        <w:rPr>
          <w:rFonts w:cs="Times New Roman"/>
          <w:spacing w:val="-2"/>
        </w:rPr>
        <w:t xml:space="preserve">, </w:t>
      </w:r>
      <w:r w:rsidR="00E96080">
        <w:rPr>
          <w:rFonts w:cs="Times New Roman"/>
          <w:spacing w:val="-2"/>
        </w:rPr>
        <w:t>School of Languages</w:t>
      </w:r>
      <w:r w:rsidRPr="00D00215">
        <w:rPr>
          <w:rFonts w:cs="Times New Roman"/>
          <w:spacing w:val="-2"/>
        </w:rPr>
        <w:t xml:space="preserve">, </w:t>
      </w:r>
      <w:r w:rsidR="00E96080">
        <w:rPr>
          <w:rFonts w:cs="Times New Roman"/>
          <w:spacing w:val="-2"/>
        </w:rPr>
        <w:t xml:space="preserve">International </w:t>
      </w:r>
      <w:r w:rsidRPr="00D00215">
        <w:rPr>
          <w:rFonts w:cs="Times New Roman"/>
          <w:spacing w:val="-2"/>
        </w:rPr>
        <w:t>University</w:t>
      </w:r>
      <w:r w:rsidR="00E96080">
        <w:rPr>
          <w:rFonts w:cs="Times New Roman"/>
          <w:spacing w:val="-2"/>
        </w:rPr>
        <w:t xml:space="preserve"> – Vietnam National University Ho Chi Minh City</w:t>
      </w:r>
      <w:r w:rsidRPr="00D00215">
        <w:rPr>
          <w:rFonts w:cs="Times New Roman"/>
          <w:spacing w:val="-2"/>
        </w:rPr>
        <w:t xml:space="preserve">, </w:t>
      </w:r>
      <w:r w:rsidR="00E96080">
        <w:rPr>
          <w:rFonts w:cs="Times New Roman"/>
          <w:spacing w:val="-2"/>
        </w:rPr>
        <w:t xml:space="preserve">Ho Chi Minh </w:t>
      </w:r>
      <w:r w:rsidRPr="00D00215">
        <w:rPr>
          <w:rFonts w:cs="Times New Roman"/>
          <w:spacing w:val="-2"/>
        </w:rPr>
        <w:t xml:space="preserve">City, </w:t>
      </w:r>
      <w:r w:rsidR="00E96080">
        <w:rPr>
          <w:rFonts w:cs="Times New Roman"/>
          <w:spacing w:val="-2"/>
        </w:rPr>
        <w:t>Vietnam</w:t>
      </w:r>
      <w:r w:rsidRPr="00D00215">
        <w:rPr>
          <w:rFonts w:cs="Times New Roman"/>
          <w:spacing w:val="-2"/>
        </w:rPr>
        <w:t xml:space="preserve">; </w:t>
      </w:r>
      <w:r>
        <w:rPr>
          <w:rFonts w:cs="Times New Roman"/>
          <w:i/>
          <w:iCs/>
          <w:spacing w:val="-2"/>
        </w:rPr>
        <w:t>Email:</w:t>
      </w:r>
      <w:r w:rsidRPr="00AD7745">
        <w:rPr>
          <w:rFonts w:cs="Times New Roman"/>
          <w:i/>
          <w:iCs/>
        </w:rPr>
        <w:t xml:space="preserve"> </w:t>
      </w:r>
      <w:r w:rsidR="00E96080">
        <w:rPr>
          <w:rFonts w:cs="Times New Roman"/>
          <w:i/>
          <w:iCs/>
        </w:rPr>
        <w:t>bdbhuyen@hcmiu.edu.vn</w:t>
      </w:r>
    </w:p>
  </w:footnote>
  <w:footnote w:id="2">
    <w:p w14:paraId="2446234C" w14:textId="13F6E4FF" w:rsidR="0081292F" w:rsidRPr="00D00215" w:rsidRDefault="0081292F" w:rsidP="0081292F">
      <w:pPr>
        <w:pStyle w:val="FootnoteText"/>
        <w:rPr>
          <w:rFonts w:cs="Times New Roman"/>
        </w:rPr>
      </w:pPr>
      <w:r w:rsidRPr="00D00215">
        <w:rPr>
          <w:rStyle w:val="FootnoteReference"/>
          <w:rFonts w:cs="Times New Roman"/>
        </w:rPr>
        <w:footnoteRef/>
      </w:r>
      <w:r w:rsidRPr="00D00215">
        <w:rPr>
          <w:rFonts w:cs="Times New Roman"/>
        </w:rPr>
        <w:t xml:space="preserve"> </w:t>
      </w:r>
      <w:r w:rsidR="008418C1">
        <w:rPr>
          <w:rFonts w:cs="Times New Roman"/>
        </w:rPr>
        <w:t>BA</w:t>
      </w:r>
      <w:r>
        <w:rPr>
          <w:rFonts w:cs="Times New Roman"/>
        </w:rPr>
        <w:t xml:space="preserve">, </w:t>
      </w:r>
      <w:r w:rsidRPr="00D00215">
        <w:rPr>
          <w:rFonts w:cs="Times New Roman"/>
          <w:spacing w:val="-2"/>
        </w:rPr>
        <w:t xml:space="preserve">Department, </w:t>
      </w:r>
      <w:r w:rsidR="008418C1">
        <w:rPr>
          <w:rFonts w:cs="Times New Roman"/>
          <w:spacing w:val="-2"/>
        </w:rPr>
        <w:t>School of Languages</w:t>
      </w:r>
      <w:r w:rsidR="008418C1" w:rsidRPr="00D00215">
        <w:rPr>
          <w:rFonts w:cs="Times New Roman"/>
          <w:spacing w:val="-2"/>
        </w:rPr>
        <w:t xml:space="preserve">, </w:t>
      </w:r>
      <w:r w:rsidR="008418C1">
        <w:rPr>
          <w:rFonts w:cs="Times New Roman"/>
          <w:spacing w:val="-2"/>
        </w:rPr>
        <w:t xml:space="preserve">International </w:t>
      </w:r>
      <w:r w:rsidR="008418C1" w:rsidRPr="00D00215">
        <w:rPr>
          <w:rFonts w:cs="Times New Roman"/>
          <w:spacing w:val="-2"/>
        </w:rPr>
        <w:t>University</w:t>
      </w:r>
      <w:r w:rsidR="008418C1">
        <w:rPr>
          <w:rFonts w:cs="Times New Roman"/>
          <w:spacing w:val="-2"/>
        </w:rPr>
        <w:t xml:space="preserve"> – Vietnam National University Ho Chi Minh City</w:t>
      </w:r>
      <w:r w:rsidR="008418C1" w:rsidRPr="00D00215">
        <w:rPr>
          <w:rFonts w:cs="Times New Roman"/>
          <w:spacing w:val="-2"/>
        </w:rPr>
        <w:t xml:space="preserve">, </w:t>
      </w:r>
      <w:r w:rsidR="008418C1">
        <w:rPr>
          <w:rFonts w:cs="Times New Roman"/>
          <w:spacing w:val="-2"/>
        </w:rPr>
        <w:t xml:space="preserve">Ho Chi Minh </w:t>
      </w:r>
      <w:r w:rsidR="008418C1" w:rsidRPr="00D00215">
        <w:rPr>
          <w:rFonts w:cs="Times New Roman"/>
          <w:spacing w:val="-2"/>
        </w:rPr>
        <w:t xml:space="preserve">City, </w:t>
      </w:r>
      <w:r w:rsidR="008418C1">
        <w:rPr>
          <w:rFonts w:cs="Times New Roman"/>
          <w:spacing w:val="-2"/>
        </w:rPr>
        <w:t>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650BC"/>
    <w:multiLevelType w:val="multilevel"/>
    <w:tmpl w:val="709ED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72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905"/>
    <w:rsid w:val="00000F70"/>
    <w:rsid w:val="000215BF"/>
    <w:rsid w:val="00023418"/>
    <w:rsid w:val="000257E6"/>
    <w:rsid w:val="00030F59"/>
    <w:rsid w:val="00077343"/>
    <w:rsid w:val="00077E6A"/>
    <w:rsid w:val="00081FA4"/>
    <w:rsid w:val="0009208B"/>
    <w:rsid w:val="000A1736"/>
    <w:rsid w:val="000D0FB0"/>
    <w:rsid w:val="000D78C4"/>
    <w:rsid w:val="000E65FE"/>
    <w:rsid w:val="000F1760"/>
    <w:rsid w:val="000F693D"/>
    <w:rsid w:val="000F7907"/>
    <w:rsid w:val="00102D70"/>
    <w:rsid w:val="0014044F"/>
    <w:rsid w:val="00144097"/>
    <w:rsid w:val="0015171B"/>
    <w:rsid w:val="00152B46"/>
    <w:rsid w:val="00162E47"/>
    <w:rsid w:val="0016412C"/>
    <w:rsid w:val="001817BA"/>
    <w:rsid w:val="001861B1"/>
    <w:rsid w:val="0018637A"/>
    <w:rsid w:val="001C10D0"/>
    <w:rsid w:val="001D0EC6"/>
    <w:rsid w:val="001D38C8"/>
    <w:rsid w:val="001E0190"/>
    <w:rsid w:val="001E718F"/>
    <w:rsid w:val="0021191E"/>
    <w:rsid w:val="00215473"/>
    <w:rsid w:val="002209C1"/>
    <w:rsid w:val="002243C6"/>
    <w:rsid w:val="002513FC"/>
    <w:rsid w:val="002737C9"/>
    <w:rsid w:val="0028452B"/>
    <w:rsid w:val="002B3026"/>
    <w:rsid w:val="002C4528"/>
    <w:rsid w:val="002D102B"/>
    <w:rsid w:val="002E4621"/>
    <w:rsid w:val="002E7EA3"/>
    <w:rsid w:val="002F2983"/>
    <w:rsid w:val="003431F0"/>
    <w:rsid w:val="003446F9"/>
    <w:rsid w:val="003710CF"/>
    <w:rsid w:val="003762E9"/>
    <w:rsid w:val="0039082A"/>
    <w:rsid w:val="003B42BE"/>
    <w:rsid w:val="003B476F"/>
    <w:rsid w:val="003E3773"/>
    <w:rsid w:val="00403881"/>
    <w:rsid w:val="00421573"/>
    <w:rsid w:val="00423385"/>
    <w:rsid w:val="00424917"/>
    <w:rsid w:val="00425480"/>
    <w:rsid w:val="004564E5"/>
    <w:rsid w:val="00485076"/>
    <w:rsid w:val="0048592B"/>
    <w:rsid w:val="00492456"/>
    <w:rsid w:val="004A1441"/>
    <w:rsid w:val="004A3AAA"/>
    <w:rsid w:val="004B2438"/>
    <w:rsid w:val="004B3EA6"/>
    <w:rsid w:val="004C7081"/>
    <w:rsid w:val="004C75CC"/>
    <w:rsid w:val="004E4FCF"/>
    <w:rsid w:val="004E59D2"/>
    <w:rsid w:val="004F0571"/>
    <w:rsid w:val="004F0717"/>
    <w:rsid w:val="00521843"/>
    <w:rsid w:val="00532C8C"/>
    <w:rsid w:val="0056151D"/>
    <w:rsid w:val="00564ACE"/>
    <w:rsid w:val="005722A4"/>
    <w:rsid w:val="005A4AB2"/>
    <w:rsid w:val="005C4A4C"/>
    <w:rsid w:val="005D5073"/>
    <w:rsid w:val="005F65F7"/>
    <w:rsid w:val="006060F9"/>
    <w:rsid w:val="00610130"/>
    <w:rsid w:val="00627911"/>
    <w:rsid w:val="00654CD6"/>
    <w:rsid w:val="00657ED2"/>
    <w:rsid w:val="00670841"/>
    <w:rsid w:val="00696361"/>
    <w:rsid w:val="006B6689"/>
    <w:rsid w:val="006E0C90"/>
    <w:rsid w:val="006F1378"/>
    <w:rsid w:val="00705381"/>
    <w:rsid w:val="00707592"/>
    <w:rsid w:val="007115DE"/>
    <w:rsid w:val="00714C0E"/>
    <w:rsid w:val="0073638B"/>
    <w:rsid w:val="0074034B"/>
    <w:rsid w:val="00747E8B"/>
    <w:rsid w:val="00755A3B"/>
    <w:rsid w:val="0076091B"/>
    <w:rsid w:val="007A0C7B"/>
    <w:rsid w:val="007A5734"/>
    <w:rsid w:val="007C4A27"/>
    <w:rsid w:val="007D1F5E"/>
    <w:rsid w:val="007D41A4"/>
    <w:rsid w:val="007F2853"/>
    <w:rsid w:val="007F5E73"/>
    <w:rsid w:val="00810542"/>
    <w:rsid w:val="00810DBA"/>
    <w:rsid w:val="0081292F"/>
    <w:rsid w:val="008142F5"/>
    <w:rsid w:val="008418C1"/>
    <w:rsid w:val="00844F28"/>
    <w:rsid w:val="0086628F"/>
    <w:rsid w:val="00867129"/>
    <w:rsid w:val="0089002F"/>
    <w:rsid w:val="00893E16"/>
    <w:rsid w:val="00897E14"/>
    <w:rsid w:val="008A13F8"/>
    <w:rsid w:val="008A1F16"/>
    <w:rsid w:val="008B011A"/>
    <w:rsid w:val="008C4808"/>
    <w:rsid w:val="008C4DE2"/>
    <w:rsid w:val="008E36F2"/>
    <w:rsid w:val="008F2E61"/>
    <w:rsid w:val="008F3EA2"/>
    <w:rsid w:val="00920FDD"/>
    <w:rsid w:val="009517B4"/>
    <w:rsid w:val="00955F98"/>
    <w:rsid w:val="0096029A"/>
    <w:rsid w:val="00965973"/>
    <w:rsid w:val="009801C0"/>
    <w:rsid w:val="0098172E"/>
    <w:rsid w:val="00993A37"/>
    <w:rsid w:val="00996122"/>
    <w:rsid w:val="009C037C"/>
    <w:rsid w:val="009F1DBD"/>
    <w:rsid w:val="009F7E30"/>
    <w:rsid w:val="00A0277B"/>
    <w:rsid w:val="00A2737A"/>
    <w:rsid w:val="00A423F1"/>
    <w:rsid w:val="00A42A5E"/>
    <w:rsid w:val="00A459DF"/>
    <w:rsid w:val="00A83BC7"/>
    <w:rsid w:val="00A8542C"/>
    <w:rsid w:val="00A963A8"/>
    <w:rsid w:val="00AA3588"/>
    <w:rsid w:val="00AB2DEB"/>
    <w:rsid w:val="00AB47E3"/>
    <w:rsid w:val="00AC28AC"/>
    <w:rsid w:val="00AD0D49"/>
    <w:rsid w:val="00AE0C79"/>
    <w:rsid w:val="00AE283E"/>
    <w:rsid w:val="00AF0BEB"/>
    <w:rsid w:val="00AF61EC"/>
    <w:rsid w:val="00B020DF"/>
    <w:rsid w:val="00B053B9"/>
    <w:rsid w:val="00B12905"/>
    <w:rsid w:val="00B223F9"/>
    <w:rsid w:val="00B3244F"/>
    <w:rsid w:val="00B4350B"/>
    <w:rsid w:val="00B64E97"/>
    <w:rsid w:val="00B7058A"/>
    <w:rsid w:val="00B81ADA"/>
    <w:rsid w:val="00B87EE8"/>
    <w:rsid w:val="00BC3E0C"/>
    <w:rsid w:val="00BD14E8"/>
    <w:rsid w:val="00BD298F"/>
    <w:rsid w:val="00BE6842"/>
    <w:rsid w:val="00C02DB1"/>
    <w:rsid w:val="00C03BC8"/>
    <w:rsid w:val="00C36D0E"/>
    <w:rsid w:val="00C53940"/>
    <w:rsid w:val="00C75020"/>
    <w:rsid w:val="00C87048"/>
    <w:rsid w:val="00CA115A"/>
    <w:rsid w:val="00CC341B"/>
    <w:rsid w:val="00CC7554"/>
    <w:rsid w:val="00CE2030"/>
    <w:rsid w:val="00CE38B1"/>
    <w:rsid w:val="00CE3CAA"/>
    <w:rsid w:val="00CE644F"/>
    <w:rsid w:val="00CF32DD"/>
    <w:rsid w:val="00D34AB8"/>
    <w:rsid w:val="00D35A4E"/>
    <w:rsid w:val="00D56AD9"/>
    <w:rsid w:val="00D620EF"/>
    <w:rsid w:val="00D62285"/>
    <w:rsid w:val="00D75736"/>
    <w:rsid w:val="00D87286"/>
    <w:rsid w:val="00DA4947"/>
    <w:rsid w:val="00DB4678"/>
    <w:rsid w:val="00DC2FCD"/>
    <w:rsid w:val="00DE4899"/>
    <w:rsid w:val="00E07A2A"/>
    <w:rsid w:val="00E12A17"/>
    <w:rsid w:val="00E5065D"/>
    <w:rsid w:val="00E54627"/>
    <w:rsid w:val="00E60316"/>
    <w:rsid w:val="00E65724"/>
    <w:rsid w:val="00E7363D"/>
    <w:rsid w:val="00E8521C"/>
    <w:rsid w:val="00E96080"/>
    <w:rsid w:val="00EA368B"/>
    <w:rsid w:val="00EB6D98"/>
    <w:rsid w:val="00ED2849"/>
    <w:rsid w:val="00ED672C"/>
    <w:rsid w:val="00EF69B1"/>
    <w:rsid w:val="00F0221E"/>
    <w:rsid w:val="00F11556"/>
    <w:rsid w:val="00F366BE"/>
    <w:rsid w:val="00F401D2"/>
    <w:rsid w:val="00F40944"/>
    <w:rsid w:val="00F61D93"/>
    <w:rsid w:val="00F71D00"/>
    <w:rsid w:val="00F71E90"/>
    <w:rsid w:val="00F73A9C"/>
    <w:rsid w:val="00FA439A"/>
    <w:rsid w:val="00FB1F1F"/>
    <w:rsid w:val="00FC1FFF"/>
    <w:rsid w:val="00FC55BF"/>
    <w:rsid w:val="00FD7D12"/>
    <w:rsid w:val="00FE2561"/>
    <w:rsid w:val="00FF5141"/>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D52F"/>
  <w15:chartTrackingRefBased/>
  <w15:docId w15:val="{DE5387CB-0657-491B-B19B-194468AA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129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29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29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29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29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2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05"/>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B12905"/>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B12905"/>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B12905"/>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B12905"/>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B1290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1290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1290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1290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12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0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12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0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12905"/>
    <w:pPr>
      <w:spacing w:before="160"/>
      <w:jc w:val="center"/>
    </w:pPr>
    <w:rPr>
      <w:i/>
      <w:iCs/>
      <w:color w:val="404040" w:themeColor="text1" w:themeTint="BF"/>
    </w:rPr>
  </w:style>
  <w:style w:type="character" w:customStyle="1" w:styleId="QuoteChar">
    <w:name w:val="Quote Char"/>
    <w:basedOn w:val="DefaultParagraphFont"/>
    <w:link w:val="Quote"/>
    <w:uiPriority w:val="29"/>
    <w:rsid w:val="00B12905"/>
    <w:rPr>
      <w:i/>
      <w:iCs/>
      <w:color w:val="404040" w:themeColor="text1" w:themeTint="BF"/>
      <w:lang w:val="en-US"/>
    </w:rPr>
  </w:style>
  <w:style w:type="paragraph" w:styleId="ListParagraph">
    <w:name w:val="List Paragraph"/>
    <w:basedOn w:val="Normal"/>
    <w:uiPriority w:val="34"/>
    <w:qFormat/>
    <w:rsid w:val="00B12905"/>
    <w:pPr>
      <w:ind w:left="720"/>
      <w:contextualSpacing/>
    </w:pPr>
  </w:style>
  <w:style w:type="character" w:styleId="IntenseEmphasis">
    <w:name w:val="Intense Emphasis"/>
    <w:basedOn w:val="DefaultParagraphFont"/>
    <w:uiPriority w:val="21"/>
    <w:qFormat/>
    <w:rsid w:val="00B12905"/>
    <w:rPr>
      <w:i/>
      <w:iCs/>
      <w:color w:val="2F5496" w:themeColor="accent1" w:themeShade="BF"/>
    </w:rPr>
  </w:style>
  <w:style w:type="paragraph" w:styleId="IntenseQuote">
    <w:name w:val="Intense Quote"/>
    <w:basedOn w:val="Normal"/>
    <w:next w:val="Normal"/>
    <w:link w:val="IntenseQuoteChar"/>
    <w:uiPriority w:val="30"/>
    <w:qFormat/>
    <w:rsid w:val="00B129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2905"/>
    <w:rPr>
      <w:i/>
      <w:iCs/>
      <w:color w:val="2F5496" w:themeColor="accent1" w:themeShade="BF"/>
      <w:lang w:val="en-US"/>
    </w:rPr>
  </w:style>
  <w:style w:type="character" w:styleId="IntenseReference">
    <w:name w:val="Intense Reference"/>
    <w:basedOn w:val="DefaultParagraphFont"/>
    <w:uiPriority w:val="32"/>
    <w:qFormat/>
    <w:rsid w:val="00B12905"/>
    <w:rPr>
      <w:b/>
      <w:bCs/>
      <w:smallCaps/>
      <w:color w:val="2F5496" w:themeColor="accent1" w:themeShade="BF"/>
      <w:spacing w:val="5"/>
    </w:rPr>
  </w:style>
  <w:style w:type="character" w:styleId="CommentReference">
    <w:name w:val="annotation reference"/>
    <w:basedOn w:val="DefaultParagraphFont"/>
    <w:uiPriority w:val="99"/>
    <w:semiHidden/>
    <w:unhideWhenUsed/>
    <w:rsid w:val="00B12905"/>
    <w:rPr>
      <w:sz w:val="16"/>
      <w:szCs w:val="16"/>
    </w:rPr>
  </w:style>
  <w:style w:type="character" w:styleId="Hyperlink">
    <w:name w:val="Hyperlink"/>
    <w:basedOn w:val="DefaultParagraphFont"/>
    <w:uiPriority w:val="99"/>
    <w:unhideWhenUsed/>
    <w:rsid w:val="00FF5141"/>
    <w:rPr>
      <w:color w:val="0563C1" w:themeColor="hyperlink"/>
      <w:u w:val="single"/>
    </w:rPr>
  </w:style>
  <w:style w:type="character" w:styleId="UnresolvedMention">
    <w:name w:val="Unresolved Mention"/>
    <w:basedOn w:val="DefaultParagraphFont"/>
    <w:uiPriority w:val="99"/>
    <w:semiHidden/>
    <w:unhideWhenUsed/>
    <w:rsid w:val="00E8521C"/>
    <w:rPr>
      <w:color w:val="605E5C"/>
      <w:shd w:val="clear" w:color="auto" w:fill="E1DFDD"/>
    </w:rPr>
  </w:style>
  <w:style w:type="character" w:styleId="FollowedHyperlink">
    <w:name w:val="FollowedHyperlink"/>
    <w:basedOn w:val="DefaultParagraphFont"/>
    <w:uiPriority w:val="99"/>
    <w:semiHidden/>
    <w:unhideWhenUsed/>
    <w:rsid w:val="00707592"/>
    <w:rPr>
      <w:color w:val="954F72" w:themeColor="followedHyperlink"/>
      <w:u w:val="single"/>
    </w:rPr>
  </w:style>
  <w:style w:type="paragraph" w:customStyle="1" w:styleId="RALs-Authors">
    <w:name w:val="RALs-Authors"/>
    <w:basedOn w:val="Normal"/>
    <w:next w:val="Normal"/>
    <w:qFormat/>
    <w:rsid w:val="0081292F"/>
    <w:pPr>
      <w:spacing w:before="120" w:after="120" w:line="240" w:lineRule="auto"/>
      <w:ind w:firstLine="720"/>
      <w:jc w:val="center"/>
    </w:pPr>
    <w:rPr>
      <w:rFonts w:ascii="Times New Roman" w:eastAsia="Times New Roman" w:hAnsi="Times New Roman" w:cs="Times New Roman"/>
      <w:i/>
      <w:kern w:val="0"/>
      <w:sz w:val="20"/>
      <w:szCs w:val="20"/>
      <w:lang w:bidi="fa-IR"/>
      <w14:ligatures w14:val="none"/>
    </w:rPr>
  </w:style>
  <w:style w:type="paragraph" w:styleId="FootnoteText">
    <w:name w:val="footnote text"/>
    <w:aliases w:val="RALs"/>
    <w:basedOn w:val="Normal"/>
    <w:link w:val="FootnoteTextChar"/>
    <w:uiPriority w:val="99"/>
    <w:unhideWhenUsed/>
    <w:rsid w:val="0081292F"/>
    <w:pPr>
      <w:spacing w:after="0" w:line="240" w:lineRule="auto"/>
      <w:ind w:left="142" w:hanging="142"/>
      <w:jc w:val="both"/>
    </w:pPr>
    <w:rPr>
      <w:rFonts w:ascii="Times New Roman" w:eastAsia="Times New Roman" w:hAnsi="Times New Roman" w:cs="B Zar"/>
      <w:kern w:val="0"/>
      <w:sz w:val="20"/>
      <w:szCs w:val="20"/>
      <w14:ligatures w14:val="none"/>
    </w:rPr>
  </w:style>
  <w:style w:type="character" w:customStyle="1" w:styleId="FootnoteTextChar">
    <w:name w:val="Footnote Text Char"/>
    <w:aliases w:val="RALs Char"/>
    <w:basedOn w:val="DefaultParagraphFont"/>
    <w:link w:val="FootnoteText"/>
    <w:uiPriority w:val="99"/>
    <w:rsid w:val="0081292F"/>
    <w:rPr>
      <w:rFonts w:ascii="Times New Roman" w:eastAsia="Times New Roman" w:hAnsi="Times New Roman" w:cs="B Zar"/>
      <w:kern w:val="0"/>
      <w:sz w:val="20"/>
      <w:szCs w:val="20"/>
      <w:lang w:val="en-US"/>
      <w14:ligatures w14:val="none"/>
    </w:rPr>
  </w:style>
  <w:style w:type="character" w:styleId="FootnoteReference">
    <w:name w:val="footnote reference"/>
    <w:basedOn w:val="DefaultParagraphFont"/>
    <w:uiPriority w:val="99"/>
    <w:semiHidden/>
    <w:unhideWhenUsed/>
    <w:rsid w:val="0081292F"/>
    <w:rPr>
      <w:vertAlign w:val="superscript"/>
    </w:rPr>
  </w:style>
  <w:style w:type="paragraph" w:styleId="CommentText">
    <w:name w:val="annotation text"/>
    <w:basedOn w:val="Normal"/>
    <w:link w:val="CommentTextChar"/>
    <w:uiPriority w:val="99"/>
    <w:unhideWhenUsed/>
    <w:rsid w:val="00521843"/>
    <w:pPr>
      <w:spacing w:line="240" w:lineRule="auto"/>
    </w:pPr>
    <w:rPr>
      <w:sz w:val="20"/>
      <w:szCs w:val="20"/>
    </w:rPr>
  </w:style>
  <w:style w:type="character" w:customStyle="1" w:styleId="CommentTextChar">
    <w:name w:val="Comment Text Char"/>
    <w:basedOn w:val="DefaultParagraphFont"/>
    <w:link w:val="CommentText"/>
    <w:uiPriority w:val="99"/>
    <w:rsid w:val="00521843"/>
    <w:rPr>
      <w:sz w:val="20"/>
      <w:szCs w:val="20"/>
      <w:lang w:val="en-US"/>
    </w:rPr>
  </w:style>
  <w:style w:type="paragraph" w:styleId="CommentSubject">
    <w:name w:val="annotation subject"/>
    <w:basedOn w:val="CommentText"/>
    <w:next w:val="CommentText"/>
    <w:link w:val="CommentSubjectChar"/>
    <w:uiPriority w:val="99"/>
    <w:semiHidden/>
    <w:unhideWhenUsed/>
    <w:rsid w:val="00521843"/>
    <w:rPr>
      <w:b/>
      <w:bCs/>
    </w:rPr>
  </w:style>
  <w:style w:type="character" w:customStyle="1" w:styleId="CommentSubjectChar">
    <w:name w:val="Comment Subject Char"/>
    <w:basedOn w:val="CommentTextChar"/>
    <w:link w:val="CommentSubject"/>
    <w:uiPriority w:val="99"/>
    <w:semiHidden/>
    <w:rsid w:val="0052184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asw.2023.100745" TargetMode="External"/><Relationship Id="rId18" Type="http://schemas.openxmlformats.org/officeDocument/2006/relationships/hyperlink" Target="http://files.eric.ed.gov/fulltext/EJ1065021.pdf" TargetMode="External"/><Relationship Id="rId26" Type="http://schemas.openxmlformats.org/officeDocument/2006/relationships/hyperlink" Target="https://doi.org/10.1177/00336882231162868" TargetMode="External"/><Relationship Id="rId39" Type="http://schemas.openxmlformats.org/officeDocument/2006/relationships/hyperlink" Target="https://doi.org/10.1016/j.caeai.2024.100270" TargetMode="External"/><Relationship Id="rId3" Type="http://schemas.openxmlformats.org/officeDocument/2006/relationships/styles" Target="styles.xml"/><Relationship Id="rId21" Type="http://schemas.openxmlformats.org/officeDocument/2006/relationships/hyperlink" Target="https://journal.unhas.ac.id/index.php/jish/article/view/48815" TargetMode="External"/><Relationship Id="rId34" Type="http://schemas.openxmlformats.org/officeDocument/2006/relationships/hyperlink" Target="https://doi.org/10.9790/7388-1201052229" TargetMode="External"/><Relationship Id="rId42" Type="http://schemas.openxmlformats.org/officeDocument/2006/relationships/hyperlink" Target="https://journal.ikipsiliwangi.ac.id/project/article/view/30014"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caeai.2024.100294" TargetMode="External"/><Relationship Id="rId17" Type="http://schemas.openxmlformats.org/officeDocument/2006/relationships/hyperlink" Target="https://doi.org/10.59435/jipnas.v1i3.193" TargetMode="External"/><Relationship Id="rId25" Type="http://schemas.openxmlformats.org/officeDocument/2006/relationships/hyperlink" Target="https://doi.org/10.1111/jan.13031" TargetMode="External"/><Relationship Id="rId33" Type="http://schemas.openxmlformats.org/officeDocument/2006/relationships/hyperlink" Target="https://www.google.com/search?q=https://doi.org/10.1080/01434632.2023.2224774" TargetMode="External"/><Relationship Id="rId38" Type="http://schemas.openxmlformats.org/officeDocument/2006/relationships/hyperlink" Target="https://doi.org/10.1016/j.asw.2023.100752" TargetMode="External"/><Relationship Id="rId46" Type="http://schemas.openxmlformats.org/officeDocument/2006/relationships/hyperlink" Target="https://doi.org/10.46328/ijte.1221" TargetMode="External"/><Relationship Id="rId2" Type="http://schemas.openxmlformats.org/officeDocument/2006/relationships/numbering" Target="numbering.xml"/><Relationship Id="rId16" Type="http://schemas.openxmlformats.org/officeDocument/2006/relationships/hyperlink" Target="https://www.ielts.org/" TargetMode="External"/><Relationship Id="rId20" Type="http://schemas.openxmlformats.org/officeDocument/2006/relationships/hyperlink" Target="https://doi.org/10.1111/bjet.12864" TargetMode="External"/><Relationship Id="rId29" Type="http://schemas.openxmlformats.org/officeDocument/2006/relationships/hyperlink" Target="https://doi.org/10.1016/j.caeai.2024.100266" TargetMode="External"/><Relationship Id="rId41" Type="http://schemas.openxmlformats.org/officeDocument/2006/relationships/hyperlink" Target="https://doi.org/10.1016/j.jslw.2023.1010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093/awej/vol15no4.5" TargetMode="External"/><Relationship Id="rId24" Type="http://schemas.openxmlformats.org/officeDocument/2006/relationships/hyperlink" Target="https://doi.org/10.1177/1049732305276687" TargetMode="External"/><Relationship Id="rId32" Type="http://schemas.openxmlformats.org/officeDocument/2006/relationships/hyperlink" Target="https://doi.org/10.1177/16094069211053522" TargetMode="External"/><Relationship Id="rId37" Type="http://schemas.openxmlformats.org/officeDocument/2006/relationships/hyperlink" Target="https://doi.org/10.3389/fpsyg.2023.1260843" TargetMode="External"/><Relationship Id="rId40" Type="http://schemas.openxmlformats.org/officeDocument/2006/relationships/hyperlink" Target="https://vietnamnet.vn/en/vietnam-s-average-ielts-score-falls-in-2023-2024-only-1-score-above-8-5-2331801.html" TargetMode="External"/><Relationship Id="rId45" Type="http://schemas.openxmlformats.org/officeDocument/2006/relationships/hyperlink" Target="https://doi.org/10.1007/s10639-023-11742-4" TargetMode="External"/><Relationship Id="rId5" Type="http://schemas.openxmlformats.org/officeDocument/2006/relationships/webSettings" Target="webSettings.xml"/><Relationship Id="rId15" Type="http://schemas.openxmlformats.org/officeDocument/2006/relationships/hyperlink" Target="https://takeielts.britishcouncil.org/sites/default/files/ielts_speaking_band_descriptors.pdf" TargetMode="External"/><Relationship Id="rId23" Type="http://schemas.openxmlformats.org/officeDocument/2006/relationships/hyperlink" Target="https://doi.org/10.55593/ej.28109a8" TargetMode="External"/><Relationship Id="rId28" Type="http://schemas.openxmlformats.org/officeDocument/2006/relationships/hyperlink" Target="http://www.iier.org.au/iier36/le-abs.html" TargetMode="External"/><Relationship Id="rId36" Type="http://schemas.openxmlformats.org/officeDocument/2006/relationships/hyperlink" Target="https://doi.org/10.1002/tesq.70001" TargetMode="External"/><Relationship Id="rId10" Type="http://schemas.openxmlformats.org/officeDocument/2006/relationships/hyperlink" Target="https://doi.org/10.30935/cedtech/17302" TargetMode="External"/><Relationship Id="rId19" Type="http://schemas.openxmlformats.org/officeDocument/2006/relationships/hyperlink" Target="https://www.google.com/search?q=https://doi.org/10.1016/j.ssaho.2025.101933" TargetMode="External"/><Relationship Id="rId31" Type="http://schemas.openxmlformats.org/officeDocument/2006/relationships/hyperlink" Target="https://www.google.com/search?q=https://doi.org/10.54855/ijte.222111" TargetMode="External"/><Relationship Id="rId44" Type="http://schemas.openxmlformats.org/officeDocument/2006/relationships/hyperlink" Target="https://doi.org/10.3390/languages8030212" TargetMode="External"/><Relationship Id="rId4" Type="http://schemas.openxmlformats.org/officeDocument/2006/relationships/settings" Target="settings.xml"/><Relationship Id="rId9" Type="http://schemas.openxmlformats.org/officeDocument/2006/relationships/hyperlink" Target="https://doi.org/10.3390/educsci15091138" TargetMode="External"/><Relationship Id="rId14" Type="http://schemas.openxmlformats.org/officeDocument/2006/relationships/hyperlink" Target="https://www.google.com/search?q=https://doi.org/10.1191/1478088706qp063oa" TargetMode="External"/><Relationship Id="rId22" Type="http://schemas.openxmlformats.org/officeDocument/2006/relationships/hyperlink" Target="https://doi.org/10.29140/jaltcall.v21n2.102429" TargetMode="External"/><Relationship Id="rId27" Type="http://schemas.openxmlformats.org/officeDocument/2006/relationships/hyperlink" Target="https://old.hltmag.co.uk/oct17/mart03.htm" TargetMode="External"/><Relationship Id="rId30" Type="http://schemas.openxmlformats.org/officeDocument/2006/relationships/hyperlink" Target="https://www.google.com/search?q=https://doi.org/10.24815/siele.v9i2.23314" TargetMode="External"/><Relationship Id="rId35" Type="http://schemas.openxmlformats.org/officeDocument/2006/relationships/hyperlink" Target="https://doi.org/10.1017/S0267190525100160" TargetMode="External"/><Relationship Id="rId43" Type="http://schemas.openxmlformats.org/officeDocument/2006/relationships/hyperlink" Target="https://www.google.com/search?q=https://doi.org/10.1080/09588221.2019.1567556" TargetMode="External"/><Relationship Id="rId48"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file>

<file path=customXml/itemProps1.xml><?xml version="1.0" encoding="utf-8"?>
<ds:datastoreItem xmlns:ds="http://schemas.openxmlformats.org/officeDocument/2006/customXml" ds:itemID="{C3027A78-B25F-4866-B2B1-D99485732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34</Pages>
  <Words>8743</Words>
  <Characters>49836</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 Nguyễn</dc:creator>
  <cp:keywords/>
  <dc:description/>
  <cp:lastModifiedBy>Reviewer</cp:lastModifiedBy>
  <cp:revision>7</cp:revision>
  <cp:lastPrinted>2026-06-05T07:02:00Z</cp:lastPrinted>
  <dcterms:created xsi:type="dcterms:W3CDTF">2026-07-04T10:22:00Z</dcterms:created>
  <dcterms:modified xsi:type="dcterms:W3CDTF">2026-07-07T04:18:00Z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e285c31f-abc6-4634-95df-c8438b4fa6ed</vt:lpwstr>
  </property>
</Properties>
</file>